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760D3E" w14:textId="77777777" w:rsidR="007E54BA" w:rsidRDefault="007E54BA">
      <w:pPr>
        <w:tabs>
          <w:tab w:val="center" w:pos="5342"/>
          <w:tab w:val="right" w:pos="10664"/>
        </w:tabs>
        <w:rPr>
          <w:color w:val="auto"/>
          <w:kern w:val="0"/>
          <w:sz w:val="24"/>
          <w:szCs w:val="24"/>
        </w:rPr>
      </w:pPr>
    </w:p>
    <w:p w14:paraId="0DE6C923" w14:textId="77777777" w:rsidR="007E54BA" w:rsidRDefault="007E54BA">
      <w:pPr>
        <w:overflowPunct/>
        <w:rPr>
          <w:color w:val="auto"/>
          <w:kern w:val="0"/>
          <w:sz w:val="24"/>
          <w:szCs w:val="24"/>
        </w:rPr>
        <w:sectPr w:rsidR="007E54BA">
          <w:pgSz w:w="12240" w:h="15840"/>
          <w:pgMar w:top="1440" w:right="1440" w:bottom="1440" w:left="1440" w:header="720" w:footer="720" w:gutter="0"/>
          <w:cols w:space="720"/>
          <w:noEndnote/>
        </w:sectPr>
      </w:pPr>
    </w:p>
    <w:p w14:paraId="1B202E61" w14:textId="3E3A5706" w:rsidR="007E54BA" w:rsidRDefault="007E54BA">
      <w:pPr>
        <w:tabs>
          <w:tab w:val="left" w:pos="2160"/>
          <w:tab w:val="left" w:pos="3600"/>
          <w:tab w:val="left" w:pos="5310"/>
          <w:tab w:val="left" w:pos="7290"/>
          <w:tab w:val="left" w:pos="9360"/>
        </w:tabs>
        <w:spacing w:line="300" w:lineRule="auto"/>
        <w:rPr>
          <w:sz w:val="18"/>
          <w:szCs w:val="18"/>
        </w:rPr>
      </w:pPr>
      <w:r>
        <w:rPr>
          <w:sz w:val="18"/>
          <w:szCs w:val="18"/>
        </w:rPr>
        <w:t xml:space="preserve">                                                                                                                                       </w:t>
      </w:r>
    </w:p>
    <w:p w14:paraId="3C9FFB68" w14:textId="77777777" w:rsidR="007E54BA" w:rsidRDefault="007E54BA">
      <w:pPr>
        <w:tabs>
          <w:tab w:val="left" w:pos="2160"/>
          <w:tab w:val="left" w:pos="3600"/>
          <w:tab w:val="left" w:pos="5310"/>
          <w:tab w:val="left" w:pos="7290"/>
          <w:tab w:val="left" w:pos="9360"/>
        </w:tabs>
        <w:spacing w:line="300" w:lineRule="auto"/>
        <w:rPr>
          <w:sz w:val="18"/>
          <w:szCs w:val="18"/>
        </w:rPr>
      </w:pPr>
    </w:p>
    <w:p w14:paraId="607C9926" w14:textId="77777777" w:rsidR="007E54BA" w:rsidRDefault="007E54BA">
      <w:pPr>
        <w:tabs>
          <w:tab w:val="left" w:pos="2160"/>
          <w:tab w:val="left" w:pos="3600"/>
          <w:tab w:val="left" w:pos="5310"/>
          <w:tab w:val="left" w:pos="7290"/>
          <w:tab w:val="left" w:pos="9360"/>
        </w:tabs>
        <w:spacing w:line="300" w:lineRule="auto"/>
        <w:rPr>
          <w:color w:val="auto"/>
          <w:kern w:val="0"/>
          <w:sz w:val="24"/>
          <w:szCs w:val="24"/>
        </w:rPr>
      </w:pPr>
      <w:r>
        <w:rPr>
          <w:sz w:val="18"/>
          <w:szCs w:val="18"/>
        </w:rPr>
        <w:t xml:space="preserve">                  </w:t>
      </w:r>
      <w:r>
        <w:rPr>
          <w:color w:val="auto"/>
          <w:sz w:val="18"/>
          <w:szCs w:val="18"/>
        </w:rPr>
        <w:t xml:space="preserve">                                                                      </w:t>
      </w:r>
      <w:r>
        <w:rPr>
          <w:sz w:val="18"/>
          <w:szCs w:val="18"/>
        </w:rPr>
        <w:t xml:space="preserve">     </w:t>
      </w:r>
    </w:p>
    <w:p w14:paraId="270C34E0" w14:textId="77777777" w:rsidR="007E54BA" w:rsidRDefault="007E54BA">
      <w:pPr>
        <w:overflowPunct/>
        <w:rPr>
          <w:color w:val="auto"/>
          <w:kern w:val="0"/>
          <w:sz w:val="24"/>
          <w:szCs w:val="24"/>
        </w:rPr>
        <w:sectPr w:rsidR="007E54BA">
          <w:type w:val="continuous"/>
          <w:pgSz w:w="12240" w:h="15840"/>
          <w:pgMar w:top="1440" w:right="1440" w:bottom="1440" w:left="1440" w:header="720" w:footer="720" w:gutter="0"/>
          <w:cols w:space="720"/>
          <w:noEndnote/>
        </w:sectPr>
      </w:pPr>
    </w:p>
    <w:p w14:paraId="1A5548B3" w14:textId="77777777" w:rsidR="007E54BA" w:rsidRDefault="007E54BA"/>
    <w:p w14:paraId="54D2ADE7" w14:textId="77777777" w:rsidR="007E54BA" w:rsidRDefault="007E54BA"/>
    <w:p w14:paraId="31665D92" w14:textId="77777777" w:rsidR="007E54BA" w:rsidRDefault="007E54BA"/>
    <w:p w14:paraId="3F207E09" w14:textId="77777777" w:rsidR="007E54BA" w:rsidRDefault="007E54BA">
      <w:pPr>
        <w:rPr>
          <w:sz w:val="27"/>
          <w:szCs w:val="27"/>
        </w:rPr>
      </w:pPr>
    </w:p>
    <w:p w14:paraId="5C8FEA7F" w14:textId="77777777" w:rsidR="007E54BA" w:rsidRDefault="007E54BA">
      <w:pPr>
        <w:jc w:val="center"/>
        <w:rPr>
          <w:b/>
          <w:bCs/>
          <w:sz w:val="26"/>
          <w:szCs w:val="26"/>
        </w:rPr>
      </w:pPr>
      <w:r>
        <w:rPr>
          <w:b/>
          <w:bCs/>
          <w:sz w:val="26"/>
          <w:szCs w:val="26"/>
        </w:rPr>
        <w:t>A GREAT SUMMARY OF THE CHRISTIAN LIFE</w:t>
      </w:r>
    </w:p>
    <w:p w14:paraId="1823F211" w14:textId="77777777" w:rsidR="007E54BA" w:rsidRDefault="007E54BA">
      <w:pPr>
        <w:jc w:val="center"/>
        <w:rPr>
          <w:b/>
          <w:bCs/>
          <w:sz w:val="26"/>
          <w:szCs w:val="26"/>
        </w:rPr>
      </w:pPr>
      <w:r>
        <w:rPr>
          <w:b/>
          <w:bCs/>
          <w:sz w:val="26"/>
          <w:szCs w:val="26"/>
        </w:rPr>
        <w:t>THE TWO GREAT COMMANDMENTS</w:t>
      </w:r>
    </w:p>
    <w:p w14:paraId="360A272E" w14:textId="77777777" w:rsidR="007E54BA" w:rsidRDefault="007E54BA">
      <w:pPr>
        <w:widowControl/>
        <w:spacing w:line="276" w:lineRule="auto"/>
        <w:jc w:val="center"/>
        <w:rPr>
          <w:b/>
          <w:bCs/>
          <w:sz w:val="26"/>
          <w:szCs w:val="26"/>
        </w:rPr>
      </w:pPr>
    </w:p>
    <w:p w14:paraId="3E8DE19C" w14:textId="77777777" w:rsidR="007E54BA" w:rsidRDefault="007E54BA">
      <w:pPr>
        <w:jc w:val="both"/>
        <w:rPr>
          <w:sz w:val="26"/>
          <w:szCs w:val="26"/>
        </w:rPr>
      </w:pPr>
      <w:r>
        <w:rPr>
          <w:sz w:val="26"/>
          <w:szCs w:val="26"/>
        </w:rPr>
        <w:t>Sometimes we can be overwhelmed when we are given too much information.  God must be aware of this.  In the Bible, God gave us a summary of His will when He gave us the two great commandments.  In the book of Deuteronomy and in the Gospel according to St. Matthew, God gave us those two great commandments.  Jesus said that those two great commandments contain all of the teachings of the Law and the prophets as well.</w:t>
      </w:r>
    </w:p>
    <w:p w14:paraId="6414E59A" w14:textId="77777777" w:rsidR="007E54BA" w:rsidRDefault="007E54BA">
      <w:pPr>
        <w:jc w:val="both"/>
        <w:rPr>
          <w:sz w:val="26"/>
          <w:szCs w:val="26"/>
        </w:rPr>
      </w:pPr>
      <w:r>
        <w:rPr>
          <w:sz w:val="26"/>
          <w:szCs w:val="26"/>
        </w:rPr>
        <w:t xml:space="preserve">   </w:t>
      </w:r>
    </w:p>
    <w:p w14:paraId="10B92D2C" w14:textId="77777777" w:rsidR="007E54BA" w:rsidRDefault="007E54BA">
      <w:pPr>
        <w:jc w:val="both"/>
        <w:rPr>
          <w:sz w:val="26"/>
          <w:szCs w:val="26"/>
        </w:rPr>
      </w:pPr>
      <w:r>
        <w:rPr>
          <w:sz w:val="26"/>
          <w:szCs w:val="26"/>
        </w:rPr>
        <w:t>Jesus said that the first and greatest commandment is the following: “You shall love the Lord Your God with all your heart and all your soul and all of your strength.”  Jesus added that this is the first and greatest commandment.  The second great commandment teaches us to love our neighbor as ourselves.</w:t>
      </w:r>
    </w:p>
    <w:p w14:paraId="2B06BDDD" w14:textId="77777777" w:rsidR="007E54BA" w:rsidRDefault="007E54BA">
      <w:pPr>
        <w:jc w:val="both"/>
        <w:rPr>
          <w:sz w:val="26"/>
          <w:szCs w:val="26"/>
        </w:rPr>
      </w:pPr>
      <w:r>
        <w:rPr>
          <w:sz w:val="26"/>
          <w:szCs w:val="26"/>
        </w:rPr>
        <w:t xml:space="preserve">    </w:t>
      </w:r>
    </w:p>
    <w:p w14:paraId="3CAE88B3" w14:textId="77777777" w:rsidR="007E54BA" w:rsidRDefault="007E54BA">
      <w:pPr>
        <w:jc w:val="both"/>
        <w:rPr>
          <w:sz w:val="26"/>
          <w:szCs w:val="26"/>
        </w:rPr>
      </w:pPr>
      <w:r>
        <w:rPr>
          <w:sz w:val="26"/>
          <w:szCs w:val="26"/>
        </w:rPr>
        <w:t>The first great commandment is beautiful.  It calls us to live in a consciousness of God and to do our best to always do what is most pleasing to Him and to do His will in the best way that we know how.  Love calls us to be aware of our beloved and to act accordingly.</w:t>
      </w:r>
    </w:p>
    <w:p w14:paraId="0EBF0476" w14:textId="77777777" w:rsidR="007E54BA" w:rsidRDefault="007E54BA">
      <w:pPr>
        <w:jc w:val="both"/>
        <w:rPr>
          <w:sz w:val="26"/>
          <w:szCs w:val="26"/>
        </w:rPr>
      </w:pPr>
      <w:r>
        <w:rPr>
          <w:sz w:val="26"/>
          <w:szCs w:val="26"/>
        </w:rPr>
        <w:t xml:space="preserve">     </w:t>
      </w:r>
    </w:p>
    <w:p w14:paraId="511AD6A4" w14:textId="77777777" w:rsidR="007E54BA" w:rsidRDefault="007E54BA">
      <w:pPr>
        <w:jc w:val="both"/>
        <w:rPr>
          <w:sz w:val="26"/>
          <w:szCs w:val="26"/>
        </w:rPr>
      </w:pPr>
      <w:r>
        <w:rPr>
          <w:sz w:val="26"/>
          <w:szCs w:val="26"/>
        </w:rPr>
        <w:t>Jesus said that the first great commandment is the more important one because part of our love for God is expressed in our love for our neighbor.  God wants us to love all of His children!</w:t>
      </w:r>
    </w:p>
    <w:p w14:paraId="0DA93F20" w14:textId="77777777" w:rsidR="007E54BA" w:rsidRDefault="007E54BA">
      <w:pPr>
        <w:widowControl/>
        <w:spacing w:line="276" w:lineRule="auto"/>
        <w:jc w:val="both"/>
        <w:rPr>
          <w:sz w:val="26"/>
          <w:szCs w:val="26"/>
        </w:rPr>
      </w:pPr>
      <w:r>
        <w:rPr>
          <w:sz w:val="26"/>
          <w:szCs w:val="26"/>
        </w:rPr>
        <w:t xml:space="preserve">    </w:t>
      </w:r>
    </w:p>
    <w:p w14:paraId="30E77788" w14:textId="77777777" w:rsidR="007E54BA" w:rsidRDefault="007E54BA">
      <w:pPr>
        <w:widowControl/>
        <w:jc w:val="both"/>
        <w:rPr>
          <w:sz w:val="26"/>
          <w:szCs w:val="26"/>
        </w:rPr>
      </w:pPr>
      <w:r>
        <w:rPr>
          <w:sz w:val="26"/>
          <w:szCs w:val="26"/>
        </w:rPr>
        <w:t>Loving God, we want to do His will.  In the closing prayer for the Chaplet of the Divine Mercy, we say that God’s will is “love and mercy itself.”  This statement is so useful.  When we seek God’s will for our lives, we need only remember, “Love and Mercy.”  This is such a great  summary of God’s will for our lives.</w:t>
      </w:r>
    </w:p>
    <w:p w14:paraId="3AE16C21" w14:textId="77777777" w:rsidR="007E54BA" w:rsidRDefault="007E54BA">
      <w:pPr>
        <w:widowControl/>
        <w:jc w:val="both"/>
        <w:rPr>
          <w:sz w:val="26"/>
          <w:szCs w:val="26"/>
        </w:rPr>
      </w:pPr>
    </w:p>
    <w:p w14:paraId="74FE1204" w14:textId="77777777" w:rsidR="007E54BA" w:rsidRDefault="007E54BA">
      <w:pPr>
        <w:widowControl/>
        <w:jc w:val="both"/>
        <w:rPr>
          <w:sz w:val="26"/>
          <w:szCs w:val="26"/>
        </w:rPr>
      </w:pPr>
      <w:r>
        <w:rPr>
          <w:sz w:val="26"/>
          <w:szCs w:val="26"/>
        </w:rPr>
        <w:t>God bless.</w:t>
      </w:r>
    </w:p>
    <w:p w14:paraId="52061019" w14:textId="77777777" w:rsidR="007E54BA" w:rsidRDefault="007E54BA">
      <w:pPr>
        <w:widowControl/>
        <w:jc w:val="both"/>
        <w:rPr>
          <w:sz w:val="26"/>
          <w:szCs w:val="26"/>
        </w:rPr>
      </w:pPr>
    </w:p>
    <w:p w14:paraId="4DA4779B" w14:textId="77777777" w:rsidR="007E54BA" w:rsidRDefault="007E54BA">
      <w:pPr>
        <w:widowControl/>
        <w:jc w:val="both"/>
        <w:rPr>
          <w:color w:val="auto"/>
          <w:kern w:val="0"/>
          <w:sz w:val="24"/>
          <w:szCs w:val="24"/>
        </w:rPr>
      </w:pPr>
      <w:r>
        <w:rPr>
          <w:b/>
          <w:bCs/>
          <w:i/>
          <w:iCs/>
          <w:sz w:val="26"/>
          <w:szCs w:val="26"/>
        </w:rPr>
        <w:t>Father Nick</w:t>
      </w:r>
    </w:p>
    <w:p w14:paraId="398D5E0F" w14:textId="77777777" w:rsidR="007E54BA" w:rsidRDefault="007E54BA">
      <w:pPr>
        <w:overflowPunct/>
        <w:rPr>
          <w:color w:val="auto"/>
          <w:kern w:val="0"/>
          <w:sz w:val="24"/>
          <w:szCs w:val="24"/>
        </w:rPr>
        <w:sectPr w:rsidR="007E54BA">
          <w:type w:val="continuous"/>
          <w:pgSz w:w="12240" w:h="15840"/>
          <w:pgMar w:top="1440" w:right="1440" w:bottom="1440" w:left="1440" w:header="720" w:footer="720" w:gutter="0"/>
          <w:cols w:space="720"/>
          <w:noEndnote/>
        </w:sectPr>
      </w:pPr>
    </w:p>
    <w:p w14:paraId="5D4D0FF3" w14:textId="7AEA373C" w:rsidR="007E54BA" w:rsidRDefault="007E54BA" w:rsidP="00DE73E9">
      <w:pPr>
        <w:jc w:val="center"/>
        <w:rPr>
          <w:color w:val="auto"/>
          <w:kern w:val="0"/>
          <w:sz w:val="24"/>
          <w:szCs w:val="24"/>
        </w:rPr>
        <w:sectPr w:rsidR="007E54BA">
          <w:type w:val="continuous"/>
          <w:pgSz w:w="12240" w:h="15840"/>
          <w:pgMar w:top="1440" w:right="1440" w:bottom="1440" w:left="1440" w:header="720" w:footer="720" w:gutter="0"/>
          <w:cols w:space="720"/>
          <w:noEndnote/>
        </w:sectPr>
      </w:pPr>
      <w:r>
        <w:rPr>
          <w:rFonts w:ascii="Lucida Handwriting" w:hAnsi="Lucida Handwriting" w:cs="Lucida Handwriting"/>
          <w:b/>
          <w:bCs/>
          <w:color w:val="FFFFFF"/>
          <w:sz w:val="28"/>
          <w:szCs w:val="28"/>
        </w:rPr>
        <w:t>FROM THE PTOR’S DES</w:t>
      </w:r>
    </w:p>
    <w:p w14:paraId="327CED1C" w14:textId="77777777" w:rsidR="007E54BA" w:rsidRDefault="007E54BA" w:rsidP="00DE73E9">
      <w:pPr>
        <w:rPr>
          <w:sz w:val="22"/>
          <w:szCs w:val="22"/>
        </w:rPr>
      </w:pPr>
    </w:p>
    <w:sectPr w:rsidR="007E54BA" w:rsidSect="007E54BA">
      <w:type w:val="continuous"/>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noLineBreaksAfter w:lang="ja-JP" w:val="$([\egikmoqsuwy{¢’"/>
  <w:noLineBreaksBefore w:lang="ja-JP" w:val="!%),.:;?@ABCDEFGHIJKRSTUX[]bfhjlnprtvxz}¡£¤¥§¨©ª«¬­®¯°ÁÞßáãåìñŒŸŽƒ–‘‚“‡•…‹"/>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54BA"/>
    <w:rsid w:val="003D13E5"/>
    <w:rsid w:val="00404CFF"/>
    <w:rsid w:val="00690F32"/>
    <w:rsid w:val="006F09F8"/>
    <w:rsid w:val="007E54BA"/>
    <w:rsid w:val="00A046B8"/>
    <w:rsid w:val="00A90B04"/>
    <w:rsid w:val="00DE73E9"/>
    <w:rsid w:val="00EE78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3B0FFF1"/>
  <w14:defaultImageDpi w14:val="0"/>
  <w15:docId w15:val="{E23F1194-DA2E-4C43-8C14-A767F66F01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overflowPunct w:val="0"/>
      <w:autoSpaceDE w:val="0"/>
      <w:autoSpaceDN w:val="0"/>
      <w:adjustRightInd w:val="0"/>
      <w:spacing w:after="0" w:line="240" w:lineRule="auto"/>
    </w:pPr>
    <w:rPr>
      <w:rFonts w:ascii="Times New Roman" w:hAnsi="Times New Roman" w:cs="Times New Roman"/>
      <w:color w:val="000000"/>
      <w:kern w:val="28"/>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54</TotalTime>
  <Pages>1</Pages>
  <Words>354</Words>
  <Characters>1518</Characters>
  <Application>Microsoft Office Word</Application>
  <DocSecurity>0</DocSecurity>
  <Lines>54</Lines>
  <Paragraphs>15</Paragraphs>
  <ScaleCrop>false</ScaleCrop>
  <Company/>
  <LinksUpToDate>false</LinksUpToDate>
  <CharactersWithSpaces>1857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 Franklin</dc:creator>
  <cp:keywords/>
  <dc:description/>
  <cp:lastModifiedBy>Fred Franklin</cp:lastModifiedBy>
  <cp:revision>5</cp:revision>
  <cp:lastPrinted>2026-02-07T18:36:00Z</cp:lastPrinted>
  <dcterms:created xsi:type="dcterms:W3CDTF">2026-02-01T13:53:00Z</dcterms:created>
  <dcterms:modified xsi:type="dcterms:W3CDTF">2026-02-08T13:20:00Z</dcterms:modified>
</cp:coreProperties>
</file>