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100F" w14:textId="77777777" w:rsidR="002D4A09" w:rsidRPr="008503F1" w:rsidRDefault="002D4A09" w:rsidP="002D4A0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503F1">
        <w:rPr>
          <w:rFonts w:cstheme="minorHAnsi"/>
          <w:b/>
          <w:bCs/>
          <w:sz w:val="32"/>
          <w:szCs w:val="32"/>
        </w:rPr>
        <w:t>Reflecting on the Word as a Family</w:t>
      </w:r>
    </w:p>
    <w:p w14:paraId="55DDEEA9" w14:textId="3C83BB20" w:rsidR="002D4A09" w:rsidRPr="008503F1" w:rsidRDefault="00DF1CCE" w:rsidP="005F63C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503F1">
        <w:rPr>
          <w:rFonts w:cstheme="minorHAnsi"/>
          <w:b/>
          <w:bCs/>
          <w:sz w:val="32"/>
          <w:szCs w:val="32"/>
        </w:rPr>
        <w:t>12.</w:t>
      </w:r>
      <w:r w:rsidR="009F206C" w:rsidRPr="008503F1">
        <w:rPr>
          <w:rFonts w:cstheme="minorHAnsi"/>
          <w:b/>
          <w:bCs/>
          <w:sz w:val="32"/>
          <w:szCs w:val="32"/>
        </w:rPr>
        <w:t>11</w:t>
      </w:r>
      <w:r w:rsidRPr="008503F1">
        <w:rPr>
          <w:rFonts w:cstheme="minorHAnsi"/>
          <w:b/>
          <w:bCs/>
          <w:sz w:val="32"/>
          <w:szCs w:val="32"/>
        </w:rPr>
        <w:t>.22</w:t>
      </w:r>
    </w:p>
    <w:p w14:paraId="3E19BC43" w14:textId="416DD54D" w:rsidR="002D4A09" w:rsidRPr="008503F1" w:rsidRDefault="002D4A09" w:rsidP="002D4A09">
      <w:pPr>
        <w:rPr>
          <w:rFonts w:eastAsia="Times New Roman" w:cstheme="minorHAnsi"/>
          <w:sz w:val="32"/>
          <w:szCs w:val="32"/>
        </w:rPr>
      </w:pPr>
    </w:p>
    <w:p w14:paraId="5D9FFF0C" w14:textId="2A4A90B0" w:rsidR="004F752C" w:rsidRPr="008503F1" w:rsidRDefault="004F752C" w:rsidP="00C96983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  <w:r w:rsidRPr="008503F1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The </w:t>
      </w:r>
      <w:r w:rsidR="009F206C" w:rsidRPr="008503F1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Third</w:t>
      </w:r>
      <w:r w:rsidRPr="008503F1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 Sunday of Advent</w:t>
      </w:r>
    </w:p>
    <w:p w14:paraId="7EB0F189" w14:textId="1B1F406E" w:rsidR="004F752C" w:rsidRPr="008503F1" w:rsidRDefault="004F752C" w:rsidP="004F752C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8503F1">
        <w:rPr>
          <w:rFonts w:cstheme="minorHAnsi"/>
          <w:b/>
          <w:bCs/>
          <w:color w:val="2F5496" w:themeColor="accent1" w:themeShade="BF"/>
          <w:sz w:val="28"/>
          <w:szCs w:val="28"/>
        </w:rPr>
        <w:t>Readings</w:t>
      </w:r>
      <w:r w:rsidR="005E190D" w:rsidRPr="008503F1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</w:t>
      </w:r>
      <w:hyperlink r:id="rId10" w:history="1">
        <w:r w:rsidR="005E190D" w:rsidRPr="008503F1">
          <w:rPr>
            <w:rStyle w:val="Hyperlink"/>
            <w:rFonts w:cstheme="minorHAnsi"/>
          </w:rPr>
          <w:t>https://bible.usccb.org/bible/readings/121122.cfm</w:t>
        </w:r>
      </w:hyperlink>
      <w:r w:rsidR="005E190D" w:rsidRPr="008503F1">
        <w:rPr>
          <w:rFonts w:cstheme="minorHAnsi"/>
        </w:rPr>
        <w:t xml:space="preserve"> </w:t>
      </w:r>
    </w:p>
    <w:p w14:paraId="60FFB08E" w14:textId="04A25506" w:rsidR="006D000F" w:rsidRPr="008503F1" w:rsidRDefault="006D000F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p w14:paraId="3A29E357" w14:textId="140828DA" w:rsidR="0092305D" w:rsidRPr="008503F1" w:rsidRDefault="00531A39" w:rsidP="0092305D">
      <w:pPr>
        <w:spacing w:after="0"/>
        <w:rPr>
          <w:rFonts w:eastAsia="Times New Roman" w:cstheme="minorHAnsi"/>
          <w:sz w:val="24"/>
          <w:szCs w:val="24"/>
        </w:rPr>
      </w:pPr>
      <w:r w:rsidRPr="006440B7">
        <w:rPr>
          <w:rFonts w:eastAsia="Times New Roman" w:cstheme="minorHAnsi"/>
          <w:b/>
          <w:bCs/>
          <w:sz w:val="24"/>
          <w:szCs w:val="24"/>
        </w:rPr>
        <w:t>Reading 1</w:t>
      </w:r>
      <w:r w:rsidRPr="008503F1">
        <w:rPr>
          <w:rFonts w:eastAsia="Times New Roman" w:cstheme="minorHAnsi"/>
          <w:sz w:val="24"/>
          <w:szCs w:val="24"/>
        </w:rPr>
        <w:t xml:space="preserve">     </w:t>
      </w:r>
      <w:r w:rsidRPr="008503F1">
        <w:rPr>
          <w:rFonts w:eastAsia="Times New Roman" w:cstheme="minorHAnsi"/>
          <w:sz w:val="24"/>
          <w:szCs w:val="24"/>
        </w:rPr>
        <w:t>Is</w:t>
      </w:r>
      <w:r w:rsidRPr="008503F1">
        <w:rPr>
          <w:rFonts w:eastAsia="Times New Roman" w:cstheme="minorHAnsi"/>
          <w:sz w:val="24"/>
          <w:szCs w:val="24"/>
        </w:rPr>
        <w:t>aiah</w:t>
      </w:r>
      <w:r w:rsidRPr="008503F1">
        <w:rPr>
          <w:rFonts w:eastAsia="Times New Roman" w:cstheme="minorHAnsi"/>
          <w:sz w:val="24"/>
          <w:szCs w:val="24"/>
        </w:rPr>
        <w:t xml:space="preserve"> 35:1-6a, 10</w:t>
      </w:r>
      <w:r w:rsidR="00CB3F89" w:rsidRPr="008503F1">
        <w:rPr>
          <w:rFonts w:eastAsia="Times New Roman" w:cstheme="minorHAnsi"/>
          <w:sz w:val="24"/>
          <w:szCs w:val="24"/>
        </w:rPr>
        <w:t xml:space="preserve">: </w:t>
      </w:r>
      <w:r w:rsidR="0092305D" w:rsidRPr="008503F1">
        <w:rPr>
          <w:rFonts w:eastAsia="Times New Roman" w:cstheme="minorHAnsi"/>
          <w:sz w:val="24"/>
          <w:szCs w:val="24"/>
        </w:rPr>
        <w:t xml:space="preserve"> </w:t>
      </w:r>
      <w:r w:rsidR="0092305D" w:rsidRPr="008503F1">
        <w:rPr>
          <w:rFonts w:eastAsia="Times New Roman" w:cstheme="minorHAnsi"/>
          <w:sz w:val="24"/>
          <w:szCs w:val="24"/>
        </w:rPr>
        <w:t>Be strong, fear not!</w:t>
      </w:r>
      <w:r w:rsidR="0092305D" w:rsidRPr="008503F1">
        <w:rPr>
          <w:rFonts w:eastAsia="Times New Roman" w:cstheme="minorHAnsi"/>
          <w:sz w:val="24"/>
          <w:szCs w:val="24"/>
        </w:rPr>
        <w:t xml:space="preserve"> </w:t>
      </w:r>
      <w:r w:rsidR="0092305D" w:rsidRPr="008503F1">
        <w:rPr>
          <w:rFonts w:eastAsia="Times New Roman" w:cstheme="minorHAnsi"/>
          <w:sz w:val="24"/>
          <w:szCs w:val="24"/>
        </w:rPr>
        <w:t>Here is your God</w:t>
      </w:r>
      <w:r w:rsidR="0092305D" w:rsidRPr="008503F1">
        <w:rPr>
          <w:rFonts w:eastAsia="Times New Roman" w:cstheme="minorHAnsi"/>
          <w:sz w:val="24"/>
          <w:szCs w:val="24"/>
        </w:rPr>
        <w:t>…</w:t>
      </w:r>
      <w:r w:rsidR="0092305D" w:rsidRPr="008503F1">
        <w:rPr>
          <w:rFonts w:eastAsia="Times New Roman" w:cstheme="minorHAnsi"/>
          <w:sz w:val="24"/>
          <w:szCs w:val="24"/>
        </w:rPr>
        <w:t>he comes to save you.</w:t>
      </w:r>
    </w:p>
    <w:p w14:paraId="62A472DC" w14:textId="1D90534F" w:rsidR="009F206C" w:rsidRPr="008503F1" w:rsidRDefault="0092305D" w:rsidP="0092305D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         T</w:t>
      </w:r>
      <w:r w:rsidRPr="008503F1">
        <w:rPr>
          <w:rFonts w:eastAsia="Times New Roman" w:cstheme="minorHAnsi"/>
          <w:sz w:val="24"/>
          <w:szCs w:val="24"/>
        </w:rPr>
        <w:t>hen will the eyes of the blind be opened,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 ears of the deaf be cleared;</w:t>
      </w:r>
    </w:p>
    <w:p w14:paraId="44D8B3A6" w14:textId="31DA73D4" w:rsidR="00CB3F89" w:rsidRPr="008503F1" w:rsidRDefault="00CB3F89" w:rsidP="00CB3F89">
      <w:pPr>
        <w:spacing w:after="0"/>
        <w:rPr>
          <w:rFonts w:eastAsia="Times New Roman" w:cstheme="minorHAnsi"/>
          <w:sz w:val="24"/>
          <w:szCs w:val="24"/>
        </w:rPr>
      </w:pPr>
      <w:r w:rsidRPr="006440B7">
        <w:rPr>
          <w:rFonts w:eastAsia="Times New Roman" w:cstheme="minorHAnsi"/>
          <w:b/>
          <w:bCs/>
          <w:sz w:val="24"/>
          <w:szCs w:val="24"/>
        </w:rPr>
        <w:t>Responsorial Psalm</w:t>
      </w:r>
      <w:r w:rsidRPr="008503F1">
        <w:rPr>
          <w:rFonts w:eastAsia="Times New Roman" w:cstheme="minorHAnsi"/>
          <w:sz w:val="24"/>
          <w:szCs w:val="24"/>
        </w:rPr>
        <w:t xml:space="preserve">     </w:t>
      </w:r>
      <w:r w:rsidRPr="008503F1">
        <w:rPr>
          <w:rFonts w:eastAsia="Times New Roman" w:cstheme="minorHAnsi"/>
          <w:sz w:val="24"/>
          <w:szCs w:val="24"/>
        </w:rPr>
        <w:t>Ps 146:6-7, 8-9, 9-10</w:t>
      </w:r>
      <w:r w:rsidRPr="008503F1">
        <w:rPr>
          <w:rFonts w:eastAsia="Times New Roman" w:cstheme="minorHAnsi"/>
          <w:sz w:val="24"/>
          <w:szCs w:val="24"/>
        </w:rPr>
        <w:t>:</w:t>
      </w:r>
      <w:r w:rsidR="003A1131" w:rsidRPr="008503F1">
        <w:rPr>
          <w:rFonts w:eastAsia="Times New Roman" w:cstheme="minorHAnsi"/>
          <w:sz w:val="24"/>
          <w:szCs w:val="24"/>
        </w:rPr>
        <w:t xml:space="preserve"> Lord come and save us.</w:t>
      </w:r>
    </w:p>
    <w:p w14:paraId="249A5167" w14:textId="60DADDF5" w:rsidR="003A1131" w:rsidRPr="008503F1" w:rsidRDefault="003A1131" w:rsidP="00E06D28">
      <w:pPr>
        <w:spacing w:after="0"/>
        <w:rPr>
          <w:rFonts w:eastAsia="Times New Roman" w:cstheme="minorHAnsi"/>
          <w:sz w:val="24"/>
          <w:szCs w:val="24"/>
        </w:rPr>
      </w:pPr>
      <w:r w:rsidRPr="006440B7">
        <w:rPr>
          <w:rFonts w:eastAsia="Times New Roman" w:cstheme="minorHAnsi"/>
          <w:b/>
          <w:bCs/>
          <w:sz w:val="24"/>
          <w:szCs w:val="24"/>
        </w:rPr>
        <w:t>Reading 2</w:t>
      </w:r>
      <w:r w:rsidRPr="008503F1">
        <w:rPr>
          <w:rFonts w:eastAsia="Times New Roman" w:cstheme="minorHAnsi"/>
          <w:sz w:val="24"/>
          <w:szCs w:val="24"/>
        </w:rPr>
        <w:t xml:space="preserve">   </w:t>
      </w:r>
      <w:r w:rsidRPr="008503F1">
        <w:rPr>
          <w:rFonts w:eastAsia="Times New Roman" w:cstheme="minorHAnsi"/>
          <w:sz w:val="24"/>
          <w:szCs w:val="24"/>
        </w:rPr>
        <w:t>Ja</w:t>
      </w:r>
      <w:r w:rsidR="00E06D28" w:rsidRPr="008503F1">
        <w:rPr>
          <w:rFonts w:eastAsia="Times New Roman" w:cstheme="minorHAnsi"/>
          <w:sz w:val="24"/>
          <w:szCs w:val="24"/>
        </w:rPr>
        <w:t>me</w:t>
      </w:r>
      <w:r w:rsidRPr="008503F1">
        <w:rPr>
          <w:rFonts w:eastAsia="Times New Roman" w:cstheme="minorHAnsi"/>
          <w:sz w:val="24"/>
          <w:szCs w:val="24"/>
        </w:rPr>
        <w:t>s 5:7-10</w:t>
      </w:r>
      <w:r w:rsidR="00E06D28" w:rsidRPr="008503F1">
        <w:rPr>
          <w:rFonts w:eastAsia="Times New Roman" w:cstheme="minorHAnsi"/>
          <w:sz w:val="24"/>
          <w:szCs w:val="24"/>
        </w:rPr>
        <w:t xml:space="preserve">: </w:t>
      </w:r>
      <w:r w:rsidR="00E06D28" w:rsidRPr="008503F1">
        <w:rPr>
          <w:rFonts w:eastAsia="Times New Roman" w:cstheme="minorHAnsi"/>
          <w:sz w:val="24"/>
          <w:szCs w:val="24"/>
        </w:rPr>
        <w:t>Be patient, brothers and sisters,</w:t>
      </w:r>
      <w:r w:rsidR="00E06D28" w:rsidRPr="008503F1">
        <w:rPr>
          <w:rFonts w:eastAsia="Times New Roman" w:cstheme="minorHAnsi"/>
          <w:sz w:val="24"/>
          <w:szCs w:val="24"/>
        </w:rPr>
        <w:t xml:space="preserve"> </w:t>
      </w:r>
      <w:r w:rsidR="00E06D28" w:rsidRPr="008503F1">
        <w:rPr>
          <w:rFonts w:eastAsia="Times New Roman" w:cstheme="minorHAnsi"/>
          <w:sz w:val="24"/>
          <w:szCs w:val="24"/>
        </w:rPr>
        <w:t>until the coming of the Lord.</w:t>
      </w:r>
    </w:p>
    <w:p w14:paraId="4781E7A1" w14:textId="67374A86" w:rsidR="00E06D28" w:rsidRPr="008503F1" w:rsidRDefault="00C937AF" w:rsidP="00C937AF">
      <w:pPr>
        <w:spacing w:after="0"/>
        <w:rPr>
          <w:rFonts w:eastAsia="Times New Roman" w:cstheme="minorHAnsi"/>
          <w:sz w:val="24"/>
          <w:szCs w:val="24"/>
        </w:rPr>
      </w:pPr>
      <w:r w:rsidRPr="006440B7">
        <w:rPr>
          <w:rFonts w:eastAsia="Times New Roman" w:cstheme="minorHAnsi"/>
          <w:b/>
          <w:bCs/>
          <w:sz w:val="24"/>
          <w:szCs w:val="24"/>
        </w:rPr>
        <w:t>Gospel</w:t>
      </w:r>
      <w:r w:rsidRPr="008503F1">
        <w:rPr>
          <w:rFonts w:eastAsia="Times New Roman" w:cstheme="minorHAnsi"/>
          <w:sz w:val="24"/>
          <w:szCs w:val="24"/>
        </w:rPr>
        <w:t xml:space="preserve">         </w:t>
      </w:r>
      <w:r w:rsidRPr="008503F1">
        <w:rPr>
          <w:rFonts w:eastAsia="Times New Roman" w:cstheme="minorHAnsi"/>
          <w:sz w:val="24"/>
          <w:szCs w:val="24"/>
        </w:rPr>
        <w:t>Mt 11:2-11</w:t>
      </w:r>
    </w:p>
    <w:p w14:paraId="4E1F9B87" w14:textId="64887118" w:rsidR="008503F1" w:rsidRPr="008503F1" w:rsidRDefault="008503F1" w:rsidP="008503F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>When John the Baptist heard in prison of the works of the Christ,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he sent his disciples to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Jesus with this question,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"Are you the one who is to come,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or should we look for another?"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Jesus said to them in reply,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"Go and tell John what you hear and see: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 blind regain their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sight,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 lame walk,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lepers are cleansed,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 deaf hear,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 dead are raised,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and the poor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have the good news proclaimed to them.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And blessed is the one who takes no offense at me."</w:t>
      </w:r>
    </w:p>
    <w:p w14:paraId="4F32D803" w14:textId="6F759320" w:rsidR="008503F1" w:rsidRPr="008503F1" w:rsidRDefault="008503F1" w:rsidP="008503F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>As they were going off,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Jesus began to speak to the crowds about John,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"What did you go out to the desert to see?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A reed swayed by the wind?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Then what did you go out to see?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Someone dressed in fine clothing?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Those who wear fine clothing are in royal palaces.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Then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why did you go out?  To see a prophet?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Yes, I tell you, and more than a prophet.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This is the one about whom it is written: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Behold, I am sending my messenger ahead of you;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he will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prepare your way before you.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Amen, I say to you,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among those born of women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there has been none greater than John the Baptist;</w:t>
      </w:r>
      <w:r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yet the least in the kingdom of heaven is greater than he."</w:t>
      </w:r>
    </w:p>
    <w:p w14:paraId="3643DE27" w14:textId="77777777" w:rsidR="009F206C" w:rsidRPr="008503F1" w:rsidRDefault="009F206C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p w14:paraId="4698A312" w14:textId="5F6C60F4" w:rsidR="006D000F" w:rsidRPr="008503F1" w:rsidRDefault="002F44BA" w:rsidP="002321C1">
      <w:pPr>
        <w:spacing w:after="0"/>
        <w:rPr>
          <w:rFonts w:eastAsia="Times New Roman" w:cstheme="minorHAnsi"/>
          <w:b/>
          <w:bCs/>
          <w:color w:val="363936"/>
          <w:sz w:val="24"/>
          <w:szCs w:val="24"/>
        </w:rPr>
      </w:pPr>
      <w:r w:rsidRPr="008503F1">
        <w:rPr>
          <w:rFonts w:eastAsia="Times New Roman" w:cstheme="minorHAnsi"/>
          <w:b/>
          <w:bCs/>
          <w:color w:val="363936"/>
          <w:sz w:val="24"/>
          <w:szCs w:val="24"/>
        </w:rPr>
        <w:t>Reflect and Share Together</w:t>
      </w:r>
    </w:p>
    <w:p w14:paraId="5BD04BFA" w14:textId="5CA8EF46" w:rsidR="005A46AF" w:rsidRDefault="00215E92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  <w:r w:rsidRPr="00215E92">
        <w:rPr>
          <w:rFonts w:eastAsia="Times New Roman" w:cstheme="minorHAnsi"/>
          <w:color w:val="363936"/>
          <w:sz w:val="24"/>
          <w:szCs w:val="24"/>
        </w:rPr>
        <w:t xml:space="preserve">Jesus asks the </w:t>
      </w:r>
      <w:r w:rsidR="004C4909" w:rsidRPr="00215E92">
        <w:rPr>
          <w:rFonts w:eastAsia="Times New Roman" w:cstheme="minorHAnsi"/>
          <w:color w:val="363936"/>
          <w:sz w:val="24"/>
          <w:szCs w:val="24"/>
        </w:rPr>
        <w:t>di</w:t>
      </w:r>
      <w:r w:rsidR="004C4909">
        <w:rPr>
          <w:rFonts w:eastAsia="Times New Roman" w:cstheme="minorHAnsi"/>
          <w:color w:val="363936"/>
          <w:sz w:val="24"/>
          <w:szCs w:val="24"/>
        </w:rPr>
        <w:t>scip</w:t>
      </w:r>
      <w:r w:rsidR="004C4909" w:rsidRPr="00215E92">
        <w:rPr>
          <w:rFonts w:eastAsia="Times New Roman" w:cstheme="minorHAnsi"/>
          <w:color w:val="363936"/>
          <w:sz w:val="24"/>
          <w:szCs w:val="24"/>
        </w:rPr>
        <w:t>les</w:t>
      </w:r>
      <w:r w:rsidRPr="00215E92">
        <w:rPr>
          <w:rFonts w:eastAsia="Times New Roman" w:cstheme="minorHAnsi"/>
          <w:color w:val="363936"/>
          <w:sz w:val="24"/>
          <w:szCs w:val="24"/>
        </w:rPr>
        <w:t xml:space="preserve"> what they</w:t>
      </w:r>
      <w:r w:rsidR="004C4909">
        <w:rPr>
          <w:rFonts w:eastAsia="Times New Roman" w:cstheme="minorHAnsi"/>
          <w:color w:val="363936"/>
          <w:sz w:val="24"/>
          <w:szCs w:val="24"/>
        </w:rPr>
        <w:t xml:space="preserve"> expected when they went to the desert to see John the Baptist. </w:t>
      </w:r>
      <w:r w:rsidR="007773F7">
        <w:rPr>
          <w:rFonts w:eastAsia="Times New Roman" w:cstheme="minorHAnsi"/>
          <w:color w:val="363936"/>
          <w:sz w:val="24"/>
          <w:szCs w:val="24"/>
        </w:rPr>
        <w:t xml:space="preserve">Did they expect to see </w:t>
      </w:r>
      <w:r w:rsidR="004D6611">
        <w:rPr>
          <w:rFonts w:eastAsia="Times New Roman" w:cstheme="minorHAnsi"/>
          <w:color w:val="363936"/>
          <w:sz w:val="24"/>
          <w:szCs w:val="24"/>
        </w:rPr>
        <w:t>fine clothing and wealth? We can ask ourselves the same question about home we expect to see Jesus.</w:t>
      </w:r>
    </w:p>
    <w:p w14:paraId="57F040D2" w14:textId="36F3A3D0" w:rsidR="004D6611" w:rsidRDefault="004D6611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p w14:paraId="08095D9E" w14:textId="6EB02868" w:rsidR="00A478A0" w:rsidRDefault="00A478A0" w:rsidP="00A478A0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63936"/>
          <w:sz w:val="24"/>
          <w:szCs w:val="24"/>
        </w:rPr>
      </w:pPr>
      <w:r>
        <w:rPr>
          <w:rFonts w:eastAsia="Times New Roman" w:cstheme="minorHAnsi"/>
          <w:color w:val="363936"/>
          <w:sz w:val="24"/>
          <w:szCs w:val="24"/>
        </w:rPr>
        <w:t>Do we expect God</w:t>
      </w:r>
      <w:r w:rsidR="00402D0D">
        <w:rPr>
          <w:rFonts w:eastAsia="Times New Roman" w:cstheme="minorHAnsi"/>
          <w:color w:val="363936"/>
          <w:sz w:val="24"/>
          <w:szCs w:val="24"/>
        </w:rPr>
        <w:t xml:space="preserve"> or his prophets</w:t>
      </w:r>
      <w:r>
        <w:rPr>
          <w:rFonts w:eastAsia="Times New Roman" w:cstheme="minorHAnsi"/>
          <w:color w:val="363936"/>
          <w:sz w:val="24"/>
          <w:szCs w:val="24"/>
        </w:rPr>
        <w:t xml:space="preserve"> to be like an earthly king?</w:t>
      </w:r>
    </w:p>
    <w:p w14:paraId="3BE02F24" w14:textId="47A5C516" w:rsidR="004D6611" w:rsidRDefault="004D6611" w:rsidP="004D6611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63936"/>
          <w:sz w:val="24"/>
          <w:szCs w:val="24"/>
        </w:rPr>
      </w:pPr>
      <w:r>
        <w:rPr>
          <w:rFonts w:eastAsia="Times New Roman" w:cstheme="minorHAnsi"/>
          <w:color w:val="363936"/>
          <w:sz w:val="24"/>
          <w:szCs w:val="24"/>
        </w:rPr>
        <w:t>Do we see Jesus in each other? In others?</w:t>
      </w:r>
    </w:p>
    <w:p w14:paraId="14DF4F87" w14:textId="6A593D47" w:rsidR="00A478A0" w:rsidRDefault="00A478A0" w:rsidP="004D6611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63936"/>
          <w:sz w:val="24"/>
          <w:szCs w:val="24"/>
        </w:rPr>
      </w:pPr>
      <w:r>
        <w:rPr>
          <w:rFonts w:eastAsia="Times New Roman" w:cstheme="minorHAnsi"/>
          <w:color w:val="363936"/>
          <w:sz w:val="24"/>
          <w:szCs w:val="24"/>
        </w:rPr>
        <w:t>Do we see God in the beauty of everyday creation?</w:t>
      </w:r>
    </w:p>
    <w:p w14:paraId="7C90C68C" w14:textId="46DB47D5" w:rsidR="00A478A0" w:rsidRPr="004D6611" w:rsidRDefault="00A478A0" w:rsidP="004D6611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63936"/>
          <w:sz w:val="24"/>
          <w:szCs w:val="24"/>
        </w:rPr>
      </w:pPr>
      <w:r>
        <w:rPr>
          <w:rFonts w:eastAsia="Times New Roman" w:cstheme="minorHAnsi"/>
          <w:color w:val="363936"/>
          <w:sz w:val="24"/>
          <w:szCs w:val="24"/>
        </w:rPr>
        <w:t xml:space="preserve">How can we help each other see </w:t>
      </w:r>
      <w:r w:rsidR="00402D0D">
        <w:rPr>
          <w:rFonts w:eastAsia="Times New Roman" w:cstheme="minorHAnsi"/>
          <w:color w:val="363936"/>
          <w:sz w:val="24"/>
          <w:szCs w:val="24"/>
        </w:rPr>
        <w:t>God</w:t>
      </w:r>
      <w:r>
        <w:rPr>
          <w:rFonts w:eastAsia="Times New Roman" w:cstheme="minorHAnsi"/>
          <w:color w:val="363936"/>
          <w:sz w:val="24"/>
          <w:szCs w:val="24"/>
        </w:rPr>
        <w:t xml:space="preserve"> in our daily lives?</w:t>
      </w:r>
    </w:p>
    <w:p w14:paraId="311A24AC" w14:textId="77777777" w:rsidR="00215E92" w:rsidRDefault="00215E92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p w14:paraId="770FB93C" w14:textId="7D11FCB4" w:rsidR="00065957" w:rsidRPr="00402D0D" w:rsidRDefault="00215E92" w:rsidP="002321C1">
      <w:pPr>
        <w:spacing w:after="0"/>
        <w:rPr>
          <w:rFonts w:eastAsia="Times New Roman" w:cstheme="minorHAnsi"/>
          <w:b/>
          <w:bCs/>
          <w:color w:val="363936"/>
          <w:sz w:val="24"/>
          <w:szCs w:val="24"/>
        </w:rPr>
      </w:pPr>
      <w:r w:rsidRPr="00215E92">
        <w:rPr>
          <w:rFonts w:eastAsia="Times New Roman" w:cstheme="minorHAnsi"/>
          <w:b/>
          <w:bCs/>
          <w:color w:val="363936"/>
          <w:sz w:val="24"/>
          <w:szCs w:val="24"/>
        </w:rPr>
        <w:t xml:space="preserve">Pray </w:t>
      </w:r>
      <w:r w:rsidR="00366CEB" w:rsidRPr="00215E92">
        <w:rPr>
          <w:rFonts w:eastAsia="Times New Roman" w:cstheme="minorHAnsi"/>
          <w:b/>
          <w:bCs/>
          <w:color w:val="363936"/>
          <w:sz w:val="24"/>
          <w:szCs w:val="24"/>
        </w:rPr>
        <w:t>together:</w:t>
      </w:r>
    </w:p>
    <w:p w14:paraId="4BEC82C0" w14:textId="7E09C05A" w:rsidR="00366CEB" w:rsidRPr="008503F1" w:rsidRDefault="00366CEB" w:rsidP="002321C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</w:t>
      </w:r>
      <w:r w:rsidR="00065957"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 xml:space="preserve"> Heavenly father, you sent John the Baptist</w:t>
      </w:r>
    </w:p>
    <w:p w14:paraId="03B46FBE" w14:textId="572526F1" w:rsidR="00366CEB" w:rsidRPr="008503F1" w:rsidRDefault="00366CEB" w:rsidP="002321C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 </w:t>
      </w:r>
      <w:r w:rsidR="00065957" w:rsidRPr="008503F1">
        <w:rPr>
          <w:rFonts w:eastAsia="Times New Roman" w:cstheme="minorHAnsi"/>
          <w:sz w:val="24"/>
          <w:szCs w:val="24"/>
        </w:rPr>
        <w:t xml:space="preserve"> </w:t>
      </w:r>
      <w:r w:rsidRPr="008503F1">
        <w:rPr>
          <w:rFonts w:eastAsia="Times New Roman" w:cstheme="minorHAnsi"/>
          <w:sz w:val="24"/>
          <w:szCs w:val="24"/>
        </w:rPr>
        <w:t>To prepare the people for the coming of your Son, Jesus.</w:t>
      </w:r>
    </w:p>
    <w:p w14:paraId="7357DFDF" w14:textId="77777777" w:rsidR="00402D0D" w:rsidRDefault="00366CEB" w:rsidP="002321C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 </w:t>
      </w:r>
      <w:r w:rsidR="00402D0D">
        <w:rPr>
          <w:rFonts w:eastAsia="Times New Roman" w:cstheme="minorHAnsi"/>
          <w:sz w:val="24"/>
          <w:szCs w:val="24"/>
        </w:rPr>
        <w:t xml:space="preserve"> Send your Holy Spirit to help us see Jesus in others </w:t>
      </w:r>
    </w:p>
    <w:p w14:paraId="34673E55" w14:textId="55884825" w:rsidR="00366CEB" w:rsidRPr="008503F1" w:rsidRDefault="00402D0D" w:rsidP="002321C1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and you in all of creation.</w:t>
      </w:r>
    </w:p>
    <w:p w14:paraId="32DBFE64" w14:textId="41B12DAA" w:rsidR="00065957" w:rsidRPr="008503F1" w:rsidRDefault="00065957" w:rsidP="002321C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  As Christmas draws closer, help us to prepare, too,</w:t>
      </w:r>
    </w:p>
    <w:p w14:paraId="4531A8B3" w14:textId="2EE76490" w:rsidR="00065957" w:rsidRPr="008503F1" w:rsidRDefault="00065957" w:rsidP="002321C1">
      <w:pPr>
        <w:spacing w:after="0"/>
        <w:rPr>
          <w:rFonts w:eastAsia="Times New Roman" w:cstheme="minorHAnsi"/>
          <w:sz w:val="24"/>
          <w:szCs w:val="24"/>
        </w:rPr>
      </w:pPr>
      <w:r w:rsidRPr="008503F1">
        <w:rPr>
          <w:rFonts w:eastAsia="Times New Roman" w:cstheme="minorHAnsi"/>
          <w:sz w:val="24"/>
          <w:szCs w:val="24"/>
        </w:rPr>
        <w:t xml:space="preserve">   So that we may be ready for Christmas Day and when Jesus comes again.</w:t>
      </w:r>
    </w:p>
    <w:p w14:paraId="54BFD8F0" w14:textId="5EF2577C" w:rsidR="002C4783" w:rsidRPr="008503F1" w:rsidRDefault="002C4783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p w14:paraId="12132A42" w14:textId="77777777" w:rsidR="002C4783" w:rsidRPr="008503F1" w:rsidRDefault="002C4783" w:rsidP="002321C1">
      <w:pPr>
        <w:spacing w:after="0"/>
        <w:rPr>
          <w:rFonts w:eastAsia="Times New Roman" w:cstheme="minorHAnsi"/>
          <w:color w:val="363936"/>
          <w:sz w:val="24"/>
          <w:szCs w:val="24"/>
        </w:rPr>
      </w:pPr>
    </w:p>
    <w:sectPr w:rsidR="002C4783" w:rsidRPr="008503F1" w:rsidSect="002D4A09">
      <w:headerReference w:type="even" r:id="rId11"/>
      <w:headerReference w:type="default" r:id="rId12"/>
      <w:headerReference w:type="first" r:id="rId13"/>
      <w:pgSz w:w="12240" w:h="15840"/>
      <w:pgMar w:top="720" w:right="117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5D6" w14:textId="77777777" w:rsidR="00FE78D3" w:rsidRDefault="00FE78D3" w:rsidP="00A85A93">
      <w:pPr>
        <w:spacing w:after="0" w:line="240" w:lineRule="auto"/>
      </w:pPr>
      <w:r>
        <w:separator/>
      </w:r>
    </w:p>
  </w:endnote>
  <w:endnote w:type="continuationSeparator" w:id="0">
    <w:p w14:paraId="20BCD3C2" w14:textId="77777777" w:rsidR="00FE78D3" w:rsidRDefault="00FE78D3" w:rsidP="00A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7311" w14:textId="77777777" w:rsidR="00FE78D3" w:rsidRDefault="00FE78D3" w:rsidP="00A85A93">
      <w:pPr>
        <w:spacing w:after="0" w:line="240" w:lineRule="auto"/>
      </w:pPr>
      <w:r>
        <w:separator/>
      </w:r>
    </w:p>
  </w:footnote>
  <w:footnote w:type="continuationSeparator" w:id="0">
    <w:p w14:paraId="6A879BD9" w14:textId="77777777" w:rsidR="00FE78D3" w:rsidRDefault="00FE78D3" w:rsidP="00A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6F8" w14:textId="3C17A8D0" w:rsidR="00A85A93" w:rsidRDefault="00402D0D">
    <w:pPr>
      <w:pStyle w:val="Header"/>
    </w:pPr>
    <w:r>
      <w:rPr>
        <w:noProof/>
      </w:rPr>
      <w:pict w14:anchorId="72B4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0" o:spid="_x0000_s1026" type="#_x0000_t75" style="position:absolute;margin-left:0;margin-top:0;width:468pt;height:300.5pt;z-index:-251657216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09A" w14:textId="01B20BBD" w:rsidR="00A85A93" w:rsidRDefault="00402D0D">
    <w:pPr>
      <w:pStyle w:val="Header"/>
    </w:pPr>
    <w:r>
      <w:rPr>
        <w:noProof/>
      </w:rPr>
      <w:pict w14:anchorId="26790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1" o:spid="_x0000_s1027" type="#_x0000_t75" style="position:absolute;margin-left:0;margin-top:0;width:468pt;height:300.5pt;z-index:-251656192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AB2" w14:textId="714A714A" w:rsidR="00A85A93" w:rsidRDefault="00402D0D">
    <w:pPr>
      <w:pStyle w:val="Header"/>
    </w:pPr>
    <w:r>
      <w:rPr>
        <w:noProof/>
      </w:rPr>
      <w:pict w14:anchorId="4FE91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09" o:spid="_x0000_s1025" type="#_x0000_t75" style="position:absolute;margin-left:0;margin-top:0;width:468pt;height:300.5pt;z-index:-251658240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358"/>
    <w:multiLevelType w:val="hybridMultilevel"/>
    <w:tmpl w:val="E66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1F7"/>
    <w:multiLevelType w:val="hybridMultilevel"/>
    <w:tmpl w:val="D7C8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7E6"/>
    <w:multiLevelType w:val="hybridMultilevel"/>
    <w:tmpl w:val="D98A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BF4"/>
    <w:multiLevelType w:val="hybridMultilevel"/>
    <w:tmpl w:val="76120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1F15"/>
    <w:multiLevelType w:val="hybridMultilevel"/>
    <w:tmpl w:val="1CE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8037">
    <w:abstractNumId w:val="4"/>
  </w:num>
  <w:num w:numId="2" w16cid:durableId="1016810460">
    <w:abstractNumId w:val="2"/>
  </w:num>
  <w:num w:numId="3" w16cid:durableId="30306661">
    <w:abstractNumId w:val="0"/>
  </w:num>
  <w:num w:numId="4" w16cid:durableId="1781685092">
    <w:abstractNumId w:val="3"/>
  </w:num>
  <w:num w:numId="5" w16cid:durableId="4056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F1"/>
    <w:rsid w:val="000045DE"/>
    <w:rsid w:val="00004E1B"/>
    <w:rsid w:val="000052D6"/>
    <w:rsid w:val="00006194"/>
    <w:rsid w:val="0000645F"/>
    <w:rsid w:val="00007884"/>
    <w:rsid w:val="00030F6F"/>
    <w:rsid w:val="000368BC"/>
    <w:rsid w:val="00065957"/>
    <w:rsid w:val="00085E75"/>
    <w:rsid w:val="00087C6F"/>
    <w:rsid w:val="00091638"/>
    <w:rsid w:val="000C51FB"/>
    <w:rsid w:val="000F3DD8"/>
    <w:rsid w:val="00101D86"/>
    <w:rsid w:val="00104092"/>
    <w:rsid w:val="00113AE7"/>
    <w:rsid w:val="00116EF0"/>
    <w:rsid w:val="0012573B"/>
    <w:rsid w:val="001405E1"/>
    <w:rsid w:val="0014497D"/>
    <w:rsid w:val="00165CED"/>
    <w:rsid w:val="00170D43"/>
    <w:rsid w:val="00173146"/>
    <w:rsid w:val="00174785"/>
    <w:rsid w:val="001766C1"/>
    <w:rsid w:val="00181D67"/>
    <w:rsid w:val="00184F0D"/>
    <w:rsid w:val="0018567A"/>
    <w:rsid w:val="001920B6"/>
    <w:rsid w:val="00192B8B"/>
    <w:rsid w:val="001B7BC0"/>
    <w:rsid w:val="001D0BBF"/>
    <w:rsid w:val="001D6364"/>
    <w:rsid w:val="001D722B"/>
    <w:rsid w:val="001D73FE"/>
    <w:rsid w:val="001E49A0"/>
    <w:rsid w:val="00215E92"/>
    <w:rsid w:val="00217CEA"/>
    <w:rsid w:val="00221B6C"/>
    <w:rsid w:val="002274B0"/>
    <w:rsid w:val="002321C1"/>
    <w:rsid w:val="00233431"/>
    <w:rsid w:val="002339CF"/>
    <w:rsid w:val="0023684A"/>
    <w:rsid w:val="002450A9"/>
    <w:rsid w:val="002A163E"/>
    <w:rsid w:val="002A2D35"/>
    <w:rsid w:val="002A7D48"/>
    <w:rsid w:val="002B5E62"/>
    <w:rsid w:val="002C109A"/>
    <w:rsid w:val="002C4783"/>
    <w:rsid w:val="002D4A09"/>
    <w:rsid w:val="002F44BA"/>
    <w:rsid w:val="002F5747"/>
    <w:rsid w:val="003034D3"/>
    <w:rsid w:val="00304A81"/>
    <w:rsid w:val="0031274E"/>
    <w:rsid w:val="00320E65"/>
    <w:rsid w:val="003416A6"/>
    <w:rsid w:val="00347285"/>
    <w:rsid w:val="00351B88"/>
    <w:rsid w:val="003554F8"/>
    <w:rsid w:val="0036418D"/>
    <w:rsid w:val="00366CEB"/>
    <w:rsid w:val="00376FAC"/>
    <w:rsid w:val="00392EB8"/>
    <w:rsid w:val="00395682"/>
    <w:rsid w:val="003A1131"/>
    <w:rsid w:val="003A739D"/>
    <w:rsid w:val="003D04DD"/>
    <w:rsid w:val="003D3A7D"/>
    <w:rsid w:val="003D41C2"/>
    <w:rsid w:val="00400D5B"/>
    <w:rsid w:val="00402D0D"/>
    <w:rsid w:val="00410931"/>
    <w:rsid w:val="00421E5F"/>
    <w:rsid w:val="004400C4"/>
    <w:rsid w:val="00443BF1"/>
    <w:rsid w:val="0048679F"/>
    <w:rsid w:val="004903B9"/>
    <w:rsid w:val="00492EB8"/>
    <w:rsid w:val="004A2029"/>
    <w:rsid w:val="004B2F3C"/>
    <w:rsid w:val="004B3E6C"/>
    <w:rsid w:val="004B56DD"/>
    <w:rsid w:val="004C4909"/>
    <w:rsid w:val="004C7A04"/>
    <w:rsid w:val="004D6611"/>
    <w:rsid w:val="004E5827"/>
    <w:rsid w:val="004E7110"/>
    <w:rsid w:val="004F12F5"/>
    <w:rsid w:val="004F5BB2"/>
    <w:rsid w:val="004F752C"/>
    <w:rsid w:val="00524683"/>
    <w:rsid w:val="00531A39"/>
    <w:rsid w:val="005423AD"/>
    <w:rsid w:val="0055103F"/>
    <w:rsid w:val="00563BE2"/>
    <w:rsid w:val="00565150"/>
    <w:rsid w:val="00565E92"/>
    <w:rsid w:val="00571E26"/>
    <w:rsid w:val="00574874"/>
    <w:rsid w:val="005A46AF"/>
    <w:rsid w:val="005C55C9"/>
    <w:rsid w:val="005D3E39"/>
    <w:rsid w:val="005E190D"/>
    <w:rsid w:val="005F63CF"/>
    <w:rsid w:val="006440B7"/>
    <w:rsid w:val="006475B6"/>
    <w:rsid w:val="00651800"/>
    <w:rsid w:val="00651BE6"/>
    <w:rsid w:val="00681E75"/>
    <w:rsid w:val="006A141C"/>
    <w:rsid w:val="006A5721"/>
    <w:rsid w:val="006A6A79"/>
    <w:rsid w:val="006D000F"/>
    <w:rsid w:val="006D3606"/>
    <w:rsid w:val="006D47ED"/>
    <w:rsid w:val="006D7F75"/>
    <w:rsid w:val="007218DD"/>
    <w:rsid w:val="007304E0"/>
    <w:rsid w:val="00753FF9"/>
    <w:rsid w:val="0077106E"/>
    <w:rsid w:val="00775974"/>
    <w:rsid w:val="007773F7"/>
    <w:rsid w:val="0079794A"/>
    <w:rsid w:val="007A7CFF"/>
    <w:rsid w:val="007C32D1"/>
    <w:rsid w:val="007C3EE4"/>
    <w:rsid w:val="007C7943"/>
    <w:rsid w:val="007E108E"/>
    <w:rsid w:val="007F78AC"/>
    <w:rsid w:val="00805D38"/>
    <w:rsid w:val="00805D3F"/>
    <w:rsid w:val="00831DBE"/>
    <w:rsid w:val="00836D91"/>
    <w:rsid w:val="00841DD6"/>
    <w:rsid w:val="008503F1"/>
    <w:rsid w:val="00851301"/>
    <w:rsid w:val="0086189E"/>
    <w:rsid w:val="00866C2C"/>
    <w:rsid w:val="00875D42"/>
    <w:rsid w:val="00895739"/>
    <w:rsid w:val="008F0E89"/>
    <w:rsid w:val="00905DD9"/>
    <w:rsid w:val="0090751B"/>
    <w:rsid w:val="00915A06"/>
    <w:rsid w:val="0092305D"/>
    <w:rsid w:val="009554F1"/>
    <w:rsid w:val="00972D8D"/>
    <w:rsid w:val="00976AE2"/>
    <w:rsid w:val="00992D4D"/>
    <w:rsid w:val="009A76E4"/>
    <w:rsid w:val="009B6D3F"/>
    <w:rsid w:val="009F206C"/>
    <w:rsid w:val="009F54D1"/>
    <w:rsid w:val="00A0569A"/>
    <w:rsid w:val="00A209C2"/>
    <w:rsid w:val="00A2592A"/>
    <w:rsid w:val="00A30195"/>
    <w:rsid w:val="00A30D87"/>
    <w:rsid w:val="00A37425"/>
    <w:rsid w:val="00A4583B"/>
    <w:rsid w:val="00A47167"/>
    <w:rsid w:val="00A478A0"/>
    <w:rsid w:val="00A576DF"/>
    <w:rsid w:val="00A8557D"/>
    <w:rsid w:val="00A85A93"/>
    <w:rsid w:val="00A93634"/>
    <w:rsid w:val="00A939B9"/>
    <w:rsid w:val="00A93F28"/>
    <w:rsid w:val="00AF66AA"/>
    <w:rsid w:val="00B06018"/>
    <w:rsid w:val="00B15596"/>
    <w:rsid w:val="00B2381E"/>
    <w:rsid w:val="00B25051"/>
    <w:rsid w:val="00B26543"/>
    <w:rsid w:val="00B436C6"/>
    <w:rsid w:val="00B57DC1"/>
    <w:rsid w:val="00B67049"/>
    <w:rsid w:val="00B93119"/>
    <w:rsid w:val="00BA0219"/>
    <w:rsid w:val="00BC2372"/>
    <w:rsid w:val="00BD3F7F"/>
    <w:rsid w:val="00BD7853"/>
    <w:rsid w:val="00BF6698"/>
    <w:rsid w:val="00C43034"/>
    <w:rsid w:val="00C53F5A"/>
    <w:rsid w:val="00C54EF6"/>
    <w:rsid w:val="00C7469D"/>
    <w:rsid w:val="00C76E96"/>
    <w:rsid w:val="00C85550"/>
    <w:rsid w:val="00C856EF"/>
    <w:rsid w:val="00C91135"/>
    <w:rsid w:val="00C937AF"/>
    <w:rsid w:val="00C9682E"/>
    <w:rsid w:val="00C96983"/>
    <w:rsid w:val="00CA02B7"/>
    <w:rsid w:val="00CB3F89"/>
    <w:rsid w:val="00CB69A1"/>
    <w:rsid w:val="00CC26AF"/>
    <w:rsid w:val="00CF08DD"/>
    <w:rsid w:val="00D0506F"/>
    <w:rsid w:val="00D14A04"/>
    <w:rsid w:val="00D26434"/>
    <w:rsid w:val="00D3333C"/>
    <w:rsid w:val="00D379E6"/>
    <w:rsid w:val="00D44A2C"/>
    <w:rsid w:val="00D9543C"/>
    <w:rsid w:val="00DB2C98"/>
    <w:rsid w:val="00DC43A8"/>
    <w:rsid w:val="00DF1CCE"/>
    <w:rsid w:val="00E06D28"/>
    <w:rsid w:val="00E23F91"/>
    <w:rsid w:val="00E25B6E"/>
    <w:rsid w:val="00E34E59"/>
    <w:rsid w:val="00E643B4"/>
    <w:rsid w:val="00ED3E55"/>
    <w:rsid w:val="00ED57C5"/>
    <w:rsid w:val="00EE6132"/>
    <w:rsid w:val="00EE65EE"/>
    <w:rsid w:val="00F224F8"/>
    <w:rsid w:val="00F4203C"/>
    <w:rsid w:val="00F463D6"/>
    <w:rsid w:val="00F46F66"/>
    <w:rsid w:val="00F57CD8"/>
    <w:rsid w:val="00F73338"/>
    <w:rsid w:val="00FB55FF"/>
    <w:rsid w:val="00FC4D72"/>
    <w:rsid w:val="00FC7DE2"/>
    <w:rsid w:val="00FD1EE4"/>
    <w:rsid w:val="00FD5491"/>
    <w:rsid w:val="00FE78D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6DD2"/>
  <w15:chartTrackingRefBased/>
  <w15:docId w15:val="{15816ADD-764E-478C-9435-1F3BB21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F1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7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F1"/>
    <w:rPr>
      <w:sz w:val="20"/>
      <w:szCs w:val="20"/>
    </w:rPr>
  </w:style>
  <w:style w:type="paragraph" w:styleId="NoSpacing">
    <w:name w:val="No Spacing"/>
    <w:uiPriority w:val="1"/>
    <w:qFormat/>
    <w:rsid w:val="00443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3BF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93"/>
  </w:style>
  <w:style w:type="paragraph" w:styleId="Footer">
    <w:name w:val="footer"/>
    <w:basedOn w:val="Normal"/>
    <w:link w:val="Foot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93"/>
  </w:style>
  <w:style w:type="character" w:styleId="Hyperlink">
    <w:name w:val="Hyperlink"/>
    <w:basedOn w:val="DefaultParagraphFont"/>
    <w:uiPriority w:val="99"/>
    <w:unhideWhenUsed/>
    <w:rsid w:val="00EE6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E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33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5E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7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63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ble.usccb.org/bible/readings/121122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a9d76-db2d-4926-980a-f023979eab2a">
      <Terms xmlns="http://schemas.microsoft.com/office/infopath/2007/PartnerControls"/>
    </lcf76f155ced4ddcb4097134ff3c332f>
    <TaxCatchAll xmlns="5509c28d-3f72-4624-a556-0bf6979b58c6" xsi:nil="true"/>
    <SharedWithUsers xmlns="5509c28d-3f72-4624-a556-0bf6979b58c6">
      <UserInfo>
        <DisplayName/>
        <AccountId xsi:nil="true"/>
        <AccountType/>
      </UserInfo>
    </SharedWithUsers>
    <MediaLengthInSeconds xmlns="119a9d76-db2d-4926-980a-f023979eab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83CF4BF2A448A20C7415B30EFAB6" ma:contentTypeVersion="16" ma:contentTypeDescription="Create a new document." ma:contentTypeScope="" ma:versionID="f8a993c5e2a1b619f8e2e794364b05ac">
  <xsd:schema xmlns:xsd="http://www.w3.org/2001/XMLSchema" xmlns:xs="http://www.w3.org/2001/XMLSchema" xmlns:p="http://schemas.microsoft.com/office/2006/metadata/properties" xmlns:ns2="119a9d76-db2d-4926-980a-f023979eab2a" xmlns:ns3="5509c28d-3f72-4624-a556-0bf6979b58c6" targetNamespace="http://schemas.microsoft.com/office/2006/metadata/properties" ma:root="true" ma:fieldsID="cbe9f3e2fece1fd5b0343048ecb18b48" ns2:_="" ns3:_="">
    <xsd:import namespace="119a9d76-db2d-4926-980a-f023979eab2a"/>
    <xsd:import namespace="5509c28d-3f72-4624-a556-0bf6979b5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9d76-db2d-4926-980a-f023979ea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a2a4b0-1672-464b-81fd-41e7a3df4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c28d-3f72-4624-a556-0bf6979b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7c52c5-b9df-493c-8006-e9770be9dfd3}" ma:internalName="TaxCatchAll" ma:showField="CatchAllData" ma:web="5509c28d-3f72-4624-a556-0bf6979b5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E4AE0-CC58-4BBF-A295-4936DCE8CB68}">
  <ds:schemaRefs>
    <ds:schemaRef ds:uri="http://schemas.microsoft.com/office/2006/metadata/properties"/>
    <ds:schemaRef ds:uri="http://schemas.microsoft.com/office/infopath/2007/PartnerControls"/>
    <ds:schemaRef ds:uri="119a9d76-db2d-4926-980a-f023979eab2a"/>
    <ds:schemaRef ds:uri="5509c28d-3f72-4624-a556-0bf6979b58c6"/>
  </ds:schemaRefs>
</ds:datastoreItem>
</file>

<file path=customXml/itemProps2.xml><?xml version="1.0" encoding="utf-8"?>
<ds:datastoreItem xmlns:ds="http://schemas.openxmlformats.org/officeDocument/2006/customXml" ds:itemID="{DA898FDB-D260-43E2-8552-71D9D110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a9d76-db2d-4926-980a-f023979eab2a"/>
    <ds:schemaRef ds:uri="5509c28d-3f72-4624-a556-0bf6979b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E27EB-C3E2-423D-92B6-9B6FC8EEC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Kari</dc:creator>
  <cp:keywords/>
  <dc:description/>
  <cp:lastModifiedBy>Molly Berger</cp:lastModifiedBy>
  <cp:revision>19</cp:revision>
  <cp:lastPrinted>2021-08-16T17:09:00Z</cp:lastPrinted>
  <dcterms:created xsi:type="dcterms:W3CDTF">2022-12-06T21:40:00Z</dcterms:created>
  <dcterms:modified xsi:type="dcterms:W3CDTF">2022-12-06T21:58:00Z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0x010100F95783CF4BF2A448A20C7415B30EFAB6</vt:lpwstr>
  </property>
  <property fmtid="{D5CDD505-2E9C-101B-9397-08002B2CF9AE}" pid="3" name="Order">
    <vt:r8>425700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