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66" w:rsidRPr="00DE0923" w:rsidRDefault="00332BAE" w:rsidP="00DE0923">
      <w:pPr>
        <w:spacing w:after="0" w:line="240" w:lineRule="auto"/>
        <w:rPr>
          <w:rFonts w:ascii="Times New Roman" w:hAnsi="Times New Roman" w:cs="Times New Roman"/>
          <w:b/>
          <w:sz w:val="24"/>
          <w:szCs w:val="24"/>
        </w:rPr>
      </w:pPr>
      <w:r>
        <w:rPr>
          <w:rFonts w:ascii="Times New Roman" w:hAnsi="Times New Roman" w:cs="Times New Roman"/>
          <w:b/>
          <w:sz w:val="24"/>
          <w:szCs w:val="24"/>
        </w:rPr>
        <w:t>6th</w:t>
      </w:r>
      <w:r w:rsidR="008D5AD3" w:rsidRPr="00DE0923">
        <w:rPr>
          <w:rFonts w:ascii="Times New Roman" w:hAnsi="Times New Roman" w:cs="Times New Roman"/>
          <w:b/>
          <w:sz w:val="24"/>
          <w:szCs w:val="24"/>
        </w:rPr>
        <w:t xml:space="preserve"> Sunday in Ordinary Time</w:t>
      </w:r>
    </w:p>
    <w:p w:rsidR="00DE0923" w:rsidRDefault="00DE0923" w:rsidP="00DE0923">
      <w:pPr>
        <w:spacing w:after="0" w:line="240" w:lineRule="auto"/>
        <w:rPr>
          <w:rFonts w:ascii="Times New Roman" w:hAnsi="Times New Roman" w:cs="Times New Roman"/>
          <w:b/>
          <w:sz w:val="24"/>
          <w:szCs w:val="24"/>
        </w:rPr>
      </w:pPr>
    </w:p>
    <w:p w:rsidR="008D5AD3" w:rsidRPr="00DE0923" w:rsidRDefault="008D5AD3" w:rsidP="00DE0923">
      <w:pPr>
        <w:spacing w:after="0" w:line="240" w:lineRule="auto"/>
        <w:rPr>
          <w:rFonts w:ascii="Times New Roman" w:hAnsi="Times New Roman" w:cs="Times New Roman"/>
          <w:sz w:val="24"/>
          <w:szCs w:val="24"/>
        </w:rPr>
      </w:pPr>
      <w:r w:rsidRPr="00DE0923">
        <w:rPr>
          <w:rFonts w:ascii="Times New Roman" w:hAnsi="Times New Roman" w:cs="Times New Roman"/>
          <w:b/>
          <w:sz w:val="24"/>
          <w:szCs w:val="24"/>
        </w:rPr>
        <w:t>Call to Prayer:</w:t>
      </w:r>
      <w:r w:rsidR="00484A1F" w:rsidRPr="00DE0923">
        <w:rPr>
          <w:rFonts w:ascii="Times New Roman" w:hAnsi="Times New Roman" w:cs="Times New Roman"/>
          <w:sz w:val="24"/>
          <w:szCs w:val="24"/>
        </w:rPr>
        <w:t xml:space="preserve"> All-gracious God, the loving plan of your wisdom took flesh in Jesus Christ, and changed humankind’s history by the command of perfect love. May our fulfillment of this command reflect your wisdom and bring your salvation to the ends of the earth. We ask this through Christ our Lord. Amen. </w:t>
      </w:r>
    </w:p>
    <w:p w:rsidR="00484A1F" w:rsidRPr="00DE0923" w:rsidRDefault="00484A1F" w:rsidP="00DE0923">
      <w:pPr>
        <w:spacing w:after="0" w:line="240" w:lineRule="auto"/>
        <w:rPr>
          <w:rFonts w:ascii="Times New Roman" w:hAnsi="Times New Roman" w:cs="Times New Roman"/>
          <w:b/>
          <w:sz w:val="24"/>
          <w:szCs w:val="24"/>
        </w:rPr>
      </w:pPr>
    </w:p>
    <w:p w:rsidR="00F41987" w:rsidRPr="00DE0923" w:rsidRDefault="00F41987" w:rsidP="00DE0923">
      <w:pPr>
        <w:spacing w:after="0" w:line="240" w:lineRule="auto"/>
        <w:rPr>
          <w:rFonts w:ascii="Times New Roman" w:hAnsi="Times New Roman" w:cs="Times New Roman"/>
          <w:sz w:val="24"/>
          <w:szCs w:val="24"/>
        </w:rPr>
      </w:pPr>
      <w:r w:rsidRPr="00DE0923">
        <w:rPr>
          <w:rFonts w:ascii="Times New Roman" w:hAnsi="Times New Roman" w:cs="Times New Roman"/>
          <w:b/>
          <w:sz w:val="24"/>
          <w:szCs w:val="24"/>
        </w:rPr>
        <w:t xml:space="preserve">A reading from the holy gospel according to </w:t>
      </w:r>
      <w:proofErr w:type="gramStart"/>
      <w:r w:rsidRPr="00DE0923">
        <w:rPr>
          <w:rFonts w:ascii="Times New Roman" w:hAnsi="Times New Roman" w:cs="Times New Roman"/>
          <w:b/>
          <w:sz w:val="24"/>
          <w:szCs w:val="24"/>
        </w:rPr>
        <w:t>Matthew</w:t>
      </w:r>
      <w:r w:rsidRPr="00DE0923">
        <w:rPr>
          <w:rFonts w:ascii="Times New Roman" w:hAnsi="Times New Roman" w:cs="Times New Roman"/>
          <w:sz w:val="24"/>
          <w:szCs w:val="24"/>
        </w:rPr>
        <w:t xml:space="preserve">  </w:t>
      </w:r>
      <w:r w:rsidRPr="00DE0923">
        <w:rPr>
          <w:rFonts w:ascii="Times New Roman" w:hAnsi="Times New Roman" w:cs="Times New Roman"/>
          <w:sz w:val="18"/>
          <w:szCs w:val="18"/>
        </w:rPr>
        <w:t>5:17</w:t>
      </w:r>
      <w:proofErr w:type="gramEnd"/>
      <w:r w:rsidRPr="00DE0923">
        <w:rPr>
          <w:rFonts w:ascii="Times New Roman" w:hAnsi="Times New Roman" w:cs="Times New Roman"/>
          <w:sz w:val="18"/>
          <w:szCs w:val="18"/>
        </w:rPr>
        <w:t>-37</w:t>
      </w:r>
    </w:p>
    <w:p w:rsidR="00DE0923" w:rsidRDefault="00DE0923" w:rsidP="00DE0923">
      <w:pPr>
        <w:shd w:val="clear" w:color="auto" w:fill="FFFFFF"/>
        <w:spacing w:after="0" w:line="240" w:lineRule="auto"/>
        <w:rPr>
          <w:rFonts w:ascii="Times New Roman" w:eastAsia="Times New Roman" w:hAnsi="Times New Roman" w:cs="Times New Roman"/>
          <w:color w:val="000000"/>
          <w:sz w:val="24"/>
          <w:szCs w:val="24"/>
        </w:rPr>
      </w:pP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Jesus said to his disciples</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t>“Do not think that I have come to abolish the law or the prophets.</w:t>
      </w:r>
      <w:r w:rsidRPr="00DE0923">
        <w:rPr>
          <w:rFonts w:ascii="Times New Roman" w:eastAsia="Times New Roman" w:hAnsi="Times New Roman" w:cs="Times New Roman"/>
          <w:color w:val="000000"/>
          <w:sz w:val="24"/>
          <w:szCs w:val="24"/>
        </w:rPr>
        <w:br/>
        <w:t>I have come not to abolish but to fulfill. Amen, I say to you, until heaven and earth pass away</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t>not the smallest letter or the smallest part of a letter will pass from the law,</w:t>
      </w:r>
      <w:r w:rsidRPr="00DE0923">
        <w:rPr>
          <w:rFonts w:ascii="Times New Roman" w:eastAsia="Times New Roman" w:hAnsi="Times New Roman" w:cs="Times New Roman"/>
          <w:color w:val="000000"/>
          <w:sz w:val="24"/>
          <w:szCs w:val="24"/>
        </w:rPr>
        <w:br/>
        <w:t>until all things have taken place.</w:t>
      </w:r>
      <w:r w:rsidRPr="00DE0923">
        <w:rPr>
          <w:rFonts w:ascii="Times New Roman" w:eastAsia="Times New Roman" w:hAnsi="Times New Roman" w:cs="Times New Roman"/>
          <w:color w:val="000000"/>
          <w:sz w:val="24"/>
          <w:szCs w:val="24"/>
        </w:rPr>
        <w:br/>
        <w:t>Therefore, whoever breaks one of the least of these commandments and teaches others to do so</w:t>
      </w:r>
      <w:r w:rsidR="00484A1F" w:rsidRPr="00DE0923">
        <w:rPr>
          <w:rFonts w:ascii="Times New Roman" w:eastAsia="Times New Roman" w:hAnsi="Times New Roman" w:cs="Times New Roman"/>
          <w:color w:val="000000"/>
          <w:sz w:val="24"/>
          <w:szCs w:val="24"/>
        </w:rPr>
        <w:t xml:space="preserve"> </w:t>
      </w:r>
      <w:r w:rsidRPr="00DE0923">
        <w:rPr>
          <w:rFonts w:ascii="Times New Roman" w:eastAsia="Times New Roman" w:hAnsi="Times New Roman" w:cs="Times New Roman"/>
          <w:color w:val="000000"/>
          <w:sz w:val="24"/>
          <w:szCs w:val="24"/>
        </w:rPr>
        <w:t>will be called least in the kingdom of heaven. But whoever obeys and teaches these commandments will be called greatest in the kingdom of heaven.</w:t>
      </w:r>
      <w:r w:rsidRPr="00DE0923">
        <w:rPr>
          <w:rFonts w:ascii="Times New Roman" w:eastAsia="Times New Roman" w:hAnsi="Times New Roman" w:cs="Times New Roman"/>
          <w:color w:val="000000"/>
          <w:sz w:val="24"/>
          <w:szCs w:val="24"/>
        </w:rPr>
        <w:br/>
        <w:t>I tell you, unless your righteousness surpasses that of the scribes and Pharisees</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t>you will not enter the kingdom of heaven.</w:t>
      </w: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“You have heard that it was said to your ancestors</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r>
      <w:r w:rsidRPr="00DE0923">
        <w:rPr>
          <w:rFonts w:ascii="Times New Roman" w:eastAsia="Times New Roman" w:hAnsi="Times New Roman" w:cs="Times New Roman"/>
          <w:i/>
          <w:iCs/>
          <w:color w:val="000000"/>
          <w:sz w:val="24"/>
          <w:szCs w:val="24"/>
        </w:rPr>
        <w:t>You shall not kill; and whoever kills will be liable to judgment.</w:t>
      </w:r>
      <w:r w:rsidRPr="00DE0923">
        <w:rPr>
          <w:rFonts w:ascii="Times New Roman" w:eastAsia="Times New Roman" w:hAnsi="Times New Roman" w:cs="Times New Roman"/>
          <w:color w:val="000000"/>
          <w:sz w:val="24"/>
          <w:szCs w:val="24"/>
        </w:rPr>
        <w:t xml:space="preserve"> </w:t>
      </w:r>
      <w:r w:rsidRPr="00DE0923">
        <w:rPr>
          <w:rFonts w:ascii="Times New Roman" w:eastAsia="Times New Roman" w:hAnsi="Times New Roman" w:cs="Times New Roman"/>
          <w:color w:val="000000"/>
          <w:sz w:val="24"/>
          <w:szCs w:val="24"/>
        </w:rPr>
        <w:br/>
        <w:t>But I say to you, whoever is angry with brother will be liable to judgment;</w:t>
      </w:r>
      <w:r w:rsidRPr="00DE0923">
        <w:rPr>
          <w:rFonts w:ascii="Times New Roman" w:eastAsia="Times New Roman" w:hAnsi="Times New Roman" w:cs="Times New Roman"/>
          <w:color w:val="000000"/>
          <w:sz w:val="24"/>
          <w:szCs w:val="24"/>
        </w:rPr>
        <w:br/>
        <w:t>and whoever says to brother, ‘</w:t>
      </w:r>
      <w:proofErr w:type="spellStart"/>
      <w:r w:rsidRPr="00DE0923">
        <w:rPr>
          <w:rFonts w:ascii="Times New Roman" w:eastAsia="Times New Roman" w:hAnsi="Times New Roman" w:cs="Times New Roman"/>
          <w:color w:val="000000"/>
          <w:sz w:val="24"/>
          <w:szCs w:val="24"/>
        </w:rPr>
        <w:t>Raqa</w:t>
      </w:r>
      <w:proofErr w:type="spellEnd"/>
      <w:r w:rsidRPr="00DE0923">
        <w:rPr>
          <w:rFonts w:ascii="Times New Roman" w:eastAsia="Times New Roman" w:hAnsi="Times New Roman" w:cs="Times New Roman"/>
          <w:color w:val="000000"/>
          <w:sz w:val="24"/>
          <w:szCs w:val="24"/>
        </w:rPr>
        <w:t>,’ will be answerable to the Sanhedrin;</w:t>
      </w:r>
      <w:r w:rsidRPr="00DE0923">
        <w:rPr>
          <w:rFonts w:ascii="Times New Roman" w:eastAsia="Times New Roman" w:hAnsi="Times New Roman" w:cs="Times New Roman"/>
          <w:color w:val="000000"/>
          <w:sz w:val="24"/>
          <w:szCs w:val="24"/>
        </w:rPr>
        <w:br/>
        <w:t xml:space="preserve">and whoever says, ‘You fool,’ will be liable to fiery </w:t>
      </w:r>
      <w:proofErr w:type="spellStart"/>
      <w:r w:rsidRPr="00DE0923">
        <w:rPr>
          <w:rFonts w:ascii="Times New Roman" w:eastAsia="Times New Roman" w:hAnsi="Times New Roman" w:cs="Times New Roman"/>
          <w:color w:val="000000"/>
          <w:sz w:val="24"/>
          <w:szCs w:val="24"/>
        </w:rPr>
        <w:t>Gehenna</w:t>
      </w:r>
      <w:proofErr w:type="spellEnd"/>
      <w:r w:rsidRPr="00DE0923">
        <w:rPr>
          <w:rFonts w:ascii="Times New Roman" w:eastAsia="Times New Roman" w:hAnsi="Times New Roman" w:cs="Times New Roman"/>
          <w:color w:val="000000"/>
          <w:sz w:val="24"/>
          <w:szCs w:val="24"/>
        </w:rPr>
        <w:t>.</w:t>
      </w:r>
      <w:r w:rsidRPr="00DE0923">
        <w:rPr>
          <w:rFonts w:ascii="Times New Roman" w:eastAsia="Times New Roman" w:hAnsi="Times New Roman" w:cs="Times New Roman"/>
          <w:color w:val="000000"/>
          <w:sz w:val="24"/>
          <w:szCs w:val="24"/>
        </w:rPr>
        <w:br/>
        <w:t>Therefore, if you bring your gift to the altar, and there recall that your brother</w:t>
      </w:r>
      <w:r w:rsidRPr="00DE0923">
        <w:rPr>
          <w:rFonts w:ascii="Times New Roman" w:eastAsia="Times New Roman" w:hAnsi="Times New Roman" w:cs="Times New Roman"/>
          <w:color w:val="000000"/>
          <w:sz w:val="24"/>
          <w:szCs w:val="24"/>
        </w:rPr>
        <w:br/>
        <w:t>has anything against you, leave your gift there at the altar</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t>go first and be reconciled with your brother, and then come and offer your gift.</w:t>
      </w:r>
      <w:r w:rsidRPr="00DE0923">
        <w:rPr>
          <w:rFonts w:ascii="Times New Roman" w:eastAsia="Times New Roman" w:hAnsi="Times New Roman" w:cs="Times New Roman"/>
          <w:color w:val="000000"/>
          <w:sz w:val="24"/>
          <w:szCs w:val="24"/>
        </w:rPr>
        <w:br/>
        <w:t>Settle with your opponent quickly while on the way to court.</w:t>
      </w:r>
      <w:r w:rsidRPr="00DE0923">
        <w:rPr>
          <w:rFonts w:ascii="Times New Roman" w:eastAsia="Times New Roman" w:hAnsi="Times New Roman" w:cs="Times New Roman"/>
          <w:color w:val="000000"/>
          <w:sz w:val="24"/>
          <w:szCs w:val="24"/>
        </w:rPr>
        <w:br/>
        <w:t>Otherwise your opponent will hand you over to the judge</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t>and the judge will hand you over to the guard, and you will be thrown into prison.</w:t>
      </w:r>
      <w:r w:rsidRPr="00DE0923">
        <w:rPr>
          <w:rFonts w:ascii="Times New Roman" w:eastAsia="Times New Roman" w:hAnsi="Times New Roman" w:cs="Times New Roman"/>
          <w:color w:val="000000"/>
          <w:sz w:val="24"/>
          <w:szCs w:val="24"/>
        </w:rPr>
        <w:br/>
        <w:t>Amen, I say to you, you will not be released until you have paid the last penny.</w:t>
      </w: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 xml:space="preserve">“You have heard that it was said, </w:t>
      </w:r>
      <w:proofErr w:type="gramStart"/>
      <w:r w:rsidRPr="00DE0923">
        <w:rPr>
          <w:rFonts w:ascii="Times New Roman" w:eastAsia="Times New Roman" w:hAnsi="Times New Roman" w:cs="Times New Roman"/>
          <w:i/>
          <w:iCs/>
          <w:color w:val="000000"/>
          <w:sz w:val="24"/>
          <w:szCs w:val="24"/>
        </w:rPr>
        <w:t>You</w:t>
      </w:r>
      <w:proofErr w:type="gramEnd"/>
      <w:r w:rsidRPr="00DE0923">
        <w:rPr>
          <w:rFonts w:ascii="Times New Roman" w:eastAsia="Times New Roman" w:hAnsi="Times New Roman" w:cs="Times New Roman"/>
          <w:i/>
          <w:iCs/>
          <w:color w:val="000000"/>
          <w:sz w:val="24"/>
          <w:szCs w:val="24"/>
        </w:rPr>
        <w:t xml:space="preserve"> shall not commit adultery.</w:t>
      </w:r>
      <w:r w:rsidRPr="00DE0923">
        <w:rPr>
          <w:rFonts w:ascii="Times New Roman" w:eastAsia="Times New Roman" w:hAnsi="Times New Roman" w:cs="Times New Roman"/>
          <w:color w:val="000000"/>
          <w:sz w:val="24"/>
          <w:szCs w:val="24"/>
        </w:rPr>
        <w:t xml:space="preserve"> </w:t>
      </w:r>
      <w:r w:rsidRPr="00DE0923">
        <w:rPr>
          <w:rFonts w:ascii="Times New Roman" w:eastAsia="Times New Roman" w:hAnsi="Times New Roman" w:cs="Times New Roman"/>
          <w:color w:val="000000"/>
          <w:sz w:val="24"/>
          <w:szCs w:val="24"/>
        </w:rPr>
        <w:br/>
        <w:t>But I say to you, everyone who looks at a woman with lust has already committed adultery with her in his heart. If your right eye causes you to sin, tear it out and throw it away.</w:t>
      </w:r>
      <w:r w:rsidRPr="00DE0923">
        <w:rPr>
          <w:rFonts w:ascii="Times New Roman" w:eastAsia="Times New Roman" w:hAnsi="Times New Roman" w:cs="Times New Roman"/>
          <w:color w:val="000000"/>
          <w:sz w:val="24"/>
          <w:szCs w:val="24"/>
        </w:rPr>
        <w:br/>
        <w:t xml:space="preserve">It is better for you to lose one of your members than to have your whole body thrown into </w:t>
      </w:r>
      <w:proofErr w:type="spellStart"/>
      <w:r w:rsidRPr="00DE0923">
        <w:rPr>
          <w:rFonts w:ascii="Times New Roman" w:eastAsia="Times New Roman" w:hAnsi="Times New Roman" w:cs="Times New Roman"/>
          <w:color w:val="000000"/>
          <w:sz w:val="24"/>
          <w:szCs w:val="24"/>
        </w:rPr>
        <w:t>Gehenna</w:t>
      </w:r>
      <w:proofErr w:type="spellEnd"/>
      <w:r w:rsidRPr="00DE0923">
        <w:rPr>
          <w:rFonts w:ascii="Times New Roman" w:eastAsia="Times New Roman" w:hAnsi="Times New Roman" w:cs="Times New Roman"/>
          <w:color w:val="000000"/>
          <w:sz w:val="24"/>
          <w:szCs w:val="24"/>
        </w:rPr>
        <w:t>.  And if your right hand causes you to sin, cut it off and throw it away.</w:t>
      </w:r>
      <w:r w:rsidRPr="00DE0923">
        <w:rPr>
          <w:rFonts w:ascii="Times New Roman" w:eastAsia="Times New Roman" w:hAnsi="Times New Roman" w:cs="Times New Roman"/>
          <w:color w:val="000000"/>
          <w:sz w:val="24"/>
          <w:szCs w:val="24"/>
        </w:rPr>
        <w:br/>
        <w:t xml:space="preserve">It is better for you to lose one of your members than to have your whole body go into </w:t>
      </w:r>
      <w:proofErr w:type="spellStart"/>
      <w:r w:rsidRPr="00DE0923">
        <w:rPr>
          <w:rFonts w:ascii="Times New Roman" w:eastAsia="Times New Roman" w:hAnsi="Times New Roman" w:cs="Times New Roman"/>
          <w:color w:val="000000"/>
          <w:sz w:val="24"/>
          <w:szCs w:val="24"/>
        </w:rPr>
        <w:t>Gehenna</w:t>
      </w:r>
      <w:proofErr w:type="spellEnd"/>
      <w:r w:rsidRPr="00DE0923">
        <w:rPr>
          <w:rFonts w:ascii="Times New Roman" w:eastAsia="Times New Roman" w:hAnsi="Times New Roman" w:cs="Times New Roman"/>
          <w:color w:val="000000"/>
          <w:sz w:val="24"/>
          <w:szCs w:val="24"/>
        </w:rPr>
        <w:t>.</w:t>
      </w: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 xml:space="preserve">“It was also said, </w:t>
      </w:r>
      <w:proofErr w:type="gramStart"/>
      <w:r w:rsidRPr="00DE0923">
        <w:rPr>
          <w:rFonts w:ascii="Times New Roman" w:eastAsia="Times New Roman" w:hAnsi="Times New Roman" w:cs="Times New Roman"/>
          <w:i/>
          <w:iCs/>
          <w:color w:val="000000"/>
          <w:sz w:val="24"/>
          <w:szCs w:val="24"/>
        </w:rPr>
        <w:t>Whoever</w:t>
      </w:r>
      <w:proofErr w:type="gramEnd"/>
      <w:r w:rsidRPr="00DE0923">
        <w:rPr>
          <w:rFonts w:ascii="Times New Roman" w:eastAsia="Times New Roman" w:hAnsi="Times New Roman" w:cs="Times New Roman"/>
          <w:i/>
          <w:iCs/>
          <w:color w:val="000000"/>
          <w:sz w:val="24"/>
          <w:szCs w:val="24"/>
        </w:rPr>
        <w:t xml:space="preserve"> divorces his wife must give her a bill of divorce.</w:t>
      </w:r>
      <w:r w:rsidRPr="00DE0923">
        <w:rPr>
          <w:rFonts w:ascii="Times New Roman" w:eastAsia="Times New Roman" w:hAnsi="Times New Roman" w:cs="Times New Roman"/>
          <w:color w:val="000000"/>
          <w:sz w:val="24"/>
          <w:szCs w:val="24"/>
        </w:rPr>
        <w:t xml:space="preserve"> </w:t>
      </w:r>
      <w:r w:rsidRPr="00DE0923">
        <w:rPr>
          <w:rFonts w:ascii="Times New Roman" w:eastAsia="Times New Roman" w:hAnsi="Times New Roman" w:cs="Times New Roman"/>
          <w:color w:val="000000"/>
          <w:sz w:val="24"/>
          <w:szCs w:val="24"/>
        </w:rPr>
        <w:br/>
        <w:t>But I say to you, whoever divorces his wife -</w:t>
      </w:r>
      <w:r w:rsidRPr="00DE0923">
        <w:rPr>
          <w:rFonts w:ascii="Times New Roman" w:eastAsia="Times New Roman" w:hAnsi="Times New Roman" w:cs="Times New Roman"/>
          <w:color w:val="000000"/>
          <w:sz w:val="24"/>
          <w:szCs w:val="24"/>
        </w:rPr>
        <w:noBreakHyphen/>
        <w:t xml:space="preserve"> unless the marriage is unlawful -</w:t>
      </w:r>
      <w:r w:rsidRPr="00DE0923">
        <w:rPr>
          <w:rFonts w:ascii="Times New Roman" w:eastAsia="Times New Roman" w:hAnsi="Times New Roman" w:cs="Times New Roman"/>
          <w:color w:val="000000"/>
          <w:sz w:val="24"/>
          <w:szCs w:val="24"/>
        </w:rPr>
        <w:noBreakHyphen/>
      </w:r>
      <w:r w:rsidRPr="00DE0923">
        <w:rPr>
          <w:rFonts w:ascii="Times New Roman" w:eastAsia="Times New Roman" w:hAnsi="Times New Roman" w:cs="Times New Roman"/>
          <w:color w:val="000000"/>
          <w:sz w:val="24"/>
          <w:szCs w:val="24"/>
        </w:rPr>
        <w:br/>
        <w:t>causes her to commit adultery, and whoever marries a divorced woman commits adultery.</w:t>
      </w: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“Again you have heard that it was said to your ancestors</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r>
      <w:r w:rsidRPr="00DE0923">
        <w:rPr>
          <w:rFonts w:ascii="Times New Roman" w:eastAsia="Times New Roman" w:hAnsi="Times New Roman" w:cs="Times New Roman"/>
          <w:i/>
          <w:iCs/>
          <w:color w:val="000000"/>
          <w:sz w:val="24"/>
          <w:szCs w:val="24"/>
        </w:rPr>
        <w:t>Do not take a false oath, but make good to the Lord all that you vow.</w:t>
      </w:r>
      <w:r w:rsidRPr="00DE0923">
        <w:rPr>
          <w:rFonts w:ascii="Times New Roman" w:eastAsia="Times New Roman" w:hAnsi="Times New Roman" w:cs="Times New Roman"/>
          <w:color w:val="000000"/>
          <w:sz w:val="24"/>
          <w:szCs w:val="24"/>
        </w:rPr>
        <w:t xml:space="preserve"> </w:t>
      </w:r>
      <w:r w:rsidRPr="00DE0923">
        <w:rPr>
          <w:rFonts w:ascii="Times New Roman" w:eastAsia="Times New Roman" w:hAnsi="Times New Roman" w:cs="Times New Roman"/>
          <w:color w:val="000000"/>
          <w:sz w:val="24"/>
          <w:szCs w:val="24"/>
        </w:rPr>
        <w:br/>
        <w:t>But I say to you, do not swear at all; not by heaven, for it is God’s throne</w:t>
      </w:r>
      <w:proofErr w:type="gramStart"/>
      <w:r w:rsidRPr="00DE0923">
        <w:rPr>
          <w:rFonts w:ascii="Times New Roman" w:eastAsia="Times New Roman" w:hAnsi="Times New Roman" w:cs="Times New Roman"/>
          <w:color w:val="000000"/>
          <w:sz w:val="24"/>
          <w:szCs w:val="24"/>
        </w:rPr>
        <w:t>;</w:t>
      </w:r>
      <w:proofErr w:type="gramEnd"/>
      <w:r w:rsidRPr="00DE0923">
        <w:rPr>
          <w:rFonts w:ascii="Times New Roman" w:eastAsia="Times New Roman" w:hAnsi="Times New Roman" w:cs="Times New Roman"/>
          <w:color w:val="000000"/>
          <w:sz w:val="24"/>
          <w:szCs w:val="24"/>
        </w:rPr>
        <w:br/>
        <w:t>nor by the earth, for it is his footstool; nor by Jerusalem, for it is the city of the great King.</w:t>
      </w:r>
      <w:r w:rsidRPr="00DE0923">
        <w:rPr>
          <w:rFonts w:ascii="Times New Roman" w:eastAsia="Times New Roman" w:hAnsi="Times New Roman" w:cs="Times New Roman"/>
          <w:color w:val="000000"/>
          <w:sz w:val="24"/>
          <w:szCs w:val="24"/>
        </w:rPr>
        <w:br/>
        <w:t>Do not swear by your head, for you cannot make a single hair white or black.</w:t>
      </w:r>
      <w:r w:rsidRPr="00DE0923">
        <w:rPr>
          <w:rFonts w:ascii="Times New Roman" w:eastAsia="Times New Roman" w:hAnsi="Times New Roman" w:cs="Times New Roman"/>
          <w:color w:val="000000"/>
          <w:sz w:val="24"/>
          <w:szCs w:val="24"/>
        </w:rPr>
        <w:br/>
        <w:t xml:space="preserve">Let your ‘Yes’ mean ‘Yes,' and your ‘No’ mean ‘No.’ </w:t>
      </w:r>
      <w:proofErr w:type="gramStart"/>
      <w:r w:rsidRPr="00DE0923">
        <w:rPr>
          <w:rFonts w:ascii="Times New Roman" w:eastAsia="Times New Roman" w:hAnsi="Times New Roman" w:cs="Times New Roman"/>
          <w:color w:val="000000"/>
          <w:sz w:val="24"/>
          <w:szCs w:val="24"/>
        </w:rPr>
        <w:t>Anything</w:t>
      </w:r>
      <w:proofErr w:type="gramEnd"/>
      <w:r w:rsidRPr="00DE0923">
        <w:rPr>
          <w:rFonts w:ascii="Times New Roman" w:eastAsia="Times New Roman" w:hAnsi="Times New Roman" w:cs="Times New Roman"/>
          <w:color w:val="000000"/>
          <w:sz w:val="24"/>
          <w:szCs w:val="24"/>
        </w:rPr>
        <w:t xml:space="preserve"> more is from the evil one.”</w:t>
      </w:r>
    </w:p>
    <w:p w:rsidR="00DE0923" w:rsidRDefault="00DE0923" w:rsidP="00DE0923">
      <w:pPr>
        <w:shd w:val="clear" w:color="auto" w:fill="FFFFFF"/>
        <w:spacing w:after="0" w:line="240" w:lineRule="auto"/>
        <w:rPr>
          <w:rFonts w:ascii="Times New Roman" w:eastAsia="Times New Roman" w:hAnsi="Times New Roman" w:cs="Times New Roman"/>
          <w:color w:val="000000"/>
          <w:sz w:val="24"/>
          <w:szCs w:val="24"/>
        </w:rPr>
      </w:pP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The gospel of our Lord</w:t>
      </w:r>
    </w:p>
    <w:p w:rsidR="00DE0923" w:rsidRDefault="00DE0923" w:rsidP="00DE0923">
      <w:pPr>
        <w:shd w:val="clear" w:color="auto" w:fill="FFFFFF"/>
        <w:spacing w:after="0" w:line="240" w:lineRule="auto"/>
        <w:rPr>
          <w:rFonts w:ascii="Times New Roman" w:eastAsia="Times New Roman" w:hAnsi="Times New Roman" w:cs="Times New Roman"/>
          <w:b/>
          <w:color w:val="000000"/>
          <w:sz w:val="24"/>
          <w:szCs w:val="24"/>
        </w:rPr>
      </w:pP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b/>
          <w:color w:val="000000"/>
          <w:sz w:val="24"/>
          <w:szCs w:val="24"/>
        </w:rPr>
        <w:t>Focus:</w:t>
      </w:r>
      <w:r w:rsidR="00484A1F" w:rsidRPr="00DE0923">
        <w:rPr>
          <w:rFonts w:ascii="Times New Roman" w:eastAsia="Times New Roman" w:hAnsi="Times New Roman" w:cs="Times New Roman"/>
          <w:color w:val="000000"/>
          <w:sz w:val="24"/>
          <w:szCs w:val="24"/>
        </w:rPr>
        <w:t xml:space="preserve"> “If you trust in God,” choosing life, good and mercy, “you too shall live” – you shall live the life of the Blessed Trinity. </w:t>
      </w:r>
    </w:p>
    <w:p w:rsidR="00DE0923" w:rsidRDefault="00DE0923" w:rsidP="00DE0923">
      <w:pPr>
        <w:shd w:val="clear" w:color="auto" w:fill="FFFFFF"/>
        <w:spacing w:after="0" w:line="240" w:lineRule="auto"/>
        <w:rPr>
          <w:rFonts w:ascii="Times New Roman" w:eastAsia="Times New Roman" w:hAnsi="Times New Roman" w:cs="Times New Roman"/>
          <w:b/>
          <w:color w:val="000000"/>
          <w:sz w:val="24"/>
          <w:szCs w:val="24"/>
        </w:rPr>
      </w:pPr>
    </w:p>
    <w:p w:rsidR="00F41987" w:rsidRPr="00DE0923" w:rsidRDefault="00F41987" w:rsidP="00DE0923">
      <w:pPr>
        <w:shd w:val="clear" w:color="auto" w:fill="FFFFFF"/>
        <w:spacing w:after="0" w:line="240" w:lineRule="auto"/>
        <w:rPr>
          <w:rFonts w:ascii="Times New Roman" w:eastAsia="Times New Roman" w:hAnsi="Times New Roman" w:cs="Times New Roman"/>
          <w:b/>
          <w:color w:val="000000"/>
          <w:sz w:val="24"/>
          <w:szCs w:val="24"/>
        </w:rPr>
      </w:pPr>
      <w:r w:rsidRPr="00DE0923">
        <w:rPr>
          <w:rFonts w:ascii="Times New Roman" w:eastAsia="Times New Roman" w:hAnsi="Times New Roman" w:cs="Times New Roman"/>
          <w:b/>
          <w:color w:val="000000"/>
          <w:sz w:val="24"/>
          <w:szCs w:val="24"/>
        </w:rPr>
        <w:t>Questions for reflection and sharing:</w:t>
      </w:r>
    </w:p>
    <w:p w:rsidR="00DE0923" w:rsidRDefault="003F42C2" w:rsidP="00DB6DD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What words or phrases speak to you?</w:t>
      </w:r>
    </w:p>
    <w:p w:rsidR="00FE52C6" w:rsidRDefault="00FE52C6" w:rsidP="00FE52C6">
      <w:pPr>
        <w:pStyle w:val="ListParagraph"/>
        <w:shd w:val="clear" w:color="auto" w:fill="FFFFFF"/>
        <w:spacing w:after="0" w:line="240" w:lineRule="auto"/>
        <w:rPr>
          <w:rFonts w:ascii="Times New Roman" w:eastAsia="Times New Roman" w:hAnsi="Times New Roman" w:cs="Times New Roman"/>
          <w:color w:val="000000"/>
          <w:sz w:val="24"/>
          <w:szCs w:val="24"/>
        </w:rPr>
      </w:pPr>
    </w:p>
    <w:p w:rsidR="003F42C2" w:rsidRDefault="003F42C2" w:rsidP="00DB6DD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Jesus declares that our righteousness must surpass that of the scribes and Pharisees. In what does that righteousness consist?</w:t>
      </w:r>
    </w:p>
    <w:p w:rsidR="00FE52C6" w:rsidRPr="00FE52C6" w:rsidRDefault="00FE52C6" w:rsidP="00FE52C6">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3F42C2" w:rsidRPr="00DE0923" w:rsidRDefault="003F42C2" w:rsidP="00DE092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color w:val="000000"/>
          <w:sz w:val="24"/>
          <w:szCs w:val="24"/>
        </w:rPr>
        <w:t>The gospels are filled with Good News. The standards are high but the grace is there. How do you feel about your calling to live the gospel?</w:t>
      </w:r>
    </w:p>
    <w:p w:rsidR="00DE0923" w:rsidRDefault="00DE0923" w:rsidP="00DE0923">
      <w:pPr>
        <w:shd w:val="clear" w:color="auto" w:fill="FFFFFF"/>
        <w:spacing w:after="0" w:line="240" w:lineRule="auto"/>
        <w:rPr>
          <w:rFonts w:ascii="Times New Roman" w:eastAsia="Times New Roman" w:hAnsi="Times New Roman" w:cs="Times New Roman"/>
          <w:b/>
          <w:color w:val="000000"/>
          <w:sz w:val="24"/>
          <w:szCs w:val="24"/>
        </w:rPr>
      </w:pPr>
    </w:p>
    <w:p w:rsidR="00F41987" w:rsidRPr="00DE0923" w:rsidRDefault="00F41987" w:rsidP="00DE0923">
      <w:pPr>
        <w:shd w:val="clear" w:color="auto" w:fill="FFFFFF"/>
        <w:spacing w:after="0" w:line="240" w:lineRule="auto"/>
        <w:rPr>
          <w:rFonts w:ascii="Times New Roman" w:eastAsia="Times New Roman" w:hAnsi="Times New Roman" w:cs="Times New Roman"/>
          <w:color w:val="000000"/>
          <w:sz w:val="24"/>
          <w:szCs w:val="24"/>
        </w:rPr>
      </w:pPr>
      <w:r w:rsidRPr="00DE0923">
        <w:rPr>
          <w:rFonts w:ascii="Times New Roman" w:eastAsia="Times New Roman" w:hAnsi="Times New Roman" w:cs="Times New Roman"/>
          <w:b/>
          <w:color w:val="000000"/>
          <w:sz w:val="24"/>
          <w:szCs w:val="24"/>
        </w:rPr>
        <w:t>Concluding prayer:</w:t>
      </w:r>
      <w:r w:rsidR="003F42C2" w:rsidRPr="00DE0923">
        <w:rPr>
          <w:rFonts w:ascii="Times New Roman" w:eastAsia="Times New Roman" w:hAnsi="Times New Roman" w:cs="Times New Roman"/>
          <w:color w:val="000000"/>
          <w:sz w:val="24"/>
          <w:szCs w:val="24"/>
        </w:rPr>
        <w:t xml:space="preserve"> Almighty God, you have promised to remain forever with those who do what is just and right. Help us to live in your presence. We ask this through </w:t>
      </w:r>
      <w:r w:rsidR="00D422D1" w:rsidRPr="00DE0923">
        <w:rPr>
          <w:rFonts w:ascii="Times New Roman" w:eastAsia="Times New Roman" w:hAnsi="Times New Roman" w:cs="Times New Roman"/>
          <w:color w:val="000000"/>
          <w:sz w:val="24"/>
          <w:szCs w:val="24"/>
        </w:rPr>
        <w:t>o</w:t>
      </w:r>
      <w:r w:rsidR="003F42C2" w:rsidRPr="00DE0923">
        <w:rPr>
          <w:rFonts w:ascii="Times New Roman" w:eastAsia="Times New Roman" w:hAnsi="Times New Roman" w:cs="Times New Roman"/>
          <w:color w:val="000000"/>
          <w:sz w:val="24"/>
          <w:szCs w:val="24"/>
        </w:rPr>
        <w:t xml:space="preserve">ur Lord Jesus Christ, your Son, who lives and reigns with you and the Holy Spirit, one God, forever and ever. Amen. </w:t>
      </w:r>
    </w:p>
    <w:sectPr w:rsidR="00F41987" w:rsidRPr="00DE0923" w:rsidSect="00DE0923">
      <w:footerReference w:type="default" r:id="rId7"/>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23" w:rsidRDefault="00DE0923" w:rsidP="00DE0923">
      <w:pPr>
        <w:spacing w:after="0" w:line="240" w:lineRule="auto"/>
      </w:pPr>
      <w:r>
        <w:separator/>
      </w:r>
    </w:p>
  </w:endnote>
  <w:endnote w:type="continuationSeparator" w:id="0">
    <w:p w:rsidR="00DE0923" w:rsidRDefault="00DE0923" w:rsidP="00DE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247476"/>
      <w:docPartObj>
        <w:docPartGallery w:val="Page Numbers (Bottom of Page)"/>
        <w:docPartUnique/>
      </w:docPartObj>
    </w:sdtPr>
    <w:sdtEndPr/>
    <w:sdtContent>
      <w:sdt>
        <w:sdtPr>
          <w:id w:val="1728636285"/>
          <w:docPartObj>
            <w:docPartGallery w:val="Page Numbers (Top of Page)"/>
            <w:docPartUnique/>
          </w:docPartObj>
        </w:sdtPr>
        <w:sdtEndPr/>
        <w:sdtContent>
          <w:p w:rsidR="00DE0923" w:rsidRDefault="00DE09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2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2C6">
              <w:rPr>
                <w:b/>
                <w:bCs/>
                <w:noProof/>
              </w:rPr>
              <w:t>2</w:t>
            </w:r>
            <w:r>
              <w:rPr>
                <w:b/>
                <w:bCs/>
                <w:sz w:val="24"/>
                <w:szCs w:val="24"/>
              </w:rPr>
              <w:fldChar w:fldCharType="end"/>
            </w:r>
          </w:p>
        </w:sdtContent>
      </w:sdt>
    </w:sdtContent>
  </w:sdt>
  <w:p w:rsidR="00DE0923" w:rsidRDefault="00DE0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23" w:rsidRDefault="00DE0923" w:rsidP="00DE0923">
      <w:pPr>
        <w:spacing w:after="0" w:line="240" w:lineRule="auto"/>
      </w:pPr>
      <w:r>
        <w:separator/>
      </w:r>
    </w:p>
  </w:footnote>
  <w:footnote w:type="continuationSeparator" w:id="0">
    <w:p w:rsidR="00DE0923" w:rsidRDefault="00DE0923" w:rsidP="00DE0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4461C"/>
    <w:multiLevelType w:val="hybridMultilevel"/>
    <w:tmpl w:val="AFAC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D3"/>
    <w:rsid w:val="0002545C"/>
    <w:rsid w:val="001A608D"/>
    <w:rsid w:val="00254C59"/>
    <w:rsid w:val="00332BAE"/>
    <w:rsid w:val="003F42C2"/>
    <w:rsid w:val="00484A1F"/>
    <w:rsid w:val="00752B2A"/>
    <w:rsid w:val="007F7E66"/>
    <w:rsid w:val="008D5AD3"/>
    <w:rsid w:val="00D422D1"/>
    <w:rsid w:val="00DE0923"/>
    <w:rsid w:val="00E01167"/>
    <w:rsid w:val="00F41987"/>
    <w:rsid w:val="00FE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24671-2AF6-43CF-8806-B1FE6BCD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1987"/>
    <w:rPr>
      <w:i/>
      <w:iCs/>
    </w:rPr>
  </w:style>
  <w:style w:type="paragraph" w:styleId="ListParagraph">
    <w:name w:val="List Paragraph"/>
    <w:basedOn w:val="Normal"/>
    <w:uiPriority w:val="34"/>
    <w:qFormat/>
    <w:rsid w:val="003F42C2"/>
    <w:pPr>
      <w:ind w:left="720"/>
      <w:contextualSpacing/>
    </w:pPr>
  </w:style>
  <w:style w:type="paragraph" w:styleId="Header">
    <w:name w:val="header"/>
    <w:basedOn w:val="Normal"/>
    <w:link w:val="HeaderChar"/>
    <w:uiPriority w:val="99"/>
    <w:unhideWhenUsed/>
    <w:rsid w:val="00DE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23"/>
  </w:style>
  <w:style w:type="paragraph" w:styleId="Footer">
    <w:name w:val="footer"/>
    <w:basedOn w:val="Normal"/>
    <w:link w:val="FooterChar"/>
    <w:uiPriority w:val="99"/>
    <w:unhideWhenUsed/>
    <w:rsid w:val="00DE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55934">
          <w:marLeft w:val="125"/>
          <w:marRight w:val="125"/>
          <w:marTop w:val="125"/>
          <w:marBottom w:val="125"/>
          <w:divBdr>
            <w:top w:val="none" w:sz="0" w:space="0" w:color="auto"/>
            <w:left w:val="none" w:sz="0" w:space="0" w:color="auto"/>
            <w:bottom w:val="none" w:sz="0" w:space="0" w:color="auto"/>
            <w:right w:val="none" w:sz="0" w:space="0" w:color="auto"/>
          </w:divBdr>
          <w:divsChild>
            <w:div w:id="2006013837">
              <w:marLeft w:val="2504"/>
              <w:marRight w:val="0"/>
              <w:marTop w:val="2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Goedken, Sr Laura</dc:creator>
  <cp:lastModifiedBy>Hoefling, Laurie</cp:lastModifiedBy>
  <cp:revision>4</cp:revision>
  <dcterms:created xsi:type="dcterms:W3CDTF">2017-01-09T15:27:00Z</dcterms:created>
  <dcterms:modified xsi:type="dcterms:W3CDTF">2017-01-09T15:50:00Z</dcterms:modified>
</cp:coreProperties>
</file>