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5A5" w:rsidRDefault="004D65A5" w:rsidP="004D65A5">
      <w:pPr>
        <w:autoSpaceDE w:val="0"/>
        <w:autoSpaceDN w:val="0"/>
        <w:rPr>
          <w:rFonts w:ascii="Arial" w:hAnsi="Arial" w:cs="Arial"/>
          <w:color w:val="000000"/>
        </w:rPr>
      </w:pPr>
      <w:r>
        <w:rPr>
          <w:rFonts w:ascii="Arial" w:hAnsi="Arial" w:cs="Arial"/>
          <w:color w:val="000000"/>
        </w:rPr>
        <w:t xml:space="preserve">Dear Reps, </w:t>
      </w:r>
    </w:p>
    <w:p w:rsidR="004D65A5" w:rsidRDefault="004D65A5" w:rsidP="004D65A5">
      <w:pPr>
        <w:autoSpaceDE w:val="0"/>
        <w:autoSpaceDN w:val="0"/>
        <w:rPr>
          <w:rFonts w:ascii="Arial" w:hAnsi="Arial" w:cs="Arial"/>
          <w:color w:val="000000"/>
        </w:rPr>
      </w:pPr>
    </w:p>
    <w:p w:rsidR="004D65A5" w:rsidRDefault="004D65A5" w:rsidP="004D65A5">
      <w:pPr>
        <w:autoSpaceDE w:val="0"/>
        <w:autoSpaceDN w:val="0"/>
        <w:rPr>
          <w:rFonts w:ascii="Arial" w:hAnsi="Arial" w:cs="Arial"/>
          <w:color w:val="000000"/>
          <w:lang w:val="en-US"/>
        </w:rPr>
      </w:pPr>
      <w:r>
        <w:rPr>
          <w:rFonts w:ascii="Arial" w:hAnsi="Arial" w:cs="Arial"/>
          <w:color w:val="000000"/>
        </w:rPr>
        <w:t xml:space="preserve">Welcome to the </w:t>
      </w:r>
      <w:r>
        <w:rPr>
          <w:rFonts w:ascii="Arial" w:hAnsi="Arial" w:cs="Arial"/>
          <w:color w:val="000000"/>
          <w:lang w:val="en-US"/>
        </w:rPr>
        <w:t xml:space="preserve">ninth </w:t>
      </w:r>
      <w:r>
        <w:rPr>
          <w:rFonts w:ascii="Arial" w:hAnsi="Arial" w:cs="Arial"/>
          <w:color w:val="000000"/>
        </w:rPr>
        <w:t xml:space="preserve">edition of our Y+FE bi-monthly newsletter! </w:t>
      </w:r>
      <w:r>
        <w:rPr>
          <w:rFonts w:ascii="Arial" w:hAnsi="Arial" w:cs="Arial"/>
          <w:color w:val="000000"/>
          <w:lang w:val="en-US"/>
        </w:rPr>
        <w:t xml:space="preserve">The previous eight editions of </w:t>
      </w:r>
      <w:proofErr w:type="gramStart"/>
      <w:r>
        <w:rPr>
          <w:rFonts w:ascii="Arial" w:hAnsi="Arial" w:cs="Arial"/>
          <w:color w:val="000000"/>
          <w:lang w:val="en-US"/>
        </w:rPr>
        <w:t>the  Y</w:t>
      </w:r>
      <w:proofErr w:type="gramEnd"/>
      <w:r>
        <w:rPr>
          <w:rFonts w:ascii="Arial" w:hAnsi="Arial" w:cs="Arial"/>
          <w:color w:val="000000"/>
          <w:lang w:val="en-US"/>
        </w:rPr>
        <w:t xml:space="preserve">+FE  newsletter can be accessed on the </w:t>
      </w:r>
      <w:hyperlink r:id="rId4" w:history="1">
        <w:r>
          <w:rPr>
            <w:rStyle w:val="Hyperlink"/>
            <w:rFonts w:ascii="Arial" w:hAnsi="Arial" w:cs="Arial"/>
            <w:lang w:val="en-US"/>
          </w:rPr>
          <w:t>Y+FE Newsletter webpage</w:t>
        </w:r>
      </w:hyperlink>
      <w:r>
        <w:rPr>
          <w:rFonts w:ascii="Arial" w:hAnsi="Arial" w:cs="Arial"/>
          <w:color w:val="000000"/>
          <w:lang w:val="en-US"/>
        </w:rPr>
        <w:t>.</w:t>
      </w:r>
    </w:p>
    <w:p w:rsidR="004D65A5" w:rsidRDefault="004D65A5" w:rsidP="004D65A5">
      <w:pPr>
        <w:autoSpaceDE w:val="0"/>
        <w:autoSpaceDN w:val="0"/>
        <w:rPr>
          <w:rFonts w:ascii="Arial" w:hAnsi="Arial" w:cs="Arial"/>
          <w:color w:val="000000"/>
          <w:lang w:val="en-US"/>
        </w:rPr>
      </w:pPr>
    </w:p>
    <w:p w:rsidR="004D65A5" w:rsidRDefault="004D65A5" w:rsidP="004D65A5">
      <w:pPr>
        <w:autoSpaceDE w:val="0"/>
        <w:autoSpaceDN w:val="0"/>
        <w:rPr>
          <w:rFonts w:ascii="Arial" w:hAnsi="Arial" w:cs="Arial"/>
          <w:color w:val="000000"/>
        </w:rPr>
      </w:pPr>
    </w:p>
    <w:p w:rsidR="004D65A5" w:rsidRDefault="004D65A5" w:rsidP="004D65A5">
      <w:pPr>
        <w:autoSpaceDE w:val="0"/>
        <w:autoSpaceDN w:val="0"/>
        <w:rPr>
          <w:rFonts w:ascii="Arial" w:hAnsi="Arial" w:cs="Arial"/>
          <w:color w:val="000000"/>
          <w:lang w:val="en-US"/>
        </w:rPr>
      </w:pPr>
      <w:r>
        <w:rPr>
          <w:rFonts w:ascii="Arial" w:hAnsi="Arial" w:cs="Arial"/>
          <w:color w:val="000000"/>
        </w:rPr>
        <w:t>Through June 2025, (on the 2</w:t>
      </w:r>
      <w:r>
        <w:rPr>
          <w:rFonts w:ascii="Arial" w:hAnsi="Arial" w:cs="Arial"/>
          <w:color w:val="000000"/>
          <w:sz w:val="14"/>
          <w:szCs w:val="14"/>
        </w:rPr>
        <w:t xml:space="preserve">nd </w:t>
      </w:r>
      <w:r>
        <w:rPr>
          <w:rFonts w:ascii="Arial" w:hAnsi="Arial" w:cs="Arial"/>
          <w:color w:val="000000"/>
        </w:rPr>
        <w:t>&amp; 4</w:t>
      </w:r>
      <w:r>
        <w:rPr>
          <w:rFonts w:ascii="Arial" w:hAnsi="Arial" w:cs="Arial"/>
          <w:color w:val="000000"/>
          <w:sz w:val="14"/>
          <w:szCs w:val="14"/>
        </w:rPr>
        <w:t xml:space="preserve">th </w:t>
      </w:r>
      <w:r>
        <w:rPr>
          <w:rFonts w:ascii="Arial" w:hAnsi="Arial" w:cs="Arial"/>
          <w:color w:val="000000"/>
        </w:rPr>
        <w:t>Thursdays of the month) we will be featuring both research-based and action-oriented tools to assist your team in its effort to effectively engage the youth and families in your faith communities. Each edition will also feature someone from one of our diocesan parishes or schools who will share a Y+FE experience, along with their contact information should you wish to get in touch with them. Please let me know if you have an experience to share with your fellow reps</w:t>
      </w:r>
      <w:r>
        <w:rPr>
          <w:rFonts w:ascii="Arial" w:hAnsi="Arial" w:cs="Arial"/>
          <w:color w:val="000000"/>
          <w:lang w:val="en-US"/>
        </w:rPr>
        <w:t xml:space="preserve">.  </w:t>
      </w:r>
    </w:p>
    <w:p w:rsidR="004D65A5" w:rsidRDefault="004D65A5" w:rsidP="004D65A5">
      <w:pPr>
        <w:autoSpaceDE w:val="0"/>
        <w:autoSpaceDN w:val="0"/>
        <w:rPr>
          <w:rFonts w:ascii="Arial" w:hAnsi="Arial" w:cs="Arial"/>
          <w:color w:val="000000"/>
          <w:lang w:val="en-US"/>
        </w:rPr>
      </w:pPr>
    </w:p>
    <w:p w:rsidR="004D65A5" w:rsidRDefault="004D65A5" w:rsidP="004D65A5"/>
    <w:p w:rsidR="004D65A5" w:rsidRDefault="004D65A5" w:rsidP="004D65A5">
      <w:pPr>
        <w:autoSpaceDE w:val="0"/>
        <w:autoSpaceDN w:val="0"/>
        <w:rPr>
          <w:rFonts w:ascii="Arial" w:hAnsi="Arial" w:cs="Arial"/>
          <w:color w:val="000000"/>
          <w:lang w:val="en-US"/>
        </w:rPr>
      </w:pPr>
      <w:r>
        <w:rPr>
          <w:rFonts w:ascii="Arial" w:hAnsi="Arial" w:cs="Arial"/>
          <w:noProof/>
          <w:color w:val="000000"/>
          <w:lang w:val="en-US"/>
        </w:rPr>
        <w:drawing>
          <wp:inline distT="0" distB="0" distL="0" distR="0">
            <wp:extent cx="4781550" cy="1447800"/>
            <wp:effectExtent l="0" t="0" r="0" b="0"/>
            <wp:docPr id="3" name="Picture 3" descr="cid:image003.png@01DB2532.9980F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B2532.9980F7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781550" cy="1447800"/>
                    </a:xfrm>
                    <a:prstGeom prst="rect">
                      <a:avLst/>
                    </a:prstGeom>
                    <a:noFill/>
                    <a:ln>
                      <a:noFill/>
                    </a:ln>
                  </pic:spPr>
                </pic:pic>
              </a:graphicData>
            </a:graphic>
          </wp:inline>
        </w:drawing>
      </w:r>
    </w:p>
    <w:p w:rsidR="004D65A5" w:rsidRDefault="004D65A5" w:rsidP="004D65A5">
      <w:pPr>
        <w:autoSpaceDE w:val="0"/>
        <w:autoSpaceDN w:val="0"/>
        <w:rPr>
          <w:rFonts w:ascii="Arial" w:hAnsi="Arial" w:cs="Arial"/>
          <w:color w:val="000000"/>
          <w:lang w:val="en-US"/>
        </w:rPr>
      </w:pPr>
    </w:p>
    <w:p w:rsidR="004D65A5" w:rsidRDefault="004D65A5" w:rsidP="004D65A5">
      <w:pPr>
        <w:autoSpaceDE w:val="0"/>
        <w:autoSpaceDN w:val="0"/>
        <w:rPr>
          <w:rFonts w:ascii="Arial" w:hAnsi="Arial" w:cs="Arial"/>
          <w:color w:val="000000"/>
          <w:lang w:val="en-US"/>
        </w:rPr>
      </w:pPr>
    </w:p>
    <w:p w:rsidR="004D65A5" w:rsidRDefault="004D65A5" w:rsidP="004D65A5">
      <w:pPr>
        <w:autoSpaceDE w:val="0"/>
        <w:autoSpaceDN w:val="0"/>
        <w:rPr>
          <w:rFonts w:ascii="Arial" w:hAnsi="Arial" w:cs="Arial"/>
          <w:color w:val="000000"/>
          <w:lang w:val="en-US"/>
        </w:rPr>
      </w:pPr>
    </w:p>
    <w:p w:rsidR="004D65A5" w:rsidRDefault="004D65A5" w:rsidP="004D65A5">
      <w:pPr>
        <w:autoSpaceDE w:val="0"/>
        <w:autoSpaceDN w:val="0"/>
        <w:rPr>
          <w:rFonts w:ascii="Arial" w:hAnsi="Arial" w:cs="Arial"/>
          <w:color w:val="000000"/>
          <w:lang w:val="en-US"/>
        </w:rPr>
      </w:pPr>
    </w:p>
    <w:p w:rsidR="004D65A5" w:rsidRDefault="004D65A5" w:rsidP="004D65A5">
      <w:pPr>
        <w:rPr>
          <w:rFonts w:ascii="Arial" w:hAnsi="Arial" w:cs="Arial"/>
          <w:b/>
          <w:bCs/>
          <w:smallCaps/>
          <w:sz w:val="28"/>
          <w:szCs w:val="28"/>
          <w:u w:val="single"/>
          <w:lang w:val="en-US" w:eastAsia="en-UG"/>
        </w:rPr>
      </w:pPr>
      <w:r>
        <w:rPr>
          <w:rFonts w:ascii="Arial" w:hAnsi="Arial" w:cs="Arial"/>
          <w:b/>
          <w:bCs/>
          <w:sz w:val="32"/>
          <w:szCs w:val="32"/>
          <w:lang w:val="en-US" w:eastAsia="en-UG"/>
        </w:rPr>
        <w:t xml:space="preserve">RESEARCH:  </w:t>
      </w:r>
      <w:bookmarkStart w:id="0" w:name="_Hlk181961742"/>
      <w:r>
        <w:fldChar w:fldCharType="begin"/>
      </w:r>
      <w:r>
        <w:instrText xml:space="preserve"> HYPERLINK "https://www.davenportdiocese.org/sunday-of-the-word-of-god" </w:instrText>
      </w:r>
      <w:r>
        <w:fldChar w:fldCharType="separate"/>
      </w:r>
      <w:r>
        <w:rPr>
          <w:rStyle w:val="Hyperlink"/>
          <w:rFonts w:ascii="Arial" w:hAnsi="Arial" w:cs="Arial"/>
          <w:smallCaps/>
          <w:sz w:val="28"/>
          <w:szCs w:val="28"/>
          <w:lang w:val="en-US" w:eastAsia="en-UG"/>
        </w:rPr>
        <w:t>register to attend</w:t>
      </w:r>
      <w:r>
        <w:fldChar w:fldCharType="end"/>
      </w:r>
      <w:r>
        <w:rPr>
          <w:rFonts w:ascii="Arial" w:hAnsi="Arial" w:cs="Arial"/>
          <w:smallCaps/>
          <w:sz w:val="28"/>
          <w:szCs w:val="28"/>
          <w:lang w:val="en-US" w:eastAsia="en-UG"/>
        </w:rPr>
        <w:t xml:space="preserve"> “Jubilee: Biblical Roots and Implications for the Family” </w:t>
      </w:r>
      <w:proofErr w:type="gramStart"/>
      <w:r>
        <w:rPr>
          <w:rFonts w:ascii="Arial" w:hAnsi="Arial" w:cs="Arial"/>
          <w:smallCaps/>
          <w:sz w:val="28"/>
          <w:szCs w:val="28"/>
          <w:lang w:val="en-US" w:eastAsia="en-UG"/>
        </w:rPr>
        <w:t>-  Sunday</w:t>
      </w:r>
      <w:proofErr w:type="gramEnd"/>
      <w:r>
        <w:rPr>
          <w:rFonts w:ascii="Arial" w:hAnsi="Arial" w:cs="Arial"/>
          <w:smallCaps/>
          <w:sz w:val="28"/>
          <w:szCs w:val="28"/>
          <w:lang w:val="en-US" w:eastAsia="en-UG"/>
        </w:rPr>
        <w:t xml:space="preserve"> of the Word of God – </w:t>
      </w:r>
      <w:r>
        <w:rPr>
          <w:rFonts w:ascii="Arial" w:hAnsi="Arial" w:cs="Arial"/>
          <w:b/>
          <w:bCs/>
          <w:smallCaps/>
          <w:sz w:val="28"/>
          <w:szCs w:val="28"/>
          <w:lang w:val="en-US" w:eastAsia="en-UG"/>
        </w:rPr>
        <w:t>January 26, 2025 from 1-3:30 pm</w:t>
      </w:r>
    </w:p>
    <w:p w:rsidR="004D65A5" w:rsidRDefault="004D65A5" w:rsidP="004D65A5">
      <w:pPr>
        <w:rPr>
          <w:b/>
          <w:bCs/>
          <w:smallCaps/>
          <w:color w:val="FF0000"/>
          <w:u w:val="single"/>
          <w:lang w:val="en-US" w:eastAsia="en-UG"/>
        </w:rPr>
      </w:pPr>
    </w:p>
    <w:p w:rsidR="004D65A5" w:rsidRDefault="004D65A5" w:rsidP="004D65A5">
      <w:pPr>
        <w:rPr>
          <w:lang w:val="en-US" w:eastAsia="en-UG"/>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posOffset>4058285</wp:posOffset>
            </wp:positionV>
            <wp:extent cx="1924050" cy="18383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838325"/>
                    </a:xfrm>
                    <a:prstGeom prst="rect">
                      <a:avLst/>
                    </a:prstGeom>
                    <a:noFill/>
                  </pic:spPr>
                </pic:pic>
              </a:graphicData>
            </a:graphic>
            <wp14:sizeRelH relativeFrom="page">
              <wp14:pctWidth>0</wp14:pctWidth>
            </wp14:sizeRelH>
            <wp14:sizeRelV relativeFrom="page">
              <wp14:pctHeight>0</wp14:pctHeight>
            </wp14:sizeRelV>
          </wp:anchor>
        </w:drawing>
      </w:r>
    </w:p>
    <w:p w:rsidR="004D65A5" w:rsidRDefault="004D65A5" w:rsidP="004D65A5">
      <w:pPr>
        <w:rPr>
          <w:rFonts w:ascii="Arial" w:hAnsi="Arial" w:cs="Arial"/>
          <w:color w:val="FF0000"/>
          <w:sz w:val="28"/>
          <w:szCs w:val="28"/>
          <w:lang w:val="en-US" w:eastAsia="en-UG"/>
        </w:rPr>
      </w:pPr>
      <w:r>
        <w:rPr>
          <w:rFonts w:ascii="Arial" w:hAnsi="Arial" w:cs="Arial"/>
          <w:sz w:val="28"/>
          <w:szCs w:val="28"/>
          <w:lang w:val="en-US" w:eastAsia="en-UG"/>
        </w:rPr>
        <w:t>The Church observes the 3</w:t>
      </w:r>
      <w:r>
        <w:rPr>
          <w:rFonts w:ascii="Arial" w:hAnsi="Arial" w:cs="Arial"/>
          <w:sz w:val="28"/>
          <w:szCs w:val="28"/>
          <w:vertAlign w:val="superscript"/>
          <w:lang w:val="en-US" w:eastAsia="en-UG"/>
        </w:rPr>
        <w:t>rd</w:t>
      </w:r>
      <w:r>
        <w:rPr>
          <w:rFonts w:ascii="Arial" w:hAnsi="Arial" w:cs="Arial"/>
          <w:sz w:val="28"/>
          <w:szCs w:val="28"/>
          <w:lang w:val="en-US" w:eastAsia="en-UG"/>
        </w:rPr>
        <w:t xml:space="preserve"> Sunday in Ordinary Time as the Sunday of the Word of God. Since its inception, our diocese has kept this celebration by offering an afternoon of reflection on the scriptures. This year, we will explore the theme of Jubilee and how it intersects with our diocesan synodal focus: youth and family engagement. The title of our afternoon of reflection is: </w:t>
      </w:r>
      <w:r>
        <w:rPr>
          <w:rFonts w:ascii="Arial" w:hAnsi="Arial" w:cs="Arial"/>
          <w:b/>
          <w:bCs/>
          <w:sz w:val="28"/>
          <w:szCs w:val="28"/>
          <w:lang w:val="en-US" w:eastAsia="en-UG"/>
        </w:rPr>
        <w:t>“Jubilee: Biblical Roots and Implications for the Family.”</w:t>
      </w:r>
      <w:r>
        <w:rPr>
          <w:rFonts w:ascii="Arial" w:hAnsi="Arial" w:cs="Arial"/>
          <w:sz w:val="28"/>
          <w:szCs w:val="28"/>
          <w:lang w:val="en-US" w:eastAsia="en-UG"/>
        </w:rPr>
        <w:t xml:space="preserve"> Our presenters will be Rev. Dr. Matthew </w:t>
      </w:r>
      <w:proofErr w:type="spellStart"/>
      <w:r>
        <w:rPr>
          <w:rFonts w:ascii="Arial" w:hAnsi="Arial" w:cs="Arial"/>
          <w:sz w:val="28"/>
          <w:szCs w:val="28"/>
          <w:lang w:val="en-US" w:eastAsia="en-UG"/>
        </w:rPr>
        <w:t>Coomber</w:t>
      </w:r>
      <w:proofErr w:type="spellEnd"/>
      <w:r>
        <w:rPr>
          <w:rFonts w:ascii="Arial" w:hAnsi="Arial" w:cs="Arial"/>
          <w:sz w:val="28"/>
          <w:szCs w:val="28"/>
          <w:lang w:val="en-US" w:eastAsia="en-UG"/>
        </w:rPr>
        <w:t xml:space="preserve"> and Dr. Ella Johnson, both from the St. Ambrose theology faculty. Join us in-person at the chancery (780 W. Central Park, Davenport) or via zoom from 1 to 3:30 in the afternoon. For more information, or to register for our session, please visit: </w:t>
      </w:r>
      <w:bookmarkStart w:id="1" w:name="_Hlk184822095"/>
      <w:r>
        <w:fldChar w:fldCharType="begin"/>
      </w:r>
      <w:r>
        <w:instrText xml:space="preserve"> HYPERLINK "https://www.davenportdiocese.org/sunday-of-the-word-of-god" </w:instrText>
      </w:r>
      <w:r>
        <w:fldChar w:fldCharType="separate"/>
      </w:r>
      <w:r>
        <w:rPr>
          <w:rStyle w:val="Hyperlink"/>
          <w:rFonts w:ascii="Arial" w:hAnsi="Arial" w:cs="Arial"/>
          <w:sz w:val="28"/>
          <w:szCs w:val="28"/>
          <w:lang w:val="en-US" w:eastAsia="en-UG"/>
        </w:rPr>
        <w:t>https://www.davenportdiocese.org/sunday-of-the-word-of-god</w:t>
      </w:r>
      <w:r>
        <w:fldChar w:fldCharType="end"/>
      </w:r>
      <w:r>
        <w:rPr>
          <w:rFonts w:ascii="Arial" w:hAnsi="Arial" w:cs="Arial"/>
          <w:sz w:val="28"/>
          <w:szCs w:val="28"/>
          <w:lang w:val="en-US" w:eastAsia="en-UG"/>
        </w:rPr>
        <w:t>.</w:t>
      </w:r>
      <w:r>
        <w:rPr>
          <w:rFonts w:ascii="Arial" w:hAnsi="Arial" w:cs="Arial"/>
          <w:color w:val="FF0000"/>
          <w:sz w:val="28"/>
          <w:szCs w:val="28"/>
          <w:lang w:val="en-US" w:eastAsia="en-UG"/>
        </w:rPr>
        <w:t xml:space="preserve">  </w:t>
      </w:r>
      <w:bookmarkEnd w:id="0"/>
      <w:bookmarkEnd w:id="1"/>
    </w:p>
    <w:p w:rsidR="004D65A5" w:rsidRDefault="004D65A5" w:rsidP="004D65A5">
      <w:pPr>
        <w:rPr>
          <w:rFonts w:ascii="Arial" w:hAnsi="Arial" w:cs="Arial"/>
          <w:sz w:val="28"/>
          <w:szCs w:val="28"/>
          <w:lang w:val="en-US" w:eastAsia="en-UG"/>
        </w:rPr>
      </w:pPr>
    </w:p>
    <w:p w:rsidR="004D65A5" w:rsidRDefault="004D65A5" w:rsidP="004D65A5">
      <w:pPr>
        <w:rPr>
          <w:rFonts w:ascii="Arial" w:hAnsi="Arial" w:cs="Arial"/>
          <w:b/>
          <w:bCs/>
          <w:sz w:val="28"/>
          <w:szCs w:val="28"/>
          <w:lang w:val="en-US"/>
        </w:rPr>
      </w:pPr>
    </w:p>
    <w:p w:rsidR="004D65A5" w:rsidRDefault="004D65A5" w:rsidP="004D65A5">
      <w:pPr>
        <w:rPr>
          <w:rFonts w:ascii="Arial" w:hAnsi="Arial" w:cs="Arial"/>
          <w:b/>
          <w:bCs/>
          <w:sz w:val="32"/>
          <w:szCs w:val="32"/>
        </w:rPr>
      </w:pPr>
    </w:p>
    <w:p w:rsidR="004D65A5" w:rsidRDefault="004D65A5" w:rsidP="004D65A5">
      <w:pPr>
        <w:rPr>
          <w:rFonts w:ascii="Arial" w:hAnsi="Arial" w:cs="Arial"/>
          <w:sz w:val="28"/>
          <w:szCs w:val="28"/>
          <w:lang w:val="en-US"/>
        </w:rPr>
      </w:pPr>
      <w:r>
        <w:rPr>
          <w:rFonts w:ascii="Arial" w:hAnsi="Arial" w:cs="Arial"/>
          <w:b/>
          <w:bCs/>
          <w:sz w:val="32"/>
          <w:szCs w:val="32"/>
        </w:rPr>
        <w:lastRenderedPageBreak/>
        <w:t>ACTION:</w:t>
      </w:r>
      <w:r>
        <w:rPr>
          <w:rFonts w:ascii="Arial" w:hAnsi="Arial" w:cs="Arial"/>
          <w:sz w:val="28"/>
          <w:szCs w:val="28"/>
          <w:lang w:val="en-US"/>
        </w:rPr>
        <w:t> </w:t>
      </w:r>
      <w:hyperlink r:id="rId8" w:history="1">
        <w:r>
          <w:rPr>
            <w:rStyle w:val="Hyperlink"/>
            <w:rFonts w:ascii="Arial" w:hAnsi="Arial" w:cs="Arial"/>
            <w:sz w:val="28"/>
            <w:szCs w:val="28"/>
            <w:lang w:val="en-US"/>
          </w:rPr>
          <w:t xml:space="preserve">Questions of the Week </w:t>
        </w:r>
      </w:hyperlink>
      <w:r>
        <w:rPr>
          <w:rFonts w:ascii="Arial" w:hAnsi="Arial" w:cs="Arial"/>
          <w:sz w:val="28"/>
          <w:szCs w:val="28"/>
          <w:lang w:val="en-US"/>
        </w:rPr>
        <w:t xml:space="preserve"> – Share this link or its content with households in your parish or school.  </w:t>
      </w:r>
    </w:p>
    <w:p w:rsidR="004D65A5" w:rsidRDefault="004D65A5" w:rsidP="004D65A5">
      <w:pPr>
        <w:rPr>
          <w:rFonts w:ascii="Arial" w:hAnsi="Arial" w:cs="Arial"/>
          <w:sz w:val="28"/>
          <w:szCs w:val="28"/>
          <w:lang w:val="en-US"/>
        </w:rPr>
      </w:pPr>
    </w:p>
    <w:p w:rsidR="004D65A5" w:rsidRDefault="004D65A5" w:rsidP="004D65A5">
      <w:pPr>
        <w:pStyle w:val="NormalWeb"/>
        <w:shd w:val="clear" w:color="auto" w:fill="FEEEEF"/>
        <w:spacing w:line="525" w:lineRule="atLeast"/>
        <w:textAlignment w:val="baseline"/>
        <w:rPr>
          <w:color w:val="CF1F2A"/>
          <w:sz w:val="53"/>
          <w:szCs w:val="53"/>
        </w:rPr>
      </w:pPr>
      <w:r>
        <w:rPr>
          <w:noProof/>
        </w:rPr>
        <w:drawing>
          <wp:anchor distT="121920" distB="300990" distL="224028" distR="427482" simplePos="0" relativeHeight="251660288" behindDoc="0" locked="0" layoutInCell="1" allowOverlap="1">
            <wp:simplePos x="0" y="0"/>
            <wp:positionH relativeFrom="column">
              <wp:posOffset>-114300</wp:posOffset>
            </wp:positionH>
            <wp:positionV relativeFrom="paragraph">
              <wp:posOffset>-123825</wp:posOffset>
            </wp:positionV>
            <wp:extent cx="1266825" cy="12858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85875"/>
                    </a:xfrm>
                    <a:prstGeom prst="rect">
                      <a:avLst/>
                    </a:prstGeom>
                    <a:noFill/>
                  </pic:spPr>
                </pic:pic>
              </a:graphicData>
            </a:graphic>
            <wp14:sizeRelH relativeFrom="page">
              <wp14:pctWidth>0</wp14:pctWidth>
            </wp14:sizeRelH>
            <wp14:sizeRelV relativeFrom="page">
              <wp14:pctHeight>0</wp14:pctHeight>
            </wp14:sizeRelV>
          </wp:anchor>
        </w:drawing>
      </w:r>
      <w:r>
        <w:rPr>
          <w:color w:val="CF1F2A"/>
          <w:sz w:val="53"/>
          <w:szCs w:val="53"/>
        </w:rPr>
        <w:t>Lifelong Catechesis</w:t>
      </w:r>
    </w:p>
    <w:p w:rsidR="004D65A5" w:rsidRDefault="004D65A5" w:rsidP="004D65A5">
      <w:pPr>
        <w:rPr>
          <w:rFonts w:ascii="Arial" w:hAnsi="Arial" w:cs="Arial"/>
          <w:sz w:val="28"/>
          <w:szCs w:val="28"/>
          <w:lang w:val="en-US"/>
        </w:rPr>
      </w:pPr>
      <w:r>
        <w:rPr>
          <w:rFonts w:ascii="Arial" w:hAnsi="Arial" w:cs="Arial"/>
          <w:color w:val="8F8E8D"/>
          <w:sz w:val="23"/>
          <w:szCs w:val="23"/>
          <w:bdr w:val="none" w:sz="0" w:space="0" w:color="auto" w:frame="1"/>
          <w:shd w:val="clear" w:color="auto" w:fill="FEEEEF"/>
          <w:lang w:eastAsia="en-UG"/>
        </w:rPr>
        <w:t>Forming Catholic identity across generations</w:t>
      </w:r>
    </w:p>
    <w:p w:rsidR="004D65A5" w:rsidRDefault="004D65A5" w:rsidP="004D65A5"/>
    <w:p w:rsidR="004D65A5" w:rsidRDefault="004D65A5" w:rsidP="004D65A5">
      <w:pPr>
        <w:rPr>
          <w:rFonts w:ascii="Arial" w:hAnsi="Arial" w:cs="Arial"/>
          <w:color w:val="333333"/>
          <w:sz w:val="28"/>
          <w:szCs w:val="28"/>
          <w:shd w:val="clear" w:color="auto" w:fill="FFFFFF"/>
          <w:lang w:val="en-US"/>
        </w:rPr>
      </w:pPr>
      <w:hyperlink r:id="rId10" w:history="1">
        <w:r>
          <w:rPr>
            <w:rStyle w:val="Hyperlink"/>
            <w:rFonts w:ascii="Arial" w:hAnsi="Arial" w:cs="Arial"/>
            <w:i/>
            <w:iCs/>
            <w:sz w:val="28"/>
            <w:szCs w:val="28"/>
            <w:shd w:val="clear" w:color="auto" w:fill="FFFFFF"/>
            <w:lang w:val="en-US"/>
          </w:rPr>
          <w:t>Questions of the Week</w:t>
        </w:r>
      </w:hyperlink>
      <w:r>
        <w:rPr>
          <w:rFonts w:ascii="Arial" w:hAnsi="Arial" w:cs="Arial"/>
          <w:color w:val="333333"/>
          <w:sz w:val="28"/>
          <w:szCs w:val="28"/>
          <w:shd w:val="clear" w:color="auto" w:fill="FFFFFF"/>
          <w:lang w:val="en-US"/>
        </w:rPr>
        <w:t xml:space="preserve"> from Our Sunday Visitor offers step by step instruction and faith conversation building questions for children, youth and adults based on the Sunday readings. You may also want to check out OSV’s </w:t>
      </w:r>
      <w:hyperlink r:id="rId11" w:history="1">
        <w:r>
          <w:rPr>
            <w:rStyle w:val="Hyperlink"/>
            <w:rFonts w:ascii="Arial" w:hAnsi="Arial" w:cs="Arial"/>
            <w:i/>
            <w:iCs/>
            <w:sz w:val="28"/>
            <w:szCs w:val="28"/>
            <w:shd w:val="clear" w:color="auto" w:fill="FFFFFF"/>
            <w:lang w:val="en-US"/>
          </w:rPr>
          <w:t>Activity of the Week</w:t>
        </w:r>
      </w:hyperlink>
      <w:r>
        <w:rPr>
          <w:rFonts w:ascii="Arial" w:hAnsi="Arial" w:cs="Arial"/>
          <w:color w:val="333333"/>
          <w:sz w:val="28"/>
          <w:szCs w:val="28"/>
          <w:shd w:val="clear" w:color="auto" w:fill="FFFFFF"/>
          <w:lang w:val="en-US"/>
        </w:rPr>
        <w:t xml:space="preserve"> and </w:t>
      </w:r>
      <w:hyperlink r:id="rId12" w:history="1">
        <w:r>
          <w:rPr>
            <w:rStyle w:val="Hyperlink"/>
            <w:rFonts w:ascii="Arial" w:hAnsi="Arial" w:cs="Arial"/>
            <w:i/>
            <w:iCs/>
            <w:sz w:val="28"/>
            <w:szCs w:val="28"/>
            <w:shd w:val="clear" w:color="auto" w:fill="FFFFFF"/>
            <w:lang w:val="en-US"/>
          </w:rPr>
          <w:t>Saint of the Week</w:t>
        </w:r>
      </w:hyperlink>
      <w:r>
        <w:rPr>
          <w:rFonts w:ascii="Arial" w:hAnsi="Arial" w:cs="Arial"/>
          <w:color w:val="333333"/>
          <w:sz w:val="28"/>
          <w:szCs w:val="28"/>
          <w:shd w:val="clear" w:color="auto" w:fill="FFFFFF"/>
          <w:lang w:val="en-US"/>
        </w:rPr>
        <w:t xml:space="preserve"> for use in your parish or school communities.  All of these resources are free and </w:t>
      </w:r>
      <w:r>
        <w:rPr>
          <w:rFonts w:ascii="Arial" w:hAnsi="Arial" w:cs="Arial"/>
          <w:color w:val="333333"/>
          <w:sz w:val="28"/>
          <w:szCs w:val="28"/>
          <w:shd w:val="clear" w:color="auto" w:fill="FFFFFF"/>
        </w:rPr>
        <w:t xml:space="preserve">available in </w:t>
      </w:r>
      <w:r>
        <w:rPr>
          <w:rFonts w:ascii="Arial" w:hAnsi="Arial" w:cs="Arial"/>
          <w:color w:val="333333"/>
          <w:sz w:val="28"/>
          <w:szCs w:val="28"/>
          <w:shd w:val="clear" w:color="auto" w:fill="FFFFFF"/>
          <w:lang w:val="en-US"/>
        </w:rPr>
        <w:t xml:space="preserve">both English and Spanish. </w:t>
      </w:r>
    </w:p>
    <w:p w:rsidR="004D65A5" w:rsidRDefault="004D65A5" w:rsidP="004D65A5">
      <w:pPr>
        <w:rPr>
          <w:lang w:val="en-US"/>
        </w:rPr>
      </w:pPr>
    </w:p>
    <w:p w:rsidR="004D65A5" w:rsidRDefault="004D65A5" w:rsidP="004D65A5">
      <w:pPr>
        <w:rPr>
          <w:lang w:val="en-US"/>
        </w:rPr>
      </w:pPr>
    </w:p>
    <w:p w:rsidR="004D65A5" w:rsidRDefault="004D65A5" w:rsidP="004D65A5">
      <w:pPr>
        <w:rPr>
          <w:lang w:val="en-US"/>
        </w:rPr>
      </w:pPr>
    </w:p>
    <w:p w:rsidR="004D65A5" w:rsidRDefault="004D65A5" w:rsidP="004D65A5">
      <w:pPr>
        <w:rPr>
          <w:lang w:val="en-US"/>
        </w:rPr>
      </w:pPr>
    </w:p>
    <w:p w:rsidR="004D65A5" w:rsidRDefault="004D65A5" w:rsidP="004D65A5">
      <w:pPr>
        <w:jc w:val="both"/>
      </w:pPr>
      <w:r>
        <w:rPr>
          <w:noProof/>
        </w:rPr>
        <w:drawing>
          <wp:inline distT="0" distB="0" distL="0" distR="0">
            <wp:extent cx="3800475" cy="1143000"/>
            <wp:effectExtent l="0" t="0" r="9525" b="0"/>
            <wp:docPr id="2" name="Picture 2" descr="cid:image004.png@01DB44CA.C4DA6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B44CA.C4DA605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00475" cy="1143000"/>
                    </a:xfrm>
                    <a:prstGeom prst="rect">
                      <a:avLst/>
                    </a:prstGeom>
                    <a:noFill/>
                    <a:ln>
                      <a:noFill/>
                    </a:ln>
                  </pic:spPr>
                </pic:pic>
              </a:graphicData>
            </a:graphic>
          </wp:inline>
        </w:drawing>
      </w:r>
    </w:p>
    <w:p w:rsidR="004D65A5" w:rsidRDefault="004D65A5" w:rsidP="004D65A5"/>
    <w:p w:rsidR="004D65A5" w:rsidRDefault="004D65A5" w:rsidP="004D65A5"/>
    <w:p w:rsidR="004D65A5" w:rsidRDefault="004D65A5" w:rsidP="004D65A5">
      <w:pPr>
        <w:spacing w:before="100" w:beforeAutospacing="1" w:after="100" w:afterAutospacing="1"/>
        <w:rPr>
          <w:rFonts w:ascii="Arial" w:hAnsi="Arial" w:cs="Arial"/>
          <w:b/>
          <w:bCs/>
          <w:sz w:val="28"/>
          <w:szCs w:val="28"/>
          <w:lang w:val="en-US" w:eastAsia="en-UG"/>
        </w:rPr>
      </w:pPr>
      <w:r>
        <w:rPr>
          <w:rFonts w:ascii="Arial" w:hAnsi="Arial" w:cs="Arial"/>
          <w:b/>
          <w:bCs/>
          <w:sz w:val="28"/>
          <w:szCs w:val="28"/>
          <w:lang w:val="en-US" w:eastAsia="en-UG"/>
        </w:rPr>
        <w:t xml:space="preserve">Hannah Campbell, Director of Religious Education, St. Joseph Church, West Liberty, shares her experience: </w:t>
      </w:r>
    </w:p>
    <w:p w:rsidR="004D65A5" w:rsidRDefault="004D65A5" w:rsidP="004D65A5">
      <w:pPr>
        <w:spacing w:before="100" w:beforeAutospacing="1" w:after="100" w:afterAutospacing="1"/>
        <w:rPr>
          <w:rFonts w:ascii="Arial" w:hAnsi="Arial" w:cs="Arial"/>
          <w:b/>
          <w:bCs/>
          <w:sz w:val="28"/>
          <w:szCs w:val="28"/>
          <w:lang w:val="en-US" w:eastAsia="en-UG"/>
        </w:rPr>
      </w:pPr>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159385</wp:posOffset>
            </wp:positionV>
            <wp:extent cx="2914650" cy="22955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650" cy="2295525"/>
                    </a:xfrm>
                    <a:prstGeom prst="rect">
                      <a:avLst/>
                    </a:prstGeom>
                    <a:noFill/>
                  </pic:spPr>
                </pic:pic>
              </a:graphicData>
            </a:graphic>
            <wp14:sizeRelH relativeFrom="page">
              <wp14:pctWidth>0</wp14:pctWidth>
            </wp14:sizeRelH>
            <wp14:sizeRelV relativeFrom="page">
              <wp14:pctHeight>0</wp14:pctHeight>
            </wp14:sizeRelV>
          </wp:anchor>
        </w:drawing>
      </w:r>
    </w:p>
    <w:p w:rsidR="004D65A5" w:rsidRDefault="004D65A5" w:rsidP="004D65A5">
      <w:pPr>
        <w:spacing w:before="100" w:beforeAutospacing="1" w:after="100" w:afterAutospacing="1"/>
        <w:rPr>
          <w:rFonts w:ascii="Arial" w:hAnsi="Arial" w:cs="Arial"/>
          <w:sz w:val="28"/>
          <w:szCs w:val="28"/>
          <w:lang w:val="en-US" w:eastAsia="en-UG"/>
        </w:rPr>
      </w:pPr>
      <w:r>
        <w:rPr>
          <w:rFonts w:ascii="Arial" w:hAnsi="Arial" w:cs="Arial"/>
          <w:sz w:val="28"/>
          <w:szCs w:val="28"/>
          <w:lang w:val="en-US" w:eastAsia="en-UG"/>
        </w:rPr>
        <w:t xml:space="preserve">St. Joseph’s in West Liberty has been busy growing their Faith Formation program with a big emphasis on family-centered activities. Thanks to a grant from Catholic Extension, St. Joseph’s has launched a new program called Family Faith Nights. Family </w:t>
      </w:r>
      <w:r>
        <w:rPr>
          <w:noProof/>
        </w:rPr>
        <w:lastRenderedPageBreak/>
        <w:drawing>
          <wp:anchor distT="0" distB="0" distL="114300" distR="114300" simplePos="0" relativeHeight="251661312" behindDoc="0" locked="0" layoutInCell="1" allowOverlap="1">
            <wp:simplePos x="0" y="0"/>
            <wp:positionH relativeFrom="page">
              <wp:posOffset>5266690</wp:posOffset>
            </wp:positionH>
            <wp:positionV relativeFrom="paragraph">
              <wp:posOffset>0</wp:posOffset>
            </wp:positionV>
            <wp:extent cx="2286635" cy="27622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635" cy="27622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8"/>
          <w:szCs w:val="28"/>
          <w:lang w:val="en-US" w:eastAsia="en-UG"/>
        </w:rPr>
        <w:t xml:space="preserve">Faith Nights are for families of all ages and sizes and includes a </w:t>
      </w:r>
      <w:proofErr w:type="gramStart"/>
      <w:r>
        <w:rPr>
          <w:rFonts w:ascii="Arial" w:hAnsi="Arial" w:cs="Arial"/>
          <w:sz w:val="28"/>
          <w:szCs w:val="28"/>
          <w:lang w:val="en-US" w:eastAsia="en-UG"/>
        </w:rPr>
        <w:t>20-30 minute</w:t>
      </w:r>
      <w:proofErr w:type="gramEnd"/>
      <w:r>
        <w:rPr>
          <w:rFonts w:ascii="Arial" w:hAnsi="Arial" w:cs="Arial"/>
          <w:sz w:val="28"/>
          <w:szCs w:val="28"/>
          <w:lang w:val="en-US" w:eastAsia="en-UG"/>
        </w:rPr>
        <w:t xml:space="preserve"> lesson followed by a free dinner. Lessons are taught in both English and Spanish and have covered topics like God’s Never-ending Promises and the Nativity. This program has served over 100 families and will continue through December 2025. St. Joseph’s is excited to bring families together in communion and fellowship!</w:t>
      </w:r>
    </w:p>
    <w:p w:rsidR="004D65A5" w:rsidRDefault="004D65A5" w:rsidP="004D65A5">
      <w:pPr>
        <w:rPr>
          <w:rFonts w:ascii="Arial" w:hAnsi="Arial" w:cs="Arial"/>
          <w:color w:val="000000"/>
          <w:sz w:val="28"/>
          <w:szCs w:val="28"/>
          <w:lang w:val="en-US" w:eastAsia="en-UG"/>
        </w:rPr>
      </w:pPr>
      <w:r>
        <w:rPr>
          <w:rFonts w:ascii="Arial" w:hAnsi="Arial" w:cs="Arial"/>
          <w:color w:val="000000"/>
          <w:sz w:val="28"/>
          <w:szCs w:val="28"/>
          <w:lang w:val="en-US" w:eastAsia="en-UG"/>
        </w:rPr>
        <w:t>Contact Hannah at 319-541-0838</w:t>
      </w:r>
      <w:r>
        <w:rPr>
          <w:rFonts w:ascii="Arial" w:hAnsi="Arial" w:cs="Arial"/>
          <w:color w:val="000000"/>
          <w:sz w:val="28"/>
          <w:szCs w:val="28"/>
          <w:lang w:val="en-US" w:eastAsia="en-UG"/>
        </w:rPr>
        <w:t xml:space="preserve"> or</w:t>
      </w:r>
    </w:p>
    <w:p w:rsidR="004D65A5" w:rsidRDefault="004D65A5" w:rsidP="004D65A5">
      <w:pPr>
        <w:rPr>
          <w:rFonts w:ascii="Arial" w:hAnsi="Arial" w:cs="Arial"/>
          <w:color w:val="000000"/>
          <w:sz w:val="28"/>
          <w:szCs w:val="28"/>
          <w:lang w:val="en-US" w:eastAsia="en-UG"/>
        </w:rPr>
      </w:pPr>
      <w:hyperlink r:id="rId17" w:history="1">
        <w:r>
          <w:rPr>
            <w:rStyle w:val="Hyperlink"/>
            <w:rFonts w:ascii="Arial" w:hAnsi="Arial" w:cs="Arial"/>
            <w:sz w:val="28"/>
            <w:szCs w:val="28"/>
            <w:lang w:val="en-US" w:eastAsia="en-UG"/>
          </w:rPr>
          <w:t>stjoesreligiouseddirector@gmail.com</w:t>
        </w:r>
      </w:hyperlink>
      <w:r>
        <w:rPr>
          <w:rFonts w:ascii="Arial" w:hAnsi="Arial" w:cs="Arial"/>
          <w:color w:val="000000"/>
          <w:sz w:val="28"/>
          <w:szCs w:val="28"/>
          <w:lang w:val="en-US" w:eastAsia="en-UG"/>
        </w:rPr>
        <w:t xml:space="preserve"> </w:t>
      </w:r>
      <w:r>
        <w:rPr>
          <w:rFonts w:ascii="Arial" w:hAnsi="Arial" w:cs="Arial"/>
          <w:color w:val="000000"/>
          <w:sz w:val="28"/>
          <w:szCs w:val="28"/>
          <w:lang w:val="en-US" w:eastAsia="en-UG"/>
        </w:rPr>
        <w:t>.</w:t>
      </w:r>
    </w:p>
    <w:p w:rsidR="004D65A5" w:rsidRDefault="004D65A5" w:rsidP="004D65A5">
      <w:pPr>
        <w:rPr>
          <w:rFonts w:ascii="Arial" w:hAnsi="Arial" w:cs="Arial"/>
          <w:sz w:val="28"/>
          <w:szCs w:val="28"/>
          <w:lang w:val="en-US" w:eastAsia="en-UG"/>
        </w:rPr>
      </w:pPr>
    </w:p>
    <w:p w:rsidR="004D65A5" w:rsidRDefault="004D65A5" w:rsidP="004D65A5">
      <w:pPr>
        <w:rPr>
          <w:rFonts w:ascii="Arial" w:hAnsi="Arial" w:cs="Arial"/>
          <w:sz w:val="28"/>
          <w:szCs w:val="28"/>
          <w:lang w:val="en-US" w:eastAsia="en-UG"/>
        </w:rPr>
      </w:pPr>
    </w:p>
    <w:tbl>
      <w:tblPr>
        <w:tblW w:w="0" w:type="auto"/>
        <w:tblCellMar>
          <w:left w:w="0" w:type="dxa"/>
          <w:right w:w="0" w:type="dxa"/>
        </w:tblCellMar>
        <w:tblLook w:val="04A0" w:firstRow="1" w:lastRow="0" w:firstColumn="1" w:lastColumn="0" w:noHBand="0" w:noVBand="1"/>
      </w:tblPr>
      <w:tblGrid>
        <w:gridCol w:w="2604"/>
      </w:tblGrid>
      <w:tr w:rsidR="004D65A5" w:rsidTr="004D65A5">
        <w:tc>
          <w:tcPr>
            <w:tcW w:w="2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65A5" w:rsidRDefault="004D65A5">
            <w:pPr>
              <w:rPr>
                <w:rFonts w:ascii="Arial" w:hAnsi="Arial" w:cs="Arial"/>
                <w:sz w:val="28"/>
                <w:szCs w:val="28"/>
                <w:lang w:val="en-US" w:eastAsia="en-UG"/>
              </w:rPr>
            </w:pPr>
            <w:hyperlink r:id="rId18" w:history="1">
              <w:r>
                <w:rPr>
                  <w:rStyle w:val="Hyperlink"/>
                  <w:rFonts w:ascii="Arial" w:hAnsi="Arial" w:cs="Arial"/>
                  <w:sz w:val="20"/>
                  <w:szCs w:val="20"/>
                  <w:lang w:val="en-US" w:eastAsia="en-UG"/>
                </w:rPr>
                <w:t>Click here to unsubscribe from the Y+FE newsletter</w:t>
              </w:r>
            </w:hyperlink>
          </w:p>
        </w:tc>
      </w:tr>
    </w:tbl>
    <w:p w:rsidR="004D65A5" w:rsidRDefault="004D65A5" w:rsidP="004D65A5">
      <w:bookmarkStart w:id="2" w:name="_GoBack"/>
      <w:bookmarkEnd w:id="2"/>
    </w:p>
    <w:p w:rsidR="004D65A5" w:rsidRDefault="004D65A5" w:rsidP="004D65A5"/>
    <w:p w:rsidR="004D65A5" w:rsidRDefault="004D65A5" w:rsidP="004D65A5">
      <w:r>
        <w:rPr>
          <w:lang w:val="en-US"/>
        </w:rPr>
        <w:t>Blessings</w:t>
      </w:r>
      <w:r>
        <w:t>,</w:t>
      </w:r>
    </w:p>
    <w:p w:rsidR="004D65A5" w:rsidRDefault="004D65A5" w:rsidP="004D65A5"/>
    <w:p w:rsidR="004D65A5" w:rsidRDefault="004D65A5" w:rsidP="004D65A5">
      <w:pPr>
        <w:rPr>
          <w:rFonts w:ascii="Kunstler Script" w:hAnsi="Kunstler Script"/>
          <w:sz w:val="32"/>
          <w:szCs w:val="32"/>
        </w:rPr>
      </w:pPr>
      <w:r>
        <w:rPr>
          <w:rFonts w:ascii="Kunstler Script" w:hAnsi="Kunstler Script"/>
          <w:sz w:val="32"/>
          <w:szCs w:val="32"/>
        </w:rPr>
        <w:t>Marianne</w:t>
      </w:r>
    </w:p>
    <w:p w:rsidR="004D65A5" w:rsidRDefault="004D65A5" w:rsidP="004D65A5"/>
    <w:p w:rsidR="004D65A5" w:rsidRDefault="004D65A5" w:rsidP="004D65A5">
      <w:r>
        <w:t xml:space="preserve">Marianne Agnoli, MPH, </w:t>
      </w:r>
      <w:proofErr w:type="spellStart"/>
      <w:r>
        <w:t>MPTh</w:t>
      </w:r>
      <w:proofErr w:type="spellEnd"/>
    </w:p>
    <w:p w:rsidR="004D65A5" w:rsidRDefault="004D65A5" w:rsidP="004D65A5">
      <w:r>
        <w:t>Marriage &amp; Family Life Coordinator</w:t>
      </w:r>
    </w:p>
    <w:p w:rsidR="004D65A5" w:rsidRDefault="004D65A5" w:rsidP="004D65A5">
      <w:r>
        <w:t>Diocese of Davenport</w:t>
      </w:r>
    </w:p>
    <w:p w:rsidR="004D65A5" w:rsidRDefault="004D65A5" w:rsidP="004D65A5">
      <w:r>
        <w:t>780 West Central Park Ave.</w:t>
      </w:r>
    </w:p>
    <w:p w:rsidR="004D65A5" w:rsidRDefault="004D65A5" w:rsidP="004D65A5">
      <w:r>
        <w:t>Davenport, IA 52804</w:t>
      </w:r>
    </w:p>
    <w:p w:rsidR="004D65A5" w:rsidRDefault="004D65A5" w:rsidP="004D65A5">
      <w:r>
        <w:t>Office: 563-888-4242</w:t>
      </w:r>
    </w:p>
    <w:p w:rsidR="004D65A5" w:rsidRDefault="004D65A5" w:rsidP="004D65A5">
      <w:r>
        <w:t>Cell: 563-676-9745</w:t>
      </w:r>
    </w:p>
    <w:p w:rsidR="004D65A5" w:rsidRDefault="004D65A5" w:rsidP="004D65A5"/>
    <w:p w:rsidR="004D65A5" w:rsidRDefault="004D65A5" w:rsidP="004D65A5">
      <w:r>
        <w:rPr>
          <w:noProof/>
        </w:rPr>
        <w:drawing>
          <wp:inline distT="0" distB="0" distL="0" distR="0">
            <wp:extent cx="4476750" cy="1162050"/>
            <wp:effectExtent l="0" t="0" r="0" b="0"/>
            <wp:docPr id="1" name="Picture 1" descr="cid:image003.png@01DAFF76.CF90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AFF76.CF9086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476750" cy="1162050"/>
                    </a:xfrm>
                    <a:prstGeom prst="rect">
                      <a:avLst/>
                    </a:prstGeom>
                    <a:noFill/>
                    <a:ln>
                      <a:noFill/>
                    </a:ln>
                  </pic:spPr>
                </pic:pic>
              </a:graphicData>
            </a:graphic>
          </wp:inline>
        </w:drawing>
      </w:r>
    </w:p>
    <w:p w:rsidR="003A1DD2" w:rsidRDefault="003A1DD2"/>
    <w:sectPr w:rsidR="003A1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A5"/>
    <w:rsid w:val="003A1DD2"/>
    <w:rsid w:val="004D65A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4E7B0A3"/>
  <w15:chartTrackingRefBased/>
  <w15:docId w15:val="{00C77101-8F30-46BA-B3A5-5B044EE2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5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65A5"/>
    <w:rPr>
      <w:color w:val="0563C1"/>
      <w:u w:val="single"/>
    </w:rPr>
  </w:style>
  <w:style w:type="paragraph" w:styleId="NormalWeb">
    <w:name w:val="Normal (Web)"/>
    <w:basedOn w:val="Normal"/>
    <w:uiPriority w:val="99"/>
    <w:semiHidden/>
    <w:unhideWhenUsed/>
    <w:rsid w:val="004D65A5"/>
    <w:pPr>
      <w:spacing w:before="100" w:beforeAutospacing="1" w:after="100" w:afterAutospacing="1"/>
    </w:pPr>
    <w:rPr>
      <w:lang w:eastAsia="en-U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longcatechesis.osv.com/questions_of_the_week/en/third_sunday_in_ordinary_time" TargetMode="External"/><Relationship Id="rId13" Type="http://schemas.openxmlformats.org/officeDocument/2006/relationships/image" Target="media/image4.png"/><Relationship Id="rId18" Type="http://schemas.openxmlformats.org/officeDocument/2006/relationships/hyperlink" Target="https://www.davenportdiocese.org/unsubscribe-from-weekly-email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lifelongcatechesis.osv.com/saint_of_the_week/sow/third_sunday_in_ordinary_time" TargetMode="External"/><Relationship Id="rId17" Type="http://schemas.openxmlformats.org/officeDocument/2006/relationships/hyperlink" Target="mailto:stjoesreligiouseddirector@gmail.com"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cid:image008.png@01DB6D78.DBADB8A0" TargetMode="External"/><Relationship Id="rId1" Type="http://schemas.openxmlformats.org/officeDocument/2006/relationships/styles" Target="styles.xml"/><Relationship Id="rId6" Type="http://schemas.openxmlformats.org/officeDocument/2006/relationships/image" Target="cid:image001.png@01DB6BF3.58969490" TargetMode="External"/><Relationship Id="rId11" Type="http://schemas.openxmlformats.org/officeDocument/2006/relationships/hyperlink" Target="https://lifelongcatechesis.osv.com/activity_of_the_week/en/third_sunday_in_ordinary_time" TargetMode="External"/><Relationship Id="rId5" Type="http://schemas.openxmlformats.org/officeDocument/2006/relationships/image" Target="media/image1.png"/><Relationship Id="rId15" Type="http://schemas.openxmlformats.org/officeDocument/2006/relationships/image" Target="media/image5.jpeg"/><Relationship Id="rId10" Type="http://schemas.openxmlformats.org/officeDocument/2006/relationships/hyperlink" Target="https://lifelongcatechesis.osv.com/questions_of_the_week/en/third_sunday_in_ordinary_time" TargetMode="External"/><Relationship Id="rId19" Type="http://schemas.openxmlformats.org/officeDocument/2006/relationships/image" Target="media/image7.png"/><Relationship Id="rId4" Type="http://schemas.openxmlformats.org/officeDocument/2006/relationships/hyperlink" Target="https://www.davenportdiocese.org/yfe-newsletter" TargetMode="External"/><Relationship Id="rId9" Type="http://schemas.openxmlformats.org/officeDocument/2006/relationships/image" Target="media/image3.jpeg"/><Relationship Id="rId14" Type="http://schemas.openxmlformats.org/officeDocument/2006/relationships/image" Target="cid:image005.png@01DB6BF3.589694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Agnoli, Marianne</dc:creator>
  <cp:keywords/>
  <dc:description/>
  <cp:lastModifiedBy>Agnoli, Marianne</cp:lastModifiedBy>
  <cp:revision>1</cp:revision>
  <dcterms:created xsi:type="dcterms:W3CDTF">2025-01-23T16:10:00Z</dcterms:created>
  <dcterms:modified xsi:type="dcterms:W3CDTF">2025-01-23T16:13:00Z</dcterms:modified>
</cp:coreProperties>
</file>