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6E52" w14:textId="77777777" w:rsidR="005150A6" w:rsidRPr="001B2021" w:rsidRDefault="005150A6" w:rsidP="005150A6">
      <w:pPr>
        <w:pStyle w:val="Title"/>
        <w:rPr>
          <w:rFonts w:ascii="Baskerville Old Face" w:hAnsi="Baskerville Old Face"/>
          <w:smallCaps/>
          <w:sz w:val="96"/>
        </w:rPr>
      </w:pPr>
      <w:r w:rsidRPr="001B2021">
        <w:rPr>
          <w:rFonts w:ascii="Baskerville Old Face" w:hAnsi="Baskerville Old Face"/>
          <w:smallCaps/>
          <w:sz w:val="96"/>
        </w:rPr>
        <w:t xml:space="preserve">Diocese of </w:t>
      </w:r>
      <w:smartTag w:uri="urn:schemas-microsoft-com:office:smarttags" w:element="place">
        <w:smartTag w:uri="urn:schemas:contacts" w:element="Sn">
          <w:r w:rsidRPr="001B2021">
            <w:rPr>
              <w:rFonts w:ascii="Baskerville Old Face" w:hAnsi="Baskerville Old Face"/>
              <w:smallCaps/>
              <w:sz w:val="96"/>
            </w:rPr>
            <w:t>Davenport</w:t>
          </w:r>
        </w:smartTag>
      </w:smartTag>
    </w:p>
    <w:p w14:paraId="089A24A6" w14:textId="77777777" w:rsidR="005150A6" w:rsidRPr="001B2021" w:rsidRDefault="005150A6" w:rsidP="005150A6">
      <w:pPr>
        <w:tabs>
          <w:tab w:val="left" w:pos="720"/>
        </w:tabs>
        <w:jc w:val="center"/>
        <w:outlineLvl w:val="0"/>
        <w:rPr>
          <w:rFonts w:ascii="Baskerville Old Face" w:hAnsi="Baskerville Old Face"/>
          <w:b/>
          <w:smallCaps/>
          <w:sz w:val="72"/>
        </w:rPr>
      </w:pPr>
    </w:p>
    <w:p w14:paraId="1C7CAB28" w14:textId="77777777" w:rsidR="005150A6" w:rsidRPr="001B2021" w:rsidRDefault="00E10CFD" w:rsidP="005150A6">
      <w:pPr>
        <w:tabs>
          <w:tab w:val="left" w:pos="720"/>
        </w:tabs>
        <w:jc w:val="center"/>
        <w:outlineLvl w:val="0"/>
        <w:rPr>
          <w:rFonts w:ascii="Baskerville Old Face" w:hAnsi="Baskerville Old Face"/>
          <w:b/>
          <w:smallCaps/>
          <w:sz w:val="72"/>
        </w:rPr>
      </w:pPr>
      <w:r>
        <w:rPr>
          <w:rFonts w:ascii="Baskerville Old Face" w:hAnsi="Baskerville Old Face"/>
          <w:b/>
          <w:smallCaps/>
          <w:noProof/>
          <w:sz w:val="72"/>
        </w:rPr>
        <w:drawing>
          <wp:inline distT="0" distB="0" distL="0" distR="0" wp14:anchorId="666B8E39" wp14:editId="473C15D2">
            <wp:extent cx="1790700" cy="2393950"/>
            <wp:effectExtent l="0" t="0" r="0" b="0"/>
            <wp:docPr id="1" name="Picture 1" descr="DofDMitre-Shield FLAT B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DMitre-Shield FLAT BW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2393950"/>
                    </a:xfrm>
                    <a:prstGeom prst="rect">
                      <a:avLst/>
                    </a:prstGeom>
                    <a:noFill/>
                    <a:ln>
                      <a:noFill/>
                    </a:ln>
                  </pic:spPr>
                </pic:pic>
              </a:graphicData>
            </a:graphic>
          </wp:inline>
        </w:drawing>
      </w:r>
    </w:p>
    <w:p w14:paraId="75BECF81" w14:textId="77777777" w:rsidR="00EB2544" w:rsidRDefault="00EB2544" w:rsidP="005150A6">
      <w:pPr>
        <w:pStyle w:val="Heading1"/>
        <w:rPr>
          <w:rFonts w:ascii="Baskerville Old Face" w:hAnsi="Baskerville Old Face"/>
          <w:sz w:val="72"/>
          <w:szCs w:val="72"/>
        </w:rPr>
      </w:pPr>
    </w:p>
    <w:p w14:paraId="342B8DFC" w14:textId="1DFACE25" w:rsidR="005150A6" w:rsidRDefault="00EB2544" w:rsidP="005150A6">
      <w:pPr>
        <w:pStyle w:val="Heading1"/>
        <w:rPr>
          <w:rFonts w:ascii="Baskerville Old Face" w:hAnsi="Baskerville Old Face"/>
          <w:sz w:val="72"/>
          <w:szCs w:val="72"/>
        </w:rPr>
      </w:pPr>
      <w:r>
        <w:rPr>
          <w:rFonts w:ascii="Baskerville Old Face" w:hAnsi="Baskerville Old Face"/>
          <w:sz w:val="72"/>
          <w:szCs w:val="72"/>
        </w:rPr>
        <w:t xml:space="preserve">Deacon Formation Program: </w:t>
      </w:r>
      <w:r w:rsidR="005F1CD4">
        <w:rPr>
          <w:rFonts w:ascii="Baskerville Old Face" w:hAnsi="Baskerville Old Face"/>
          <w:sz w:val="72"/>
          <w:szCs w:val="72"/>
        </w:rPr>
        <w:t>Candidacy I</w:t>
      </w:r>
      <w:r w:rsidR="00891277">
        <w:rPr>
          <w:rFonts w:ascii="Baskerville Old Face" w:hAnsi="Baskerville Old Face"/>
          <w:sz w:val="72"/>
          <w:szCs w:val="72"/>
        </w:rPr>
        <w:t>I</w:t>
      </w:r>
      <w:r w:rsidR="00E42AC6">
        <w:rPr>
          <w:rFonts w:ascii="Baskerville Old Face" w:hAnsi="Baskerville Old Face"/>
          <w:sz w:val="72"/>
          <w:szCs w:val="72"/>
        </w:rPr>
        <w:t xml:space="preserve"> Handbook</w:t>
      </w:r>
    </w:p>
    <w:p w14:paraId="05F2DBC9" w14:textId="0E2E36D9" w:rsidR="00CB29C6" w:rsidRPr="00CB29C6" w:rsidRDefault="00CB29C6" w:rsidP="00CB29C6">
      <w:pPr>
        <w:jc w:val="center"/>
        <w:rPr>
          <w:rFonts w:ascii="Baskerville Old Face" w:hAnsi="Baskerville Old Face"/>
          <w:sz w:val="56"/>
          <w:szCs w:val="56"/>
        </w:rPr>
      </w:pPr>
      <w:r w:rsidRPr="00CB29C6">
        <w:rPr>
          <w:rFonts w:ascii="Baskerville Old Face" w:hAnsi="Baskerville Old Face"/>
          <w:sz w:val="56"/>
          <w:szCs w:val="56"/>
        </w:rPr>
        <w:t xml:space="preserve">Class </w:t>
      </w:r>
      <w:r w:rsidR="00F37C6B">
        <w:rPr>
          <w:rFonts w:ascii="Baskerville Old Face" w:hAnsi="Baskerville Old Face"/>
          <w:sz w:val="56"/>
          <w:szCs w:val="56"/>
        </w:rPr>
        <w:t>IX</w:t>
      </w:r>
      <w:r w:rsidR="00D019D1">
        <w:rPr>
          <w:rFonts w:ascii="Baskerville Old Face" w:hAnsi="Baskerville Old Face"/>
          <w:sz w:val="56"/>
          <w:szCs w:val="56"/>
        </w:rPr>
        <w:t xml:space="preserve">: </w:t>
      </w:r>
      <w:r w:rsidR="00F73BB3">
        <w:rPr>
          <w:rFonts w:ascii="Baskerville Old Face" w:hAnsi="Baskerville Old Face"/>
          <w:sz w:val="56"/>
          <w:szCs w:val="56"/>
        </w:rPr>
        <w:t>202</w:t>
      </w:r>
      <w:r w:rsidR="00891277">
        <w:rPr>
          <w:rFonts w:ascii="Baskerville Old Face" w:hAnsi="Baskerville Old Face"/>
          <w:sz w:val="56"/>
          <w:szCs w:val="56"/>
        </w:rPr>
        <w:t>5</w:t>
      </w:r>
      <w:r w:rsidR="00F73BB3">
        <w:rPr>
          <w:rFonts w:ascii="Baskerville Old Face" w:hAnsi="Baskerville Old Face"/>
          <w:sz w:val="56"/>
          <w:szCs w:val="56"/>
        </w:rPr>
        <w:t>-202</w:t>
      </w:r>
      <w:r w:rsidR="00891277">
        <w:rPr>
          <w:rFonts w:ascii="Baskerville Old Face" w:hAnsi="Baskerville Old Face"/>
          <w:sz w:val="56"/>
          <w:szCs w:val="56"/>
        </w:rPr>
        <w:t>6</w:t>
      </w:r>
    </w:p>
    <w:p w14:paraId="50E65C53" w14:textId="77777777" w:rsidR="00CB29C6" w:rsidRPr="00CB29C6" w:rsidRDefault="00CB29C6" w:rsidP="00CB29C6">
      <w:pPr>
        <w:rPr>
          <w:rFonts w:ascii="Baskerville Old Face" w:hAnsi="Baskerville Old Face"/>
        </w:rPr>
      </w:pPr>
    </w:p>
    <w:p w14:paraId="3070BFBC" w14:textId="77777777" w:rsidR="005150A6" w:rsidRDefault="005150A6" w:rsidP="005150A6"/>
    <w:p w14:paraId="70785221" w14:textId="77777777" w:rsidR="005150A6" w:rsidRDefault="005150A6" w:rsidP="005150A6"/>
    <w:p w14:paraId="52F3BD17" w14:textId="77777777" w:rsidR="005150A6" w:rsidRPr="00DC471F" w:rsidRDefault="005150A6" w:rsidP="005150A6">
      <w:pPr>
        <w:adjustRightInd w:val="0"/>
        <w:jc w:val="center"/>
        <w:rPr>
          <w:b/>
          <w:bCs/>
          <w:i/>
          <w:sz w:val="22"/>
          <w:szCs w:val="22"/>
        </w:rPr>
      </w:pPr>
      <w:r w:rsidRPr="00DC471F">
        <w:rPr>
          <w:b/>
          <w:bCs/>
          <w:i/>
          <w:sz w:val="22"/>
          <w:szCs w:val="22"/>
        </w:rPr>
        <w:t xml:space="preserve">These pages may be </w:t>
      </w:r>
      <w:r w:rsidR="00A206FD">
        <w:rPr>
          <w:b/>
          <w:bCs/>
          <w:i/>
          <w:sz w:val="22"/>
          <w:szCs w:val="22"/>
        </w:rPr>
        <w:t>re</w:t>
      </w:r>
      <w:r w:rsidRPr="00DC471F">
        <w:rPr>
          <w:b/>
          <w:bCs/>
          <w:i/>
          <w:sz w:val="22"/>
          <w:szCs w:val="22"/>
        </w:rPr>
        <w:t>produced by parish and Diocesan staff for their use</w:t>
      </w:r>
    </w:p>
    <w:p w14:paraId="6BA9F3FE" w14:textId="77777777" w:rsidR="005150A6" w:rsidRDefault="005150A6" w:rsidP="005150A6">
      <w:pPr>
        <w:adjustRightInd w:val="0"/>
        <w:jc w:val="center"/>
        <w:rPr>
          <w:b/>
          <w:bCs/>
          <w:i/>
          <w:sz w:val="22"/>
          <w:szCs w:val="22"/>
        </w:rPr>
      </w:pPr>
    </w:p>
    <w:p w14:paraId="720252E7" w14:textId="77777777" w:rsidR="00CB29C6" w:rsidRPr="00DC471F" w:rsidRDefault="00CB29C6" w:rsidP="005150A6">
      <w:pPr>
        <w:adjustRightInd w:val="0"/>
        <w:jc w:val="center"/>
        <w:rPr>
          <w:b/>
          <w:bCs/>
          <w:i/>
          <w:sz w:val="22"/>
          <w:szCs w:val="22"/>
        </w:rPr>
      </w:pPr>
    </w:p>
    <w:p w14:paraId="5E335D08" w14:textId="77777777" w:rsidR="005150A6" w:rsidRDefault="005150A6" w:rsidP="005150A6">
      <w:pPr>
        <w:rPr>
          <w:sz w:val="22"/>
          <w:szCs w:val="22"/>
        </w:rPr>
      </w:pPr>
    </w:p>
    <w:p w14:paraId="7384D225" w14:textId="4475F348" w:rsidR="008138CB" w:rsidRPr="00941772" w:rsidRDefault="005F1CD4" w:rsidP="00CB29C6">
      <w:pPr>
        <w:jc w:val="center"/>
        <w:rPr>
          <w:b/>
          <w:sz w:val="32"/>
          <w:szCs w:val="32"/>
          <w:u w:val="single"/>
        </w:rPr>
      </w:pPr>
      <w:r>
        <w:rPr>
          <w:b/>
          <w:sz w:val="32"/>
          <w:szCs w:val="32"/>
        </w:rPr>
        <w:t>CANDIDATE</w:t>
      </w:r>
      <w:r w:rsidR="00CB29C6" w:rsidRPr="00941772">
        <w:rPr>
          <w:b/>
          <w:sz w:val="32"/>
          <w:szCs w:val="32"/>
        </w:rPr>
        <w:t>:</w:t>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r w:rsidR="00CB29C6" w:rsidRPr="00941772">
        <w:rPr>
          <w:b/>
          <w:sz w:val="32"/>
          <w:szCs w:val="32"/>
          <w:u w:val="single"/>
        </w:rPr>
        <w:tab/>
      </w:r>
    </w:p>
    <w:p w14:paraId="497ED844" w14:textId="77777777" w:rsidR="005150A6" w:rsidRDefault="005150A6" w:rsidP="005150A6">
      <w:pPr>
        <w:rPr>
          <w:sz w:val="22"/>
          <w:szCs w:val="22"/>
        </w:rPr>
      </w:pPr>
    </w:p>
    <w:p w14:paraId="223B883D" w14:textId="77777777" w:rsidR="00CB29C6" w:rsidRDefault="00CB29C6" w:rsidP="005150A6">
      <w:pPr>
        <w:rPr>
          <w:sz w:val="22"/>
          <w:szCs w:val="22"/>
        </w:rPr>
      </w:pPr>
    </w:p>
    <w:p w14:paraId="60E65656" w14:textId="77777777" w:rsidR="005150A6" w:rsidRPr="00DC471F" w:rsidRDefault="005150A6" w:rsidP="005150A6">
      <w:pPr>
        <w:rPr>
          <w:sz w:val="22"/>
          <w:szCs w:val="22"/>
        </w:rPr>
      </w:pPr>
    </w:p>
    <w:p w14:paraId="7F8B1AB3" w14:textId="1DB470E6" w:rsidR="005150A6" w:rsidRPr="003354B0" w:rsidRDefault="00670E00" w:rsidP="005150A6">
      <w:pPr>
        <w:tabs>
          <w:tab w:val="left" w:pos="0"/>
          <w:tab w:val="left" w:pos="1080"/>
          <w:tab w:val="left" w:pos="1440"/>
        </w:tabs>
        <w:jc w:val="right"/>
        <w:rPr>
          <w:sz w:val="22"/>
          <w:szCs w:val="22"/>
        </w:rPr>
      </w:pPr>
      <w:bookmarkStart w:id="0" w:name="_Hlk187408345"/>
      <w:r w:rsidRPr="003354B0">
        <w:rPr>
          <w:sz w:val="22"/>
          <w:szCs w:val="22"/>
        </w:rPr>
        <w:t>Handbook</w:t>
      </w:r>
      <w:r w:rsidR="005150A6" w:rsidRPr="003354B0">
        <w:rPr>
          <w:sz w:val="22"/>
          <w:szCs w:val="22"/>
        </w:rPr>
        <w:t xml:space="preserve"> </w:t>
      </w:r>
      <w:r w:rsidRPr="003354B0">
        <w:rPr>
          <w:sz w:val="22"/>
          <w:szCs w:val="22"/>
        </w:rPr>
        <w:t>approved</w:t>
      </w:r>
      <w:r w:rsidR="005150A6" w:rsidRPr="003354B0">
        <w:rPr>
          <w:sz w:val="22"/>
          <w:szCs w:val="22"/>
        </w:rPr>
        <w:t xml:space="preserve"> at the Pastoral Center of the Diocese of Davenport–effective </w:t>
      </w:r>
      <w:r w:rsidR="00D019D1" w:rsidRPr="003354B0">
        <w:rPr>
          <w:sz w:val="22"/>
          <w:szCs w:val="22"/>
        </w:rPr>
        <w:t xml:space="preserve">August 6, </w:t>
      </w:r>
      <w:r w:rsidR="00F73BB3" w:rsidRPr="003354B0">
        <w:rPr>
          <w:sz w:val="22"/>
          <w:szCs w:val="22"/>
        </w:rPr>
        <w:t>202</w:t>
      </w:r>
      <w:r w:rsidR="00891277">
        <w:rPr>
          <w:sz w:val="22"/>
          <w:szCs w:val="22"/>
        </w:rPr>
        <w:t>5</w:t>
      </w:r>
    </w:p>
    <w:p w14:paraId="168C2FBA" w14:textId="77777777" w:rsidR="00CB29C6" w:rsidRPr="003354B0" w:rsidRDefault="00D019D1" w:rsidP="00CB29C6">
      <w:pPr>
        <w:tabs>
          <w:tab w:val="left" w:pos="720"/>
          <w:tab w:val="left" w:pos="1080"/>
          <w:tab w:val="left" w:pos="1440"/>
        </w:tabs>
        <w:ind w:left="720"/>
        <w:jc w:val="right"/>
        <w:rPr>
          <w:sz w:val="22"/>
          <w:szCs w:val="22"/>
        </w:rPr>
      </w:pPr>
      <w:r w:rsidRPr="003354B0">
        <w:rPr>
          <w:sz w:val="22"/>
          <w:szCs w:val="22"/>
        </w:rPr>
        <w:t>Feast of the Transfiguration</w:t>
      </w:r>
    </w:p>
    <w:p w14:paraId="2D5CFD0B" w14:textId="77777777" w:rsidR="003354B0" w:rsidRDefault="003354B0" w:rsidP="005150A6">
      <w:pPr>
        <w:tabs>
          <w:tab w:val="left" w:pos="720"/>
          <w:tab w:val="left" w:pos="1080"/>
          <w:tab w:val="left" w:pos="1440"/>
        </w:tabs>
        <w:ind w:left="720"/>
        <w:jc w:val="right"/>
        <w:rPr>
          <w:sz w:val="22"/>
          <w:szCs w:val="22"/>
        </w:rPr>
      </w:pPr>
    </w:p>
    <w:p w14:paraId="7E13C38E" w14:textId="4B248BE9" w:rsidR="005150A6" w:rsidRPr="003354B0" w:rsidRDefault="00891277" w:rsidP="005150A6">
      <w:pPr>
        <w:tabs>
          <w:tab w:val="left" w:pos="720"/>
          <w:tab w:val="left" w:pos="1080"/>
          <w:tab w:val="left" w:pos="1440"/>
        </w:tabs>
        <w:ind w:left="720"/>
        <w:jc w:val="right"/>
        <w:rPr>
          <w:sz w:val="22"/>
          <w:szCs w:val="22"/>
        </w:rPr>
      </w:pPr>
      <w:r>
        <w:rPr>
          <w:sz w:val="22"/>
          <w:szCs w:val="22"/>
        </w:rPr>
        <w:t>Most Reverend Dennis G. Walsh</w:t>
      </w:r>
    </w:p>
    <w:p w14:paraId="40433637" w14:textId="77777777" w:rsidR="00891277" w:rsidRDefault="00891277" w:rsidP="00891277">
      <w:pPr>
        <w:tabs>
          <w:tab w:val="left" w:pos="720"/>
          <w:tab w:val="left" w:pos="1080"/>
          <w:tab w:val="left" w:pos="1440"/>
        </w:tabs>
        <w:ind w:left="720"/>
        <w:jc w:val="right"/>
        <w:rPr>
          <w:sz w:val="22"/>
          <w:szCs w:val="22"/>
        </w:rPr>
      </w:pPr>
      <w:r>
        <w:rPr>
          <w:sz w:val="22"/>
          <w:szCs w:val="22"/>
        </w:rPr>
        <w:t>Bishop</w:t>
      </w:r>
    </w:p>
    <w:p w14:paraId="57421DF7" w14:textId="17CD7661" w:rsidR="005150A6" w:rsidRDefault="003354B0" w:rsidP="00891277">
      <w:pPr>
        <w:tabs>
          <w:tab w:val="left" w:pos="720"/>
          <w:tab w:val="left" w:pos="1080"/>
          <w:tab w:val="left" w:pos="1440"/>
        </w:tabs>
        <w:ind w:left="720"/>
        <w:jc w:val="right"/>
        <w:rPr>
          <w:sz w:val="22"/>
          <w:szCs w:val="22"/>
        </w:rPr>
      </w:pPr>
      <w:r w:rsidRPr="003354B0">
        <w:rPr>
          <w:sz w:val="22"/>
          <w:szCs w:val="22"/>
        </w:rPr>
        <w:t>Diocese</w:t>
      </w:r>
      <w:r w:rsidR="005150A6" w:rsidRPr="003354B0">
        <w:rPr>
          <w:sz w:val="22"/>
          <w:szCs w:val="22"/>
        </w:rPr>
        <w:t xml:space="preserve"> of Davenport</w:t>
      </w:r>
    </w:p>
    <w:bookmarkEnd w:id="0"/>
    <w:p w14:paraId="1E845E7B" w14:textId="77777777" w:rsidR="001C32AE" w:rsidRDefault="001C32AE" w:rsidP="005150A6">
      <w:pPr>
        <w:tabs>
          <w:tab w:val="left" w:pos="720"/>
          <w:tab w:val="left" w:pos="1080"/>
          <w:tab w:val="left" w:pos="1440"/>
        </w:tabs>
        <w:ind w:left="720"/>
        <w:jc w:val="right"/>
        <w:rPr>
          <w:sz w:val="22"/>
          <w:szCs w:val="22"/>
        </w:rPr>
      </w:pPr>
    </w:p>
    <w:p w14:paraId="57294EAD" w14:textId="77777777" w:rsidR="001C32AE" w:rsidRDefault="001C32AE" w:rsidP="005150A6">
      <w:pPr>
        <w:tabs>
          <w:tab w:val="left" w:pos="720"/>
          <w:tab w:val="left" w:pos="1080"/>
          <w:tab w:val="left" w:pos="1440"/>
        </w:tabs>
        <w:ind w:left="720"/>
        <w:jc w:val="right"/>
        <w:rPr>
          <w:sz w:val="22"/>
          <w:szCs w:val="22"/>
        </w:rPr>
      </w:pPr>
    </w:p>
    <w:p w14:paraId="66BC3350" w14:textId="77777777" w:rsidR="001C32AE" w:rsidRDefault="001C32AE" w:rsidP="005150A6">
      <w:pPr>
        <w:tabs>
          <w:tab w:val="left" w:pos="720"/>
          <w:tab w:val="left" w:pos="1080"/>
          <w:tab w:val="left" w:pos="1440"/>
        </w:tabs>
        <w:ind w:left="720"/>
        <w:jc w:val="right"/>
        <w:rPr>
          <w:sz w:val="22"/>
          <w:szCs w:val="22"/>
        </w:rPr>
      </w:pPr>
    </w:p>
    <w:p w14:paraId="5D09768D" w14:textId="77777777" w:rsidR="001C32AE" w:rsidRDefault="001C32AE" w:rsidP="005150A6">
      <w:pPr>
        <w:tabs>
          <w:tab w:val="left" w:pos="720"/>
          <w:tab w:val="left" w:pos="1080"/>
          <w:tab w:val="left" w:pos="1440"/>
        </w:tabs>
        <w:ind w:left="720"/>
        <w:jc w:val="right"/>
        <w:rPr>
          <w:sz w:val="22"/>
          <w:szCs w:val="22"/>
        </w:rPr>
      </w:pPr>
    </w:p>
    <w:p w14:paraId="4F15EE0A" w14:textId="77777777" w:rsidR="001C32AE" w:rsidRDefault="001C32AE" w:rsidP="005150A6">
      <w:pPr>
        <w:tabs>
          <w:tab w:val="left" w:pos="720"/>
          <w:tab w:val="left" w:pos="1080"/>
          <w:tab w:val="left" w:pos="1440"/>
        </w:tabs>
        <w:ind w:left="720"/>
        <w:jc w:val="right"/>
        <w:rPr>
          <w:sz w:val="22"/>
          <w:szCs w:val="22"/>
        </w:rPr>
      </w:pPr>
    </w:p>
    <w:p w14:paraId="1759E847" w14:textId="77777777" w:rsidR="001C32AE" w:rsidRDefault="001C32AE" w:rsidP="005150A6">
      <w:pPr>
        <w:tabs>
          <w:tab w:val="left" w:pos="720"/>
          <w:tab w:val="left" w:pos="1080"/>
          <w:tab w:val="left" w:pos="1440"/>
        </w:tabs>
        <w:ind w:left="720"/>
        <w:jc w:val="right"/>
        <w:rPr>
          <w:sz w:val="22"/>
          <w:szCs w:val="22"/>
        </w:rPr>
      </w:pPr>
    </w:p>
    <w:p w14:paraId="6F309BD2" w14:textId="77777777" w:rsidR="001C32AE" w:rsidRDefault="001C32AE" w:rsidP="005150A6">
      <w:pPr>
        <w:tabs>
          <w:tab w:val="left" w:pos="720"/>
          <w:tab w:val="left" w:pos="1080"/>
          <w:tab w:val="left" w:pos="1440"/>
        </w:tabs>
        <w:ind w:left="720"/>
        <w:jc w:val="right"/>
        <w:rPr>
          <w:sz w:val="22"/>
          <w:szCs w:val="22"/>
        </w:rPr>
      </w:pPr>
    </w:p>
    <w:p w14:paraId="36D6B1B0" w14:textId="77777777" w:rsidR="001C32AE" w:rsidRDefault="001C32AE" w:rsidP="005150A6">
      <w:pPr>
        <w:tabs>
          <w:tab w:val="left" w:pos="720"/>
          <w:tab w:val="left" w:pos="1080"/>
          <w:tab w:val="left" w:pos="1440"/>
        </w:tabs>
        <w:ind w:left="720"/>
        <w:jc w:val="right"/>
        <w:rPr>
          <w:sz w:val="22"/>
          <w:szCs w:val="22"/>
        </w:rPr>
      </w:pPr>
    </w:p>
    <w:p w14:paraId="656B8414" w14:textId="77777777" w:rsidR="001C32AE" w:rsidRDefault="001C32AE" w:rsidP="005150A6">
      <w:pPr>
        <w:tabs>
          <w:tab w:val="left" w:pos="720"/>
          <w:tab w:val="left" w:pos="1080"/>
          <w:tab w:val="left" w:pos="1440"/>
        </w:tabs>
        <w:ind w:left="720"/>
        <w:jc w:val="right"/>
        <w:rPr>
          <w:sz w:val="22"/>
          <w:szCs w:val="22"/>
        </w:rPr>
      </w:pPr>
    </w:p>
    <w:p w14:paraId="68B6D69E" w14:textId="77777777" w:rsidR="001C32AE" w:rsidRPr="00DC471F" w:rsidRDefault="001C32AE" w:rsidP="005150A6">
      <w:pPr>
        <w:tabs>
          <w:tab w:val="left" w:pos="720"/>
          <w:tab w:val="left" w:pos="1080"/>
          <w:tab w:val="left" w:pos="1440"/>
        </w:tabs>
        <w:ind w:left="720"/>
        <w:jc w:val="right"/>
        <w:rPr>
          <w:sz w:val="22"/>
          <w:szCs w:val="22"/>
        </w:rPr>
      </w:pPr>
    </w:p>
    <w:p w14:paraId="4954660E" w14:textId="77777777" w:rsidR="005150A6" w:rsidRDefault="005150A6" w:rsidP="005150A6">
      <w:pPr>
        <w:jc w:val="center"/>
        <w:rPr>
          <w:b/>
          <w:smallCaps/>
          <w:sz w:val="28"/>
          <w:szCs w:val="28"/>
        </w:rPr>
        <w:sectPr w:rsidR="005150A6" w:rsidSect="005150A6">
          <w:footerReference w:type="even" r:id="rId9"/>
          <w:footerReference w:type="default" r:id="rId10"/>
          <w:endnotePr>
            <w:numFmt w:val="decimal"/>
          </w:endnotePr>
          <w:pgSz w:w="12240" w:h="15840"/>
          <w:pgMar w:top="1440" w:right="720" w:bottom="1008" w:left="720" w:header="720" w:footer="720" w:gutter="0"/>
          <w:pgNumType w:start="1"/>
          <w:cols w:space="720"/>
          <w:titlePg/>
          <w:docGrid w:linePitch="360"/>
        </w:sectPr>
      </w:pPr>
    </w:p>
    <w:p w14:paraId="45DC0E30" w14:textId="77777777" w:rsidR="00CB29C6" w:rsidRPr="001B2021" w:rsidRDefault="00CB29C6" w:rsidP="00CB29C6">
      <w:pPr>
        <w:pStyle w:val="Title"/>
        <w:rPr>
          <w:rFonts w:ascii="Baskerville Old Face" w:hAnsi="Baskerville Old Face"/>
          <w:smallCaps/>
          <w:sz w:val="96"/>
        </w:rPr>
      </w:pPr>
      <w:r w:rsidRPr="001B2021">
        <w:rPr>
          <w:rFonts w:ascii="Baskerville Old Face" w:hAnsi="Baskerville Old Face"/>
          <w:smallCaps/>
          <w:sz w:val="96"/>
        </w:rPr>
        <w:lastRenderedPageBreak/>
        <w:t xml:space="preserve">Diocese of </w:t>
      </w:r>
      <w:smartTag w:uri="urn:schemas-microsoft-com:office:smarttags" w:element="place">
        <w:smartTag w:uri="urn:schemas:contacts" w:element="Sn">
          <w:r w:rsidRPr="001B2021">
            <w:rPr>
              <w:rFonts w:ascii="Baskerville Old Face" w:hAnsi="Baskerville Old Face"/>
              <w:smallCaps/>
              <w:sz w:val="96"/>
            </w:rPr>
            <w:t>Davenport</w:t>
          </w:r>
        </w:smartTag>
      </w:smartTag>
    </w:p>
    <w:p w14:paraId="26191EE1" w14:textId="77777777" w:rsidR="00CB29C6" w:rsidRPr="001B2021" w:rsidRDefault="00CB29C6" w:rsidP="00CB29C6">
      <w:pPr>
        <w:tabs>
          <w:tab w:val="left" w:pos="720"/>
        </w:tabs>
        <w:jc w:val="center"/>
        <w:outlineLvl w:val="0"/>
        <w:rPr>
          <w:rFonts w:ascii="Baskerville Old Face" w:hAnsi="Baskerville Old Face"/>
          <w:b/>
          <w:smallCaps/>
          <w:sz w:val="72"/>
        </w:rPr>
      </w:pPr>
    </w:p>
    <w:p w14:paraId="2CC2769B" w14:textId="77777777" w:rsidR="00CB29C6" w:rsidRDefault="00E10CFD" w:rsidP="00D019D1">
      <w:pPr>
        <w:tabs>
          <w:tab w:val="left" w:pos="720"/>
        </w:tabs>
        <w:jc w:val="center"/>
        <w:outlineLvl w:val="0"/>
        <w:rPr>
          <w:rFonts w:ascii="Baskerville Old Face" w:hAnsi="Baskerville Old Face"/>
          <w:smallCaps/>
          <w:sz w:val="72"/>
          <w:szCs w:val="72"/>
        </w:rPr>
      </w:pPr>
      <w:r>
        <w:rPr>
          <w:rFonts w:ascii="Baskerville Old Face" w:hAnsi="Baskerville Old Face"/>
          <w:b/>
          <w:smallCaps/>
          <w:noProof/>
          <w:sz w:val="72"/>
        </w:rPr>
        <w:drawing>
          <wp:inline distT="0" distB="0" distL="0" distR="0" wp14:anchorId="671DEF74" wp14:editId="02783100">
            <wp:extent cx="1790700" cy="2393950"/>
            <wp:effectExtent l="0" t="0" r="0" b="0"/>
            <wp:docPr id="2" name="Picture 2" descr="DofDMitre-Shield FLAT B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DMitre-Shield FLAT BW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2393950"/>
                    </a:xfrm>
                    <a:prstGeom prst="rect">
                      <a:avLst/>
                    </a:prstGeom>
                    <a:noFill/>
                    <a:ln>
                      <a:noFill/>
                    </a:ln>
                  </pic:spPr>
                </pic:pic>
              </a:graphicData>
            </a:graphic>
          </wp:inline>
        </w:drawing>
      </w:r>
    </w:p>
    <w:p w14:paraId="3B4CDC1F" w14:textId="77777777" w:rsidR="00CB29C6" w:rsidRDefault="00CB29C6" w:rsidP="00CB29C6">
      <w:pPr>
        <w:pStyle w:val="Heading1"/>
        <w:rPr>
          <w:rFonts w:ascii="Baskerville Old Face" w:hAnsi="Baskerville Old Face"/>
          <w:sz w:val="72"/>
          <w:szCs w:val="72"/>
        </w:rPr>
      </w:pPr>
    </w:p>
    <w:p w14:paraId="0EA55380" w14:textId="39C31478" w:rsidR="00CB29C6" w:rsidRPr="00B66188" w:rsidRDefault="00CB29C6" w:rsidP="00CB29C6">
      <w:pPr>
        <w:pStyle w:val="Heading1"/>
        <w:rPr>
          <w:rFonts w:ascii="Baskerville Old Face" w:hAnsi="Baskerville Old Face"/>
          <w:smallCaps/>
          <w:sz w:val="72"/>
          <w:szCs w:val="72"/>
        </w:rPr>
      </w:pPr>
      <w:r>
        <w:rPr>
          <w:rFonts w:ascii="Baskerville Old Face" w:hAnsi="Baskerville Old Face"/>
          <w:sz w:val="72"/>
          <w:szCs w:val="72"/>
        </w:rPr>
        <w:t xml:space="preserve">Deacon Formation Program: </w:t>
      </w:r>
      <w:r w:rsidR="005F1CD4">
        <w:rPr>
          <w:rFonts w:ascii="Baskerville Old Face" w:hAnsi="Baskerville Old Face"/>
          <w:sz w:val="72"/>
          <w:szCs w:val="72"/>
        </w:rPr>
        <w:t>Candidacy I</w:t>
      </w:r>
      <w:r w:rsidR="00891277">
        <w:rPr>
          <w:rFonts w:ascii="Baskerville Old Face" w:hAnsi="Baskerville Old Face"/>
          <w:sz w:val="72"/>
          <w:szCs w:val="72"/>
        </w:rPr>
        <w:t>I</w:t>
      </w:r>
      <w:r>
        <w:rPr>
          <w:rFonts w:ascii="Baskerville Old Face" w:hAnsi="Baskerville Old Face"/>
          <w:sz w:val="72"/>
          <w:szCs w:val="72"/>
        </w:rPr>
        <w:t xml:space="preserve"> Handbook</w:t>
      </w:r>
    </w:p>
    <w:p w14:paraId="77811EDA" w14:textId="391DE357" w:rsidR="00CB29C6" w:rsidRPr="00CB29C6" w:rsidRDefault="00CB29C6" w:rsidP="00CB29C6">
      <w:pPr>
        <w:jc w:val="center"/>
        <w:rPr>
          <w:rFonts w:ascii="Baskerville Old Face" w:hAnsi="Baskerville Old Face"/>
          <w:sz w:val="56"/>
          <w:szCs w:val="56"/>
        </w:rPr>
      </w:pPr>
      <w:r w:rsidRPr="00CB29C6">
        <w:rPr>
          <w:rFonts w:ascii="Baskerville Old Face" w:hAnsi="Baskerville Old Face"/>
          <w:sz w:val="56"/>
          <w:szCs w:val="56"/>
        </w:rPr>
        <w:t xml:space="preserve">Class </w:t>
      </w:r>
      <w:r w:rsidR="00F37C6B">
        <w:rPr>
          <w:rFonts w:ascii="Baskerville Old Face" w:hAnsi="Baskerville Old Face"/>
          <w:sz w:val="56"/>
          <w:szCs w:val="56"/>
        </w:rPr>
        <w:t>IX</w:t>
      </w:r>
      <w:r w:rsidR="00D019D1">
        <w:rPr>
          <w:rFonts w:ascii="Baskerville Old Face" w:hAnsi="Baskerville Old Face"/>
          <w:sz w:val="56"/>
          <w:szCs w:val="56"/>
        </w:rPr>
        <w:t xml:space="preserve">: </w:t>
      </w:r>
      <w:r w:rsidR="00F73BB3">
        <w:rPr>
          <w:rFonts w:ascii="Baskerville Old Face" w:hAnsi="Baskerville Old Face"/>
          <w:sz w:val="56"/>
          <w:szCs w:val="56"/>
        </w:rPr>
        <w:t>202</w:t>
      </w:r>
      <w:r w:rsidR="00891277">
        <w:rPr>
          <w:rFonts w:ascii="Baskerville Old Face" w:hAnsi="Baskerville Old Face"/>
          <w:sz w:val="56"/>
          <w:szCs w:val="56"/>
        </w:rPr>
        <w:t>5</w:t>
      </w:r>
      <w:r w:rsidR="00F73BB3">
        <w:rPr>
          <w:rFonts w:ascii="Baskerville Old Face" w:hAnsi="Baskerville Old Face"/>
          <w:sz w:val="56"/>
          <w:szCs w:val="56"/>
        </w:rPr>
        <w:t>-202</w:t>
      </w:r>
      <w:r w:rsidR="00891277">
        <w:rPr>
          <w:rFonts w:ascii="Baskerville Old Face" w:hAnsi="Baskerville Old Face"/>
          <w:sz w:val="56"/>
          <w:szCs w:val="56"/>
        </w:rPr>
        <w:t>6</w:t>
      </w:r>
    </w:p>
    <w:p w14:paraId="2F898ABB" w14:textId="77777777" w:rsidR="00CB29C6" w:rsidRDefault="00CB29C6" w:rsidP="00CB29C6"/>
    <w:p w14:paraId="4A9BF363" w14:textId="77777777" w:rsidR="00CB29C6" w:rsidRDefault="00CB29C6" w:rsidP="00CB29C6"/>
    <w:p w14:paraId="5BD4F36E" w14:textId="77777777" w:rsidR="00CB29C6" w:rsidRPr="00DC471F" w:rsidRDefault="00CB29C6" w:rsidP="00CB29C6">
      <w:pPr>
        <w:adjustRightInd w:val="0"/>
        <w:jc w:val="center"/>
        <w:rPr>
          <w:b/>
          <w:bCs/>
          <w:i/>
          <w:sz w:val="22"/>
          <w:szCs w:val="22"/>
        </w:rPr>
      </w:pPr>
      <w:r w:rsidRPr="00DC471F">
        <w:rPr>
          <w:b/>
          <w:bCs/>
          <w:i/>
          <w:sz w:val="22"/>
          <w:szCs w:val="22"/>
        </w:rPr>
        <w:t xml:space="preserve">These pages may be </w:t>
      </w:r>
      <w:r>
        <w:rPr>
          <w:b/>
          <w:bCs/>
          <w:i/>
          <w:sz w:val="22"/>
          <w:szCs w:val="22"/>
        </w:rPr>
        <w:t>re</w:t>
      </w:r>
      <w:r w:rsidRPr="00DC471F">
        <w:rPr>
          <w:b/>
          <w:bCs/>
          <w:i/>
          <w:sz w:val="22"/>
          <w:szCs w:val="22"/>
        </w:rPr>
        <w:t>produced by Diocesan staff for their use</w:t>
      </w:r>
    </w:p>
    <w:p w14:paraId="138BB455" w14:textId="77777777" w:rsidR="00CB29C6" w:rsidRPr="00DC471F" w:rsidRDefault="00CB29C6" w:rsidP="00CB29C6">
      <w:pPr>
        <w:adjustRightInd w:val="0"/>
        <w:jc w:val="center"/>
        <w:rPr>
          <w:b/>
          <w:bCs/>
          <w:i/>
          <w:sz w:val="22"/>
          <w:szCs w:val="22"/>
        </w:rPr>
      </w:pPr>
    </w:p>
    <w:p w14:paraId="7191CD89" w14:textId="77777777" w:rsidR="00CB29C6" w:rsidRDefault="00CB29C6" w:rsidP="00CB29C6">
      <w:pPr>
        <w:rPr>
          <w:sz w:val="22"/>
          <w:szCs w:val="22"/>
        </w:rPr>
      </w:pPr>
    </w:p>
    <w:p w14:paraId="0186E481" w14:textId="77777777" w:rsidR="00CB29C6" w:rsidRDefault="00CB29C6" w:rsidP="00CB29C6">
      <w:pPr>
        <w:rPr>
          <w:sz w:val="22"/>
          <w:szCs w:val="22"/>
        </w:rPr>
      </w:pPr>
    </w:p>
    <w:p w14:paraId="2EF8D359" w14:textId="77777777" w:rsidR="00CB29C6" w:rsidRDefault="00CB29C6" w:rsidP="00CB29C6">
      <w:pPr>
        <w:rPr>
          <w:sz w:val="22"/>
          <w:szCs w:val="22"/>
        </w:rPr>
      </w:pPr>
    </w:p>
    <w:p w14:paraId="1AD0D6CD" w14:textId="77777777" w:rsidR="00CB29C6" w:rsidRPr="00DC471F" w:rsidRDefault="00CB29C6" w:rsidP="00CB29C6">
      <w:pPr>
        <w:rPr>
          <w:sz w:val="22"/>
          <w:szCs w:val="22"/>
        </w:rPr>
      </w:pPr>
    </w:p>
    <w:p w14:paraId="701CB524" w14:textId="77777777" w:rsidR="00891277" w:rsidRPr="003354B0" w:rsidRDefault="00891277" w:rsidP="00891277">
      <w:pPr>
        <w:tabs>
          <w:tab w:val="left" w:pos="0"/>
          <w:tab w:val="left" w:pos="1080"/>
          <w:tab w:val="left" w:pos="1440"/>
        </w:tabs>
        <w:jc w:val="right"/>
        <w:rPr>
          <w:sz w:val="22"/>
          <w:szCs w:val="22"/>
        </w:rPr>
      </w:pPr>
      <w:r w:rsidRPr="003354B0">
        <w:rPr>
          <w:sz w:val="22"/>
          <w:szCs w:val="22"/>
        </w:rPr>
        <w:t>Handbook approved at the Pastoral Center of the Diocese of Davenport–effective August 6, 202</w:t>
      </w:r>
      <w:r>
        <w:rPr>
          <w:sz w:val="22"/>
          <w:szCs w:val="22"/>
        </w:rPr>
        <w:t>5</w:t>
      </w:r>
    </w:p>
    <w:p w14:paraId="185E120D" w14:textId="77777777" w:rsidR="00891277" w:rsidRPr="003354B0" w:rsidRDefault="00891277" w:rsidP="00891277">
      <w:pPr>
        <w:tabs>
          <w:tab w:val="left" w:pos="720"/>
          <w:tab w:val="left" w:pos="1080"/>
          <w:tab w:val="left" w:pos="1440"/>
        </w:tabs>
        <w:ind w:left="720"/>
        <w:jc w:val="right"/>
        <w:rPr>
          <w:sz w:val="22"/>
          <w:szCs w:val="22"/>
        </w:rPr>
      </w:pPr>
      <w:r w:rsidRPr="003354B0">
        <w:rPr>
          <w:sz w:val="22"/>
          <w:szCs w:val="22"/>
        </w:rPr>
        <w:t>Feast of the Transfiguration</w:t>
      </w:r>
    </w:p>
    <w:p w14:paraId="6BE74CD2" w14:textId="77777777" w:rsidR="00891277" w:rsidRDefault="00891277" w:rsidP="00891277">
      <w:pPr>
        <w:tabs>
          <w:tab w:val="left" w:pos="720"/>
          <w:tab w:val="left" w:pos="1080"/>
          <w:tab w:val="left" w:pos="1440"/>
        </w:tabs>
        <w:ind w:left="720"/>
        <w:jc w:val="right"/>
        <w:rPr>
          <w:sz w:val="22"/>
          <w:szCs w:val="22"/>
        </w:rPr>
      </w:pPr>
    </w:p>
    <w:p w14:paraId="237AF4CC" w14:textId="77777777" w:rsidR="00891277" w:rsidRPr="003354B0" w:rsidRDefault="00891277" w:rsidP="00891277">
      <w:pPr>
        <w:tabs>
          <w:tab w:val="left" w:pos="720"/>
          <w:tab w:val="left" w:pos="1080"/>
          <w:tab w:val="left" w:pos="1440"/>
        </w:tabs>
        <w:ind w:left="720"/>
        <w:jc w:val="right"/>
        <w:rPr>
          <w:sz w:val="22"/>
          <w:szCs w:val="22"/>
        </w:rPr>
      </w:pPr>
      <w:r>
        <w:rPr>
          <w:sz w:val="22"/>
          <w:szCs w:val="22"/>
        </w:rPr>
        <w:t>Most Reverend Dennis G. Walsh</w:t>
      </w:r>
    </w:p>
    <w:p w14:paraId="3F0E0E27" w14:textId="77777777" w:rsidR="00891277" w:rsidRDefault="00891277" w:rsidP="00891277">
      <w:pPr>
        <w:tabs>
          <w:tab w:val="left" w:pos="720"/>
          <w:tab w:val="left" w:pos="1080"/>
          <w:tab w:val="left" w:pos="1440"/>
        </w:tabs>
        <w:ind w:left="720"/>
        <w:jc w:val="right"/>
        <w:rPr>
          <w:sz w:val="22"/>
          <w:szCs w:val="22"/>
        </w:rPr>
      </w:pPr>
      <w:r>
        <w:rPr>
          <w:sz w:val="22"/>
          <w:szCs w:val="22"/>
        </w:rPr>
        <w:t>Bishop</w:t>
      </w:r>
    </w:p>
    <w:p w14:paraId="1941B20E" w14:textId="77777777" w:rsidR="00891277" w:rsidRDefault="00891277" w:rsidP="00891277">
      <w:pPr>
        <w:tabs>
          <w:tab w:val="left" w:pos="720"/>
          <w:tab w:val="left" w:pos="1080"/>
          <w:tab w:val="left" w:pos="1440"/>
        </w:tabs>
        <w:ind w:left="720"/>
        <w:jc w:val="right"/>
        <w:rPr>
          <w:sz w:val="22"/>
          <w:szCs w:val="22"/>
        </w:rPr>
      </w:pPr>
      <w:r w:rsidRPr="003354B0">
        <w:rPr>
          <w:sz w:val="22"/>
          <w:szCs w:val="22"/>
        </w:rPr>
        <w:t>Diocese of Davenport</w:t>
      </w:r>
    </w:p>
    <w:p w14:paraId="62113D50" w14:textId="77777777" w:rsidR="00CB29C6" w:rsidRDefault="00CB29C6" w:rsidP="00CB29C6">
      <w:pPr>
        <w:jc w:val="center"/>
        <w:rPr>
          <w:b/>
          <w:smallCaps/>
          <w:sz w:val="28"/>
          <w:szCs w:val="28"/>
        </w:rPr>
        <w:sectPr w:rsidR="00CB29C6" w:rsidSect="005150A6">
          <w:headerReference w:type="default" r:id="rId11"/>
          <w:footerReference w:type="even" r:id="rId12"/>
          <w:footerReference w:type="default" r:id="rId13"/>
          <w:endnotePr>
            <w:numFmt w:val="decimal"/>
          </w:endnotePr>
          <w:pgSz w:w="12240" w:h="15840"/>
          <w:pgMar w:top="1440" w:right="720" w:bottom="1008" w:left="720" w:header="720" w:footer="720" w:gutter="0"/>
          <w:pgNumType w:start="1"/>
          <w:cols w:space="720"/>
          <w:titlePg/>
          <w:docGrid w:linePitch="360"/>
        </w:sectPr>
      </w:pPr>
    </w:p>
    <w:p w14:paraId="4A6A188D" w14:textId="77777777" w:rsidR="00451A33" w:rsidRPr="00253835" w:rsidRDefault="00451A33" w:rsidP="00451A33">
      <w:pPr>
        <w:jc w:val="center"/>
        <w:rPr>
          <w:b/>
          <w:smallCaps/>
          <w:sz w:val="28"/>
          <w:szCs w:val="28"/>
        </w:rPr>
      </w:pPr>
      <w:r w:rsidRPr="00253835">
        <w:rPr>
          <w:b/>
          <w:smallCaps/>
          <w:sz w:val="28"/>
          <w:szCs w:val="28"/>
        </w:rPr>
        <w:lastRenderedPageBreak/>
        <w:t>Table of Contents</w:t>
      </w:r>
    </w:p>
    <w:p w14:paraId="633CC80A" w14:textId="77777777" w:rsidR="00451A33" w:rsidRPr="001F641E" w:rsidRDefault="00451A33" w:rsidP="00AD5552">
      <w:pPr>
        <w:ind w:right="720"/>
      </w:pPr>
    </w:p>
    <w:p w14:paraId="36AE969D" w14:textId="77777777" w:rsidR="00E91F5B" w:rsidRPr="00846299" w:rsidRDefault="00E91F5B" w:rsidP="00E91F5B">
      <w:pPr>
        <w:ind w:right="720"/>
        <w:rPr>
          <w:b/>
          <w:smallCaps/>
          <w:color w:val="000000" w:themeColor="text1"/>
        </w:rPr>
      </w:pPr>
      <w:bookmarkStart w:id="1" w:name="_Hlk142059729"/>
      <w:r w:rsidRPr="00846299">
        <w:rPr>
          <w:b/>
          <w:smallCaps/>
          <w:color w:val="000000" w:themeColor="text1"/>
        </w:rPr>
        <w:t>Introduction</w:t>
      </w:r>
    </w:p>
    <w:p w14:paraId="62D4CF96" w14:textId="77777777" w:rsidR="00E91F5B" w:rsidRPr="00846299" w:rsidRDefault="00E91F5B" w:rsidP="00E91F5B">
      <w:pPr>
        <w:ind w:right="720"/>
        <w:rPr>
          <w:b/>
          <w:smallCaps/>
          <w:color w:val="000000" w:themeColor="text1"/>
        </w:rPr>
      </w:pPr>
      <w:r w:rsidRPr="00846299">
        <w:rPr>
          <w:b/>
          <w:smallCaps/>
          <w:color w:val="000000" w:themeColor="text1"/>
        </w:rPr>
        <w:tab/>
      </w:r>
    </w:p>
    <w:p w14:paraId="192CA36F" w14:textId="77777777" w:rsidR="00E91F5B" w:rsidRPr="00846299" w:rsidRDefault="00E91F5B" w:rsidP="00E91F5B">
      <w:pPr>
        <w:ind w:right="720" w:firstLine="720"/>
        <w:rPr>
          <w:b/>
          <w:color w:val="000000" w:themeColor="text1"/>
        </w:rPr>
      </w:pPr>
      <w:r w:rsidRPr="00846299">
        <w:rPr>
          <w:b/>
          <w:color w:val="000000" w:themeColor="text1"/>
        </w:rPr>
        <w:t>Formation Team</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 xml:space="preserve"> 1</w:t>
      </w:r>
    </w:p>
    <w:p w14:paraId="6086890D" w14:textId="77777777" w:rsidR="00E91F5B" w:rsidRPr="00846299" w:rsidRDefault="00E91F5B" w:rsidP="00E91F5B">
      <w:pPr>
        <w:ind w:right="720"/>
        <w:rPr>
          <w:b/>
          <w:color w:val="000000" w:themeColor="text1"/>
        </w:rPr>
      </w:pPr>
      <w:r w:rsidRPr="00846299">
        <w:rPr>
          <w:b/>
          <w:color w:val="000000" w:themeColor="text1"/>
        </w:rPr>
        <w:tab/>
        <w:t>Methodology / Program Components</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 xml:space="preserve"> 3</w:t>
      </w:r>
    </w:p>
    <w:p w14:paraId="2444AC9D" w14:textId="77777777" w:rsidR="00E91F5B" w:rsidRPr="00846299" w:rsidRDefault="00E91F5B" w:rsidP="00E91F5B">
      <w:pPr>
        <w:ind w:right="720"/>
        <w:rPr>
          <w:b/>
          <w:color w:val="000000" w:themeColor="text1"/>
        </w:rPr>
      </w:pPr>
      <w:r w:rsidRPr="00846299">
        <w:rPr>
          <w:b/>
          <w:color w:val="000000" w:themeColor="text1"/>
        </w:rPr>
        <w:tab/>
        <w:t>The Dimensions of Formation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 xml:space="preserve"> 9</w:t>
      </w:r>
    </w:p>
    <w:p w14:paraId="799EC44B" w14:textId="77777777" w:rsidR="00E91F5B" w:rsidRPr="00846299" w:rsidRDefault="00E91F5B" w:rsidP="00E91F5B">
      <w:pPr>
        <w:ind w:right="720"/>
        <w:rPr>
          <w:b/>
          <w:color w:val="000000" w:themeColor="text1"/>
        </w:rPr>
      </w:pPr>
      <w:r w:rsidRPr="00846299">
        <w:rPr>
          <w:b/>
          <w:color w:val="000000" w:themeColor="text1"/>
        </w:rPr>
        <w:tab/>
        <w:t>Considerations in Formation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 xml:space="preserve"> 9</w:t>
      </w:r>
    </w:p>
    <w:p w14:paraId="5ADD7977" w14:textId="77777777" w:rsidR="00E91F5B" w:rsidRPr="00846299" w:rsidRDefault="00E91F5B" w:rsidP="00E91F5B">
      <w:pPr>
        <w:ind w:right="720"/>
        <w:rPr>
          <w:b/>
          <w:color w:val="000000" w:themeColor="text1"/>
        </w:rPr>
      </w:pPr>
      <w:r w:rsidRPr="00846299">
        <w:rPr>
          <w:b/>
          <w:color w:val="000000" w:themeColor="text1"/>
        </w:rPr>
        <w:tab/>
        <w:t>Standards and Expectations</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10</w:t>
      </w:r>
    </w:p>
    <w:p w14:paraId="7D89ACC2" w14:textId="77777777" w:rsidR="00E91F5B" w:rsidRPr="00846299" w:rsidRDefault="00E91F5B" w:rsidP="00E91F5B">
      <w:pPr>
        <w:ind w:right="720"/>
        <w:rPr>
          <w:b/>
          <w:color w:val="000000" w:themeColor="text1"/>
        </w:rPr>
      </w:pPr>
      <w:r w:rsidRPr="00846299">
        <w:rPr>
          <w:b/>
          <w:color w:val="000000" w:themeColor="text1"/>
        </w:rPr>
        <w:tab/>
        <w:t>Application for Candidacy III</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10</w:t>
      </w:r>
    </w:p>
    <w:p w14:paraId="25B58936" w14:textId="77777777" w:rsidR="00E91F5B" w:rsidRPr="00846299" w:rsidRDefault="00E91F5B" w:rsidP="00E91F5B">
      <w:pPr>
        <w:ind w:right="720"/>
        <w:rPr>
          <w:b/>
          <w:color w:val="000000" w:themeColor="text1"/>
        </w:rPr>
      </w:pPr>
      <w:r w:rsidRPr="00846299">
        <w:rPr>
          <w:b/>
          <w:color w:val="000000" w:themeColor="text1"/>
        </w:rPr>
        <w:tab/>
        <w:t>Recommendations and Decisions</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10</w:t>
      </w:r>
    </w:p>
    <w:p w14:paraId="405DA479" w14:textId="77777777" w:rsidR="00E91F5B" w:rsidRPr="00846299" w:rsidRDefault="00E91F5B" w:rsidP="00E91F5B">
      <w:pPr>
        <w:ind w:right="720"/>
        <w:rPr>
          <w:b/>
          <w:color w:val="000000" w:themeColor="text1"/>
        </w:rPr>
      </w:pPr>
      <w:r w:rsidRPr="00846299">
        <w:rPr>
          <w:b/>
          <w:color w:val="000000" w:themeColor="text1"/>
        </w:rPr>
        <w:tab/>
        <w:t>Letter from the St. Ambrose Faculty</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11</w:t>
      </w:r>
    </w:p>
    <w:p w14:paraId="637B9736" w14:textId="77777777" w:rsidR="00E91F5B" w:rsidRPr="00846299" w:rsidRDefault="00E91F5B" w:rsidP="00E91F5B">
      <w:pPr>
        <w:ind w:right="720"/>
        <w:rPr>
          <w:b/>
          <w:color w:val="000000" w:themeColor="text1"/>
        </w:rPr>
      </w:pPr>
      <w:r w:rsidRPr="00846299">
        <w:rPr>
          <w:b/>
          <w:color w:val="000000" w:themeColor="text1"/>
        </w:rPr>
        <w:tab/>
      </w:r>
    </w:p>
    <w:p w14:paraId="1764E9FB" w14:textId="77777777" w:rsidR="00E91F5B" w:rsidRPr="00846299" w:rsidRDefault="00E91F5B" w:rsidP="00E91F5B">
      <w:pPr>
        <w:ind w:right="720"/>
        <w:rPr>
          <w:b/>
          <w:smallCaps/>
          <w:color w:val="000000" w:themeColor="text1"/>
        </w:rPr>
      </w:pPr>
      <w:r w:rsidRPr="00846299">
        <w:rPr>
          <w:b/>
          <w:smallCaps/>
          <w:color w:val="000000" w:themeColor="text1"/>
        </w:rPr>
        <w:t>Components</w:t>
      </w:r>
    </w:p>
    <w:p w14:paraId="15710339" w14:textId="77777777" w:rsidR="00E91F5B" w:rsidRPr="00846299" w:rsidRDefault="00E91F5B" w:rsidP="00E91F5B">
      <w:pPr>
        <w:ind w:right="720"/>
        <w:rPr>
          <w:b/>
          <w:smallCaps/>
          <w:color w:val="000000" w:themeColor="text1"/>
        </w:rPr>
      </w:pPr>
    </w:p>
    <w:p w14:paraId="2B956EA9" w14:textId="77777777" w:rsidR="00E91F5B" w:rsidRPr="00846299" w:rsidRDefault="00E91F5B" w:rsidP="00E91F5B">
      <w:pPr>
        <w:ind w:right="720"/>
        <w:rPr>
          <w:b/>
          <w:color w:val="000000" w:themeColor="text1"/>
        </w:rPr>
      </w:pPr>
      <w:r w:rsidRPr="00846299">
        <w:rPr>
          <w:b/>
          <w:color w:val="000000" w:themeColor="text1"/>
        </w:rPr>
        <w:tab/>
        <w:t>Tab 1: Formation Sessions</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13</w:t>
      </w:r>
    </w:p>
    <w:p w14:paraId="1EC311C7" w14:textId="77777777" w:rsidR="00E91F5B" w:rsidRPr="00846299" w:rsidRDefault="00E91F5B" w:rsidP="00E91F5B">
      <w:pPr>
        <w:ind w:right="720"/>
        <w:rPr>
          <w:b/>
          <w:color w:val="000000" w:themeColor="text1"/>
        </w:rPr>
      </w:pPr>
      <w:r w:rsidRPr="00846299">
        <w:rPr>
          <w:b/>
          <w:color w:val="000000" w:themeColor="text1"/>
        </w:rPr>
        <w:tab/>
        <w:t>Tab 2: Spiritual Direction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35</w:t>
      </w:r>
    </w:p>
    <w:p w14:paraId="3C8DC49A" w14:textId="77777777" w:rsidR="00E91F5B" w:rsidRPr="00846299" w:rsidRDefault="00E91F5B" w:rsidP="00E91F5B">
      <w:pPr>
        <w:ind w:right="720"/>
        <w:rPr>
          <w:b/>
          <w:color w:val="000000" w:themeColor="text1"/>
        </w:rPr>
      </w:pPr>
      <w:r w:rsidRPr="00846299">
        <w:rPr>
          <w:b/>
          <w:color w:val="000000" w:themeColor="text1"/>
        </w:rPr>
        <w:tab/>
        <w:t>Tab 3: Mentoring</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39</w:t>
      </w:r>
    </w:p>
    <w:p w14:paraId="25BC2276" w14:textId="77777777" w:rsidR="00E91F5B" w:rsidRPr="00846299" w:rsidRDefault="00E91F5B" w:rsidP="00E91F5B">
      <w:pPr>
        <w:ind w:right="720"/>
        <w:rPr>
          <w:b/>
          <w:color w:val="000000" w:themeColor="text1"/>
        </w:rPr>
      </w:pPr>
      <w:r w:rsidRPr="00846299">
        <w:rPr>
          <w:b/>
          <w:color w:val="000000" w:themeColor="text1"/>
        </w:rPr>
        <w:tab/>
        <w:t>Tab 4: Pastoral Field Education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43</w:t>
      </w:r>
    </w:p>
    <w:p w14:paraId="3D82CC87" w14:textId="77777777" w:rsidR="00E91F5B" w:rsidRPr="00846299" w:rsidRDefault="00E91F5B" w:rsidP="00E91F5B">
      <w:pPr>
        <w:ind w:right="720"/>
        <w:rPr>
          <w:b/>
          <w:color w:val="000000" w:themeColor="text1"/>
        </w:rPr>
      </w:pPr>
      <w:r w:rsidRPr="00846299">
        <w:rPr>
          <w:b/>
          <w:color w:val="000000" w:themeColor="text1"/>
        </w:rPr>
        <w:tab/>
        <w:t>Tab 5: Parish Ministry</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59</w:t>
      </w:r>
    </w:p>
    <w:p w14:paraId="5DED31B4" w14:textId="77777777" w:rsidR="00E91F5B" w:rsidRPr="00846299" w:rsidRDefault="00E91F5B" w:rsidP="00E91F5B">
      <w:pPr>
        <w:ind w:right="720"/>
        <w:rPr>
          <w:b/>
          <w:color w:val="000000" w:themeColor="text1"/>
        </w:rPr>
      </w:pPr>
      <w:r w:rsidRPr="00846299">
        <w:rPr>
          <w:b/>
          <w:color w:val="000000" w:themeColor="text1"/>
        </w:rPr>
        <w:tab/>
        <w:t>Tab 6: Testing</w:t>
      </w:r>
      <w:r>
        <w:rPr>
          <w:b/>
          <w:color w:val="000000" w:themeColor="text1"/>
        </w:rPr>
        <w:t xml:space="preserve"> / Further Reflection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Pr>
          <w:b/>
          <w:color w:val="000000" w:themeColor="text1"/>
        </w:rPr>
        <w:tab/>
      </w:r>
      <w:r w:rsidRPr="00846299">
        <w:rPr>
          <w:b/>
          <w:color w:val="000000" w:themeColor="text1"/>
        </w:rPr>
        <w:t>61</w:t>
      </w:r>
    </w:p>
    <w:p w14:paraId="6F98BE59" w14:textId="77777777" w:rsidR="00E91F5B" w:rsidRPr="00846299" w:rsidRDefault="00E91F5B" w:rsidP="00E91F5B">
      <w:pPr>
        <w:ind w:right="720"/>
        <w:rPr>
          <w:b/>
          <w:color w:val="000000" w:themeColor="text1"/>
        </w:rPr>
      </w:pPr>
      <w:r w:rsidRPr="00846299">
        <w:rPr>
          <w:b/>
          <w:color w:val="000000" w:themeColor="text1"/>
        </w:rPr>
        <w:tab/>
        <w:t>Tab 7: Self-Evaluation and Growth Plan</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63</w:t>
      </w:r>
    </w:p>
    <w:p w14:paraId="51CB551E" w14:textId="77777777" w:rsidR="00E91F5B" w:rsidRPr="00846299" w:rsidRDefault="00E91F5B" w:rsidP="00E91F5B">
      <w:pPr>
        <w:ind w:right="720"/>
        <w:rPr>
          <w:b/>
          <w:color w:val="000000" w:themeColor="text1"/>
        </w:rPr>
      </w:pPr>
      <w:r w:rsidRPr="00846299">
        <w:rPr>
          <w:b/>
          <w:color w:val="000000" w:themeColor="text1"/>
        </w:rPr>
        <w:tab/>
        <w:t>Tab 8: Safe Environment</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77</w:t>
      </w:r>
    </w:p>
    <w:p w14:paraId="008D3240" w14:textId="77777777" w:rsidR="00E91F5B" w:rsidRPr="00846299" w:rsidRDefault="00E91F5B" w:rsidP="00E91F5B">
      <w:pPr>
        <w:ind w:right="720"/>
        <w:rPr>
          <w:b/>
          <w:color w:val="000000" w:themeColor="text1"/>
        </w:rPr>
      </w:pPr>
      <w:r w:rsidRPr="00846299">
        <w:rPr>
          <w:b/>
          <w:color w:val="000000" w:themeColor="text1"/>
        </w:rPr>
        <w:tab/>
        <w:t>Tab 9: Candidacy III</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79</w:t>
      </w:r>
    </w:p>
    <w:p w14:paraId="43CD6644" w14:textId="77777777" w:rsidR="00E91F5B" w:rsidRPr="00846299" w:rsidRDefault="00E91F5B" w:rsidP="00E91F5B">
      <w:pPr>
        <w:ind w:right="720"/>
        <w:rPr>
          <w:b/>
          <w:color w:val="000000" w:themeColor="text1"/>
        </w:rPr>
      </w:pPr>
      <w:r w:rsidRPr="00846299">
        <w:rPr>
          <w:b/>
          <w:color w:val="000000" w:themeColor="text1"/>
        </w:rPr>
        <w:tab/>
        <w:t>Tab 10: Appendices</w:t>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r>
      <w:r w:rsidRPr="00846299">
        <w:rPr>
          <w:b/>
          <w:color w:val="000000" w:themeColor="text1"/>
        </w:rPr>
        <w:tab/>
        <w:t>89</w:t>
      </w:r>
    </w:p>
    <w:p w14:paraId="727166B9" w14:textId="39D90E34" w:rsidR="007A3BB8" w:rsidRPr="00253835" w:rsidRDefault="00E92C0E" w:rsidP="00B75BBC">
      <w:pPr>
        <w:ind w:right="720"/>
        <w:rPr>
          <w:b/>
          <w:color w:val="FF0000"/>
        </w:rPr>
      </w:pPr>
      <w:r w:rsidRPr="00253835">
        <w:rPr>
          <w:b/>
          <w:color w:val="FF0000"/>
        </w:rPr>
        <w:tab/>
      </w:r>
      <w:r w:rsidRPr="00253835">
        <w:rPr>
          <w:b/>
          <w:color w:val="FF0000"/>
        </w:rPr>
        <w:tab/>
      </w:r>
      <w:r w:rsidRPr="00253835">
        <w:rPr>
          <w:b/>
          <w:color w:val="FF0000"/>
        </w:rPr>
        <w:tab/>
      </w:r>
      <w:r w:rsidRPr="00253835">
        <w:rPr>
          <w:b/>
          <w:color w:val="FF0000"/>
        </w:rPr>
        <w:tab/>
      </w:r>
      <w:r w:rsidRPr="00253835">
        <w:rPr>
          <w:b/>
          <w:color w:val="FF0000"/>
        </w:rPr>
        <w:tab/>
      </w:r>
      <w:r w:rsidRPr="00253835">
        <w:rPr>
          <w:b/>
          <w:color w:val="FF0000"/>
        </w:rPr>
        <w:tab/>
      </w:r>
      <w:r w:rsidRPr="00253835">
        <w:rPr>
          <w:b/>
          <w:color w:val="FF0000"/>
        </w:rPr>
        <w:tab/>
      </w:r>
      <w:r w:rsidRPr="00253835">
        <w:rPr>
          <w:b/>
          <w:color w:val="FF0000"/>
        </w:rPr>
        <w:tab/>
      </w:r>
      <w:r w:rsidRPr="00253835">
        <w:rPr>
          <w:b/>
          <w:color w:val="FF0000"/>
        </w:rPr>
        <w:tab/>
      </w:r>
    </w:p>
    <w:p w14:paraId="037EBFC5" w14:textId="77777777" w:rsidR="007A3BB8" w:rsidRPr="00FA7042" w:rsidRDefault="007A3BB8" w:rsidP="00FA7042">
      <w:pPr>
        <w:ind w:right="720"/>
      </w:pPr>
      <w:r w:rsidRPr="00FA7042">
        <w:rPr>
          <w:b/>
        </w:rPr>
        <w:tab/>
      </w:r>
      <w:r w:rsidRPr="00FA7042">
        <w:rPr>
          <w:b/>
        </w:rPr>
        <w:tab/>
      </w:r>
    </w:p>
    <w:bookmarkEnd w:id="1"/>
    <w:p w14:paraId="308FA615" w14:textId="77777777" w:rsidR="00B346D0" w:rsidRPr="00A16055" w:rsidRDefault="00B346D0" w:rsidP="009013A4">
      <w:pPr>
        <w:rPr>
          <w:color w:val="FF0000"/>
        </w:rPr>
      </w:pPr>
    </w:p>
    <w:p w14:paraId="11E35257" w14:textId="77777777" w:rsidR="007F067A" w:rsidRDefault="007F067A">
      <w:pPr>
        <w:jc w:val="center"/>
        <w:rPr>
          <w:b/>
          <w:smallCaps/>
          <w:sz w:val="28"/>
          <w:szCs w:val="28"/>
        </w:rPr>
      </w:pPr>
    </w:p>
    <w:p w14:paraId="58DA9DDC" w14:textId="77777777" w:rsidR="007F067A" w:rsidRDefault="007F067A">
      <w:pPr>
        <w:jc w:val="center"/>
        <w:rPr>
          <w:b/>
          <w:smallCaps/>
          <w:sz w:val="28"/>
          <w:szCs w:val="28"/>
        </w:rPr>
      </w:pPr>
    </w:p>
    <w:p w14:paraId="55E6DAFC" w14:textId="77777777" w:rsidR="007F067A" w:rsidRDefault="007F067A">
      <w:pPr>
        <w:jc w:val="center"/>
        <w:rPr>
          <w:b/>
          <w:smallCaps/>
          <w:sz w:val="28"/>
          <w:szCs w:val="28"/>
        </w:rPr>
      </w:pPr>
    </w:p>
    <w:p w14:paraId="146BDC20" w14:textId="77777777" w:rsidR="008D0FE4" w:rsidRDefault="008D0FE4">
      <w:pPr>
        <w:jc w:val="center"/>
        <w:rPr>
          <w:b/>
          <w:smallCaps/>
          <w:sz w:val="28"/>
          <w:szCs w:val="28"/>
        </w:rPr>
      </w:pPr>
    </w:p>
    <w:p w14:paraId="08E884A8" w14:textId="77777777" w:rsidR="008D0FE4" w:rsidRDefault="008D0FE4">
      <w:pPr>
        <w:jc w:val="center"/>
        <w:rPr>
          <w:b/>
          <w:smallCaps/>
          <w:sz w:val="28"/>
          <w:szCs w:val="28"/>
        </w:rPr>
      </w:pPr>
    </w:p>
    <w:p w14:paraId="5B35CA04" w14:textId="77777777" w:rsidR="008D0FE4" w:rsidRDefault="008D0FE4">
      <w:pPr>
        <w:jc w:val="center"/>
        <w:rPr>
          <w:b/>
          <w:smallCaps/>
          <w:sz w:val="28"/>
          <w:szCs w:val="28"/>
        </w:rPr>
      </w:pPr>
    </w:p>
    <w:p w14:paraId="3993E301" w14:textId="77777777" w:rsidR="008D0FE4" w:rsidRDefault="008D0FE4">
      <w:pPr>
        <w:jc w:val="center"/>
        <w:rPr>
          <w:b/>
          <w:smallCaps/>
          <w:sz w:val="28"/>
          <w:szCs w:val="28"/>
        </w:rPr>
      </w:pPr>
    </w:p>
    <w:p w14:paraId="79787840" w14:textId="77777777" w:rsidR="008D0FE4" w:rsidRDefault="008D0FE4">
      <w:pPr>
        <w:jc w:val="center"/>
        <w:rPr>
          <w:b/>
          <w:smallCaps/>
          <w:sz w:val="28"/>
          <w:szCs w:val="28"/>
        </w:rPr>
      </w:pPr>
    </w:p>
    <w:p w14:paraId="1DAA15C1" w14:textId="77777777" w:rsidR="008D0FE4" w:rsidRDefault="008D0FE4">
      <w:pPr>
        <w:jc w:val="center"/>
        <w:rPr>
          <w:b/>
          <w:smallCaps/>
          <w:sz w:val="28"/>
          <w:szCs w:val="28"/>
        </w:rPr>
      </w:pPr>
    </w:p>
    <w:p w14:paraId="2111532C" w14:textId="77777777" w:rsidR="008D0FE4" w:rsidRDefault="008D0FE4">
      <w:pPr>
        <w:jc w:val="center"/>
        <w:rPr>
          <w:b/>
          <w:smallCaps/>
          <w:sz w:val="28"/>
          <w:szCs w:val="28"/>
        </w:rPr>
      </w:pPr>
    </w:p>
    <w:p w14:paraId="30B09275" w14:textId="77777777" w:rsidR="008D0FE4" w:rsidRDefault="008D0FE4">
      <w:pPr>
        <w:jc w:val="center"/>
        <w:rPr>
          <w:b/>
          <w:smallCaps/>
          <w:sz w:val="28"/>
          <w:szCs w:val="28"/>
        </w:rPr>
      </w:pPr>
    </w:p>
    <w:p w14:paraId="00EF5352" w14:textId="77777777" w:rsidR="008D0FE4" w:rsidRDefault="008D0FE4">
      <w:pPr>
        <w:jc w:val="center"/>
        <w:rPr>
          <w:b/>
          <w:smallCaps/>
          <w:sz w:val="28"/>
          <w:szCs w:val="28"/>
        </w:rPr>
      </w:pPr>
    </w:p>
    <w:p w14:paraId="785C28D5" w14:textId="77777777" w:rsidR="008D0FE4" w:rsidRDefault="008D0FE4">
      <w:pPr>
        <w:jc w:val="center"/>
        <w:rPr>
          <w:b/>
          <w:smallCaps/>
          <w:sz w:val="28"/>
          <w:szCs w:val="28"/>
        </w:rPr>
      </w:pPr>
    </w:p>
    <w:p w14:paraId="02976E7E" w14:textId="77777777" w:rsidR="008D0FE4" w:rsidRDefault="008D0FE4">
      <w:pPr>
        <w:jc w:val="center"/>
        <w:rPr>
          <w:b/>
          <w:smallCaps/>
          <w:sz w:val="28"/>
          <w:szCs w:val="28"/>
        </w:rPr>
      </w:pPr>
    </w:p>
    <w:p w14:paraId="06768136" w14:textId="77777777" w:rsidR="008D0FE4" w:rsidRDefault="008D0FE4">
      <w:pPr>
        <w:jc w:val="center"/>
        <w:rPr>
          <w:b/>
          <w:smallCaps/>
          <w:sz w:val="28"/>
          <w:szCs w:val="28"/>
        </w:rPr>
      </w:pPr>
    </w:p>
    <w:p w14:paraId="0B47B942" w14:textId="77777777" w:rsidR="008D0FE4" w:rsidRDefault="008D0FE4">
      <w:pPr>
        <w:jc w:val="center"/>
        <w:rPr>
          <w:b/>
          <w:smallCaps/>
          <w:sz w:val="28"/>
          <w:szCs w:val="28"/>
        </w:rPr>
      </w:pPr>
    </w:p>
    <w:p w14:paraId="599ACBC4" w14:textId="77777777" w:rsidR="008D0FE4" w:rsidRDefault="008D0FE4">
      <w:pPr>
        <w:jc w:val="center"/>
        <w:rPr>
          <w:b/>
          <w:smallCaps/>
          <w:sz w:val="28"/>
          <w:szCs w:val="28"/>
        </w:rPr>
      </w:pPr>
    </w:p>
    <w:p w14:paraId="0B71DA01" w14:textId="6FC81525" w:rsidR="00D85086" w:rsidRDefault="009013A4">
      <w:pPr>
        <w:jc w:val="center"/>
        <w:rPr>
          <w:b/>
          <w:smallCaps/>
          <w:sz w:val="28"/>
          <w:szCs w:val="28"/>
        </w:rPr>
      </w:pPr>
      <w:r>
        <w:rPr>
          <w:b/>
          <w:smallCaps/>
          <w:sz w:val="28"/>
          <w:szCs w:val="28"/>
        </w:rPr>
        <w:lastRenderedPageBreak/>
        <w:t xml:space="preserve">Deacon Formation Program: </w:t>
      </w:r>
      <w:r w:rsidR="005F1CD4">
        <w:rPr>
          <w:b/>
          <w:smallCaps/>
          <w:sz w:val="28"/>
          <w:szCs w:val="28"/>
        </w:rPr>
        <w:t xml:space="preserve">Candidacy </w:t>
      </w:r>
      <w:r>
        <w:rPr>
          <w:b/>
          <w:smallCaps/>
          <w:sz w:val="28"/>
          <w:szCs w:val="28"/>
        </w:rPr>
        <w:t>Handbook</w:t>
      </w:r>
    </w:p>
    <w:p w14:paraId="29C50566" w14:textId="77777777" w:rsidR="00AD5552" w:rsidRDefault="00AD5552">
      <w:pPr>
        <w:jc w:val="center"/>
        <w:rPr>
          <w:b/>
          <w:smallCaps/>
          <w:sz w:val="28"/>
          <w:szCs w:val="28"/>
        </w:rPr>
      </w:pPr>
    </w:p>
    <w:p w14:paraId="066CD3E7" w14:textId="77777777" w:rsidR="00AC2BB5" w:rsidRPr="00941772" w:rsidRDefault="00AC2BB5" w:rsidP="00AC2BB5">
      <w:pPr>
        <w:jc w:val="center"/>
        <w:rPr>
          <w:b/>
          <w:sz w:val="28"/>
          <w:szCs w:val="28"/>
          <w:u w:val="single"/>
        </w:rPr>
      </w:pPr>
      <w:r w:rsidRPr="00941772">
        <w:rPr>
          <w:b/>
          <w:sz w:val="28"/>
          <w:szCs w:val="28"/>
          <w:u w:val="single"/>
        </w:rPr>
        <w:t>Introduction</w:t>
      </w:r>
    </w:p>
    <w:p w14:paraId="180A0117" w14:textId="77777777" w:rsidR="00AC2BB5" w:rsidRPr="000057B0" w:rsidRDefault="00AC2BB5" w:rsidP="00CB29C6">
      <w:pPr>
        <w:rPr>
          <w:color w:val="000000"/>
        </w:rPr>
      </w:pPr>
    </w:p>
    <w:p w14:paraId="23139CA5" w14:textId="7F216FAD" w:rsidR="005F1CD4" w:rsidRPr="005F1CD4" w:rsidRDefault="00CB29C6" w:rsidP="005F1CD4">
      <w:pPr>
        <w:widowControl/>
        <w:adjustRightInd w:val="0"/>
        <w:rPr>
          <w:color w:val="000000"/>
        </w:rPr>
      </w:pPr>
      <w:r w:rsidRPr="000057B0">
        <w:rPr>
          <w:color w:val="000000"/>
        </w:rPr>
        <w:t xml:space="preserve">Welcome </w:t>
      </w:r>
      <w:r w:rsidR="00813F60">
        <w:rPr>
          <w:color w:val="000000"/>
        </w:rPr>
        <w:t xml:space="preserve">to Year </w:t>
      </w:r>
      <w:r w:rsidR="00891277">
        <w:rPr>
          <w:color w:val="000000"/>
        </w:rPr>
        <w:t>4</w:t>
      </w:r>
      <w:r w:rsidR="00BE1B68">
        <w:rPr>
          <w:color w:val="000000"/>
        </w:rPr>
        <w:t xml:space="preserve"> in the </w:t>
      </w:r>
      <w:r w:rsidRPr="000057B0">
        <w:rPr>
          <w:color w:val="000000"/>
        </w:rPr>
        <w:t xml:space="preserve">Diocese of Davenport’s Deacon Formation Program. </w:t>
      </w:r>
      <w:r w:rsidR="00D774BE" w:rsidRPr="000057B0">
        <w:rPr>
          <w:color w:val="000000"/>
        </w:rPr>
        <w:t xml:space="preserve">According to the </w:t>
      </w:r>
      <w:r w:rsidR="00250EE9" w:rsidRPr="000057B0">
        <w:rPr>
          <w:i/>
          <w:color w:val="000000"/>
        </w:rPr>
        <w:t>National Directory for the Formation, Life, and Ministry of Permanent Deacons in the United States</w:t>
      </w:r>
      <w:r w:rsidR="00250EE9" w:rsidRPr="000057B0">
        <w:rPr>
          <w:color w:val="000000"/>
        </w:rPr>
        <w:t xml:space="preserve">, </w:t>
      </w:r>
      <w:r w:rsidR="00F73BB3">
        <w:rPr>
          <w:color w:val="000000"/>
        </w:rPr>
        <w:t xml:space="preserve">second edition, </w:t>
      </w:r>
      <w:r w:rsidR="005F1CD4" w:rsidRPr="005F1CD4">
        <w:rPr>
          <w:color w:val="000000"/>
        </w:rPr>
        <w:t xml:space="preserve">“The candidate </w:t>
      </w:r>
      <w:r w:rsidR="008D4374">
        <w:rPr>
          <w:color w:val="000000"/>
        </w:rPr>
        <w:t xml:space="preserve">stage of initial </w:t>
      </w:r>
      <w:r w:rsidR="005F1CD4" w:rsidRPr="005F1CD4">
        <w:rPr>
          <w:color w:val="000000"/>
        </w:rPr>
        <w:t xml:space="preserve">formation is the occasion </w:t>
      </w:r>
      <w:r w:rsidR="008D4374">
        <w:rPr>
          <w:color w:val="000000"/>
        </w:rPr>
        <w:t xml:space="preserve">to confirm a man’s </w:t>
      </w:r>
      <w:r w:rsidR="005F1CD4" w:rsidRPr="005F1CD4">
        <w:rPr>
          <w:color w:val="000000"/>
        </w:rPr>
        <w:t>diaconal vocation and prepar</w:t>
      </w:r>
      <w:r w:rsidR="008D4374">
        <w:rPr>
          <w:color w:val="000000"/>
        </w:rPr>
        <w:t>e</w:t>
      </w:r>
      <w:r w:rsidR="005F1CD4" w:rsidRPr="005F1CD4">
        <w:rPr>
          <w:color w:val="000000"/>
        </w:rPr>
        <w:t xml:space="preserve"> for ordination. Throughout this </w:t>
      </w:r>
      <w:r w:rsidR="008D4374">
        <w:rPr>
          <w:color w:val="000000"/>
        </w:rPr>
        <w:t>stage</w:t>
      </w:r>
      <w:r w:rsidR="005F1CD4" w:rsidRPr="005F1CD4">
        <w:rPr>
          <w:color w:val="000000"/>
        </w:rPr>
        <w:t xml:space="preserve"> </w:t>
      </w:r>
      <w:r w:rsidR="008D4374">
        <w:rPr>
          <w:color w:val="000000"/>
        </w:rPr>
        <w:t>of</w:t>
      </w:r>
      <w:r w:rsidR="005F1CD4" w:rsidRPr="005F1CD4">
        <w:rPr>
          <w:color w:val="000000"/>
        </w:rPr>
        <w:t xml:space="preserve"> formation, the candidate himself assumes the primary responsibility for his discernment and development” </w:t>
      </w:r>
      <w:r w:rsidR="005F1CD4" w:rsidRPr="008D4374">
        <w:rPr>
          <w:color w:val="000000"/>
        </w:rPr>
        <w:t>(§2</w:t>
      </w:r>
      <w:r w:rsidR="008D4374" w:rsidRPr="008D4374">
        <w:rPr>
          <w:color w:val="000000"/>
        </w:rPr>
        <w:t>13</w:t>
      </w:r>
      <w:r w:rsidR="005F1CD4" w:rsidRPr="008D4374">
        <w:rPr>
          <w:color w:val="000000"/>
        </w:rPr>
        <w:t>).</w:t>
      </w:r>
    </w:p>
    <w:p w14:paraId="426D312B" w14:textId="77777777" w:rsidR="005F1CD4" w:rsidRPr="005F1CD4" w:rsidRDefault="005F1CD4" w:rsidP="005F1CD4">
      <w:pPr>
        <w:widowControl/>
        <w:adjustRightInd w:val="0"/>
        <w:rPr>
          <w:color w:val="000000"/>
        </w:rPr>
      </w:pPr>
    </w:p>
    <w:p w14:paraId="7204268B" w14:textId="1876BDBF" w:rsidR="005F1CD4" w:rsidRPr="005F1CD4" w:rsidRDefault="005F1CD4" w:rsidP="005F1CD4">
      <w:pPr>
        <w:widowControl/>
        <w:adjustRightInd w:val="0"/>
        <w:rPr>
          <w:color w:val="000000"/>
        </w:rPr>
      </w:pPr>
      <w:r w:rsidRPr="005F1CD4">
        <w:rPr>
          <w:color w:val="000000"/>
        </w:rPr>
        <w:t xml:space="preserve">The goal of Candidacy is to further prepare the candidate—intellectually, spiritually, and pastorally—for the ministry of Deacon. In addition, Candidacy is also a period of ongoing discernment and evaluation. As the Directory states, “Readiness for ordination is assessed annually by both the candidate and formation personnel to ascertain what level of achievement the candidate has reached in his understanding of the diaconal vocation, its </w:t>
      </w:r>
      <w:r w:rsidR="008D4374">
        <w:rPr>
          <w:color w:val="000000"/>
        </w:rPr>
        <w:t>rights</w:t>
      </w:r>
      <w:r w:rsidRPr="005F1CD4">
        <w:rPr>
          <w:color w:val="000000"/>
        </w:rPr>
        <w:t xml:space="preserve"> and its obligations</w:t>
      </w:r>
      <w:r w:rsidR="008D4374">
        <w:rPr>
          <w:color w:val="000000"/>
        </w:rPr>
        <w:t xml:space="preserve">, </w:t>
      </w:r>
      <w:r w:rsidRPr="005F1CD4">
        <w:rPr>
          <w:color w:val="000000"/>
        </w:rPr>
        <w:t>his growth in the spiritual life</w:t>
      </w:r>
      <w:r w:rsidR="008D4374">
        <w:rPr>
          <w:color w:val="000000"/>
        </w:rPr>
        <w:t>,</w:t>
      </w:r>
      <w:r w:rsidRPr="005F1CD4">
        <w:rPr>
          <w:color w:val="000000"/>
        </w:rPr>
        <w:t xml:space="preserve"> his competency in required diaconal knowledge and skills</w:t>
      </w:r>
      <w:r w:rsidR="008D4374">
        <w:rPr>
          <w:color w:val="000000"/>
        </w:rPr>
        <w:t>,</w:t>
      </w:r>
      <w:r w:rsidRPr="005F1CD4">
        <w:rPr>
          <w:color w:val="000000"/>
        </w:rPr>
        <w:t xml:space="preserve"> his practical experience in pastoral ministry</w:t>
      </w:r>
      <w:r w:rsidR="008D4374">
        <w:rPr>
          <w:color w:val="000000"/>
        </w:rPr>
        <w:t>,</w:t>
      </w:r>
      <w:r w:rsidRPr="005F1CD4">
        <w:rPr>
          <w:color w:val="000000"/>
        </w:rPr>
        <w:t xml:space="preserve"> and his witness of human and affective maturity. If he is married, a</w:t>
      </w:r>
      <w:r w:rsidR="008D4374">
        <w:rPr>
          <w:color w:val="000000"/>
        </w:rPr>
        <w:t xml:space="preserve"> discernment</w:t>
      </w:r>
      <w:r w:rsidRPr="005F1CD4">
        <w:rPr>
          <w:color w:val="000000"/>
        </w:rPr>
        <w:t xml:space="preserve"> of his wife’s readiness is also to be made” </w:t>
      </w:r>
      <w:r w:rsidRPr="008D4374">
        <w:rPr>
          <w:color w:val="000000"/>
        </w:rPr>
        <w:t>(§2</w:t>
      </w:r>
      <w:r w:rsidR="008D4374" w:rsidRPr="008D4374">
        <w:rPr>
          <w:color w:val="000000"/>
        </w:rPr>
        <w:t>14</w:t>
      </w:r>
      <w:r w:rsidRPr="008D4374">
        <w:rPr>
          <w:color w:val="000000"/>
        </w:rPr>
        <w:t>).</w:t>
      </w:r>
    </w:p>
    <w:p w14:paraId="2447A03A" w14:textId="77777777" w:rsidR="005F1CD4" w:rsidRPr="005F1CD4" w:rsidRDefault="005F1CD4" w:rsidP="005F1CD4">
      <w:pPr>
        <w:widowControl/>
        <w:adjustRightInd w:val="0"/>
        <w:rPr>
          <w:color w:val="000000"/>
        </w:rPr>
      </w:pPr>
    </w:p>
    <w:p w14:paraId="6ADAA31D" w14:textId="77777777" w:rsidR="005F1CD4" w:rsidRPr="005F1CD4" w:rsidRDefault="005F1CD4" w:rsidP="005F1CD4">
      <w:pPr>
        <w:widowControl/>
        <w:adjustRightInd w:val="0"/>
        <w:rPr>
          <w:color w:val="000000"/>
        </w:rPr>
      </w:pPr>
      <w:r w:rsidRPr="005F1CD4">
        <w:rPr>
          <w:color w:val="000000"/>
        </w:rPr>
        <w:t>During this year, a great deal of time and energy will be spent on the academic study of theology. However, such study is not an end in itself but is considered to be an integral part of formation for ministry. Therefore, you will continue to explore diaconal spirituality, be challenged to grow in self-awareness, and take part in supervised pastoral experiences as part of Candidacy. Discernment and the testing of your call to the diaconate are intended to be ongoing. Discernment takes place in community: your family, your parish, the diocese and the wider Church are all part of the process. In addition, the community that we form together—with its own cycle of gathering and prayer—is an essential component of your listening to the voice of God. We are all here to support and assist one another in our journey; this is not a competition. Certain attitudes and approaches that may have served you well in academics or business have no place here.</w:t>
      </w:r>
    </w:p>
    <w:p w14:paraId="60B08BC4" w14:textId="77777777" w:rsidR="005F1CD4" w:rsidRPr="005F1CD4" w:rsidRDefault="005F1CD4" w:rsidP="005F1CD4">
      <w:pPr>
        <w:widowControl/>
        <w:adjustRightInd w:val="0"/>
        <w:rPr>
          <w:color w:val="000000"/>
        </w:rPr>
      </w:pPr>
    </w:p>
    <w:p w14:paraId="6FEEBE55" w14:textId="09BCD724" w:rsidR="005F1CD4" w:rsidRPr="005F1CD4" w:rsidRDefault="005F1CD4" w:rsidP="005F1CD4">
      <w:pPr>
        <w:widowControl/>
        <w:adjustRightInd w:val="0"/>
        <w:rPr>
          <w:color w:val="000000"/>
        </w:rPr>
      </w:pPr>
      <w:r w:rsidRPr="005F1CD4">
        <w:rPr>
          <w:color w:val="000000"/>
        </w:rPr>
        <w:t xml:space="preserve">Please know that as you begin this </w:t>
      </w:r>
      <w:r w:rsidR="00891277">
        <w:rPr>
          <w:color w:val="000000"/>
        </w:rPr>
        <w:t>second</w:t>
      </w:r>
      <w:r w:rsidRPr="005F1CD4">
        <w:rPr>
          <w:color w:val="000000"/>
        </w:rPr>
        <w:t xml:space="preserve"> year of Candidacy that our prayers are with you. We look forward to this journey together as we listen to the voice of God, the promptings of the Spirit, in community. </w:t>
      </w:r>
    </w:p>
    <w:p w14:paraId="3FB7CB1B" w14:textId="77777777" w:rsidR="005F1CD4" w:rsidRDefault="005F1CD4" w:rsidP="00250EE9">
      <w:pPr>
        <w:widowControl/>
        <w:adjustRightInd w:val="0"/>
        <w:rPr>
          <w:color w:val="000000"/>
        </w:rPr>
      </w:pPr>
    </w:p>
    <w:p w14:paraId="4908D383" w14:textId="77777777" w:rsidR="007A3BB8" w:rsidRPr="000057B0" w:rsidRDefault="007A3BB8" w:rsidP="007A3BB8">
      <w:pPr>
        <w:rPr>
          <w:b/>
          <w:color w:val="000000"/>
          <w:u w:val="single"/>
        </w:rPr>
      </w:pPr>
      <w:r w:rsidRPr="000057B0">
        <w:rPr>
          <w:b/>
          <w:color w:val="000000"/>
        </w:rPr>
        <w:t>The Formation Team</w:t>
      </w:r>
    </w:p>
    <w:p w14:paraId="72A7286C" w14:textId="77777777" w:rsidR="007A3BB8" w:rsidRPr="000057B0" w:rsidRDefault="007A3BB8" w:rsidP="007A3BB8">
      <w:pPr>
        <w:rPr>
          <w:b/>
          <w:color w:val="000000"/>
          <w:u w:val="single"/>
        </w:rPr>
      </w:pPr>
    </w:p>
    <w:p w14:paraId="11C69D4A" w14:textId="5B1DA99E" w:rsidR="007A3BB8" w:rsidRDefault="007A3BB8" w:rsidP="007A3BB8">
      <w:pPr>
        <w:rPr>
          <w:color w:val="000000"/>
          <w:u w:val="single"/>
        </w:rPr>
      </w:pPr>
      <w:r>
        <w:rPr>
          <w:color w:val="000000"/>
          <w:u w:val="single"/>
        </w:rPr>
        <w:t>The Diocesan Bishop</w:t>
      </w:r>
    </w:p>
    <w:p w14:paraId="0B8CE2A6" w14:textId="77777777" w:rsidR="007A3BB8" w:rsidRDefault="007A3BB8" w:rsidP="007A3BB8">
      <w:pPr>
        <w:rPr>
          <w:color w:val="000000"/>
        </w:rPr>
      </w:pPr>
    </w:p>
    <w:p w14:paraId="36DFA7B6" w14:textId="169F1E9A" w:rsidR="007A3BB8" w:rsidRDefault="007A3BB8" w:rsidP="007A3BB8">
      <w:pPr>
        <w:rPr>
          <w:color w:val="000000"/>
        </w:rPr>
      </w:pPr>
      <w:r>
        <w:rPr>
          <w:color w:val="000000"/>
        </w:rPr>
        <w:t xml:space="preserve">As Chief Shepherd of this local Church, </w:t>
      </w:r>
      <w:r w:rsidR="005F1CD4">
        <w:rPr>
          <w:color w:val="000000"/>
        </w:rPr>
        <w:t>the bishop</w:t>
      </w:r>
      <w:r>
        <w:rPr>
          <w:color w:val="000000"/>
        </w:rPr>
        <w:t xml:space="preserve"> oversees all our ministries and programs. He will make the final decisions regarding the admission of an aspirant to candidacy, continuation in candidacy, installation into the ministries of lector and acolyte, and ordination. As the </w:t>
      </w:r>
      <w:r>
        <w:rPr>
          <w:i/>
          <w:color w:val="000000"/>
        </w:rPr>
        <w:t>Directory</w:t>
      </w:r>
      <w:r>
        <w:rPr>
          <w:color w:val="000000"/>
        </w:rPr>
        <w:t xml:space="preserve"> states:</w:t>
      </w:r>
    </w:p>
    <w:p w14:paraId="3D31CDCE" w14:textId="77777777" w:rsidR="007A3BB8" w:rsidRDefault="007A3BB8" w:rsidP="007A3BB8">
      <w:pPr>
        <w:rPr>
          <w:color w:val="000000"/>
        </w:rPr>
      </w:pPr>
    </w:p>
    <w:p w14:paraId="3AB125C3" w14:textId="77777777" w:rsidR="007A3BB8" w:rsidRPr="00C96089" w:rsidRDefault="007A3BB8" w:rsidP="007A3BB8">
      <w:pPr>
        <w:widowControl/>
        <w:adjustRightInd w:val="0"/>
        <w:ind w:left="720" w:right="720"/>
        <w:rPr>
          <w:rFonts w:asciiTheme="majorBidi" w:hAnsiTheme="majorBidi" w:cstheme="majorBidi"/>
          <w:color w:val="000000"/>
        </w:rPr>
      </w:pPr>
      <w:r w:rsidRPr="00C96089">
        <w:rPr>
          <w:rFonts w:asciiTheme="majorBidi" w:hAnsiTheme="majorBidi" w:cstheme="majorBidi"/>
        </w:rPr>
        <w:t xml:space="preserve">In the formation of deacons, “the first </w:t>
      </w:r>
      <w:r w:rsidRPr="00C96089">
        <w:rPr>
          <w:rFonts w:asciiTheme="majorBidi" w:hAnsiTheme="majorBidi" w:cstheme="majorBidi"/>
          <w:i/>
          <w:iCs/>
        </w:rPr>
        <w:t xml:space="preserve">sign and instrument </w:t>
      </w:r>
      <w:r w:rsidRPr="00C96089">
        <w:rPr>
          <w:rFonts w:asciiTheme="majorBidi" w:hAnsiTheme="majorBidi" w:cstheme="majorBidi"/>
        </w:rPr>
        <w:t>of the Spirit of Christ is the proper Bishop</w:t>
      </w:r>
      <w:r w:rsidR="00C96089" w:rsidRPr="00C96089">
        <w:rPr>
          <w:rFonts w:asciiTheme="majorBidi" w:hAnsiTheme="majorBidi" w:cstheme="majorBidi"/>
        </w:rPr>
        <w:t>….</w:t>
      </w:r>
      <w:r w:rsidRPr="00C96089">
        <w:rPr>
          <w:rFonts w:asciiTheme="majorBidi" w:hAnsiTheme="majorBidi" w:cstheme="majorBidi"/>
        </w:rPr>
        <w:t xml:space="preserve"> He is the one ultimately responsible for the discernment and formation” of aspirants and candidates, as well as the pastoral care of deacons. He discharges this responsibility personally, as well as through “suitable associates” who assist him</w:t>
      </w:r>
      <w:r w:rsidR="00C96089" w:rsidRPr="00C96089">
        <w:rPr>
          <w:rFonts w:asciiTheme="majorBidi" w:hAnsiTheme="majorBidi" w:cstheme="majorBidi"/>
        </w:rPr>
        <w:t>…</w:t>
      </w:r>
      <w:r w:rsidRPr="00C96089">
        <w:rPr>
          <w:rFonts w:asciiTheme="majorBidi" w:hAnsiTheme="majorBidi" w:cstheme="majorBidi"/>
        </w:rPr>
        <w:t xml:space="preserve"> (§2</w:t>
      </w:r>
      <w:r w:rsidR="00C96089" w:rsidRPr="00C96089">
        <w:rPr>
          <w:rFonts w:asciiTheme="majorBidi" w:hAnsiTheme="majorBidi" w:cstheme="majorBidi"/>
        </w:rPr>
        <w:t>79</w:t>
      </w:r>
      <w:r w:rsidRPr="00C96089">
        <w:rPr>
          <w:rFonts w:asciiTheme="majorBidi" w:hAnsiTheme="majorBidi" w:cstheme="majorBidi"/>
        </w:rPr>
        <w:t>).</w:t>
      </w:r>
    </w:p>
    <w:p w14:paraId="39028015" w14:textId="77777777" w:rsidR="007A3BB8" w:rsidRPr="00C96089" w:rsidRDefault="007A3BB8" w:rsidP="007A3BB8">
      <w:pPr>
        <w:rPr>
          <w:rFonts w:asciiTheme="majorBidi" w:hAnsiTheme="majorBidi" w:cstheme="majorBidi"/>
          <w:color w:val="000000"/>
        </w:rPr>
      </w:pPr>
    </w:p>
    <w:p w14:paraId="2FF88217" w14:textId="6E7901A3" w:rsidR="007A3BB8" w:rsidRDefault="007A3BB8" w:rsidP="007A3BB8">
      <w:pPr>
        <w:rPr>
          <w:color w:val="000000"/>
        </w:rPr>
      </w:pPr>
      <w:r>
        <w:rPr>
          <w:color w:val="000000"/>
        </w:rPr>
        <w:t xml:space="preserve">Of course, the </w:t>
      </w:r>
      <w:r w:rsidR="005F1CD4">
        <w:rPr>
          <w:color w:val="000000"/>
        </w:rPr>
        <w:t>b</w:t>
      </w:r>
      <w:r>
        <w:rPr>
          <w:color w:val="000000"/>
        </w:rPr>
        <w:t>ishop cannot be everywhere at the same time, so he has appointed the following to help him in the ministry of forming men for the ministry of Deacon:</w:t>
      </w:r>
    </w:p>
    <w:p w14:paraId="3340C9AB" w14:textId="77777777" w:rsidR="005F1CD4" w:rsidRPr="00AC09A2" w:rsidRDefault="005F1CD4" w:rsidP="007A3BB8">
      <w:pPr>
        <w:rPr>
          <w:color w:val="000000"/>
        </w:rPr>
      </w:pPr>
    </w:p>
    <w:p w14:paraId="6BA38BBD" w14:textId="77777777" w:rsidR="007A3BB8" w:rsidRDefault="007A3BB8" w:rsidP="007A3BB8">
      <w:pPr>
        <w:rPr>
          <w:color w:val="000000"/>
          <w:u w:val="single"/>
        </w:rPr>
      </w:pPr>
    </w:p>
    <w:p w14:paraId="7C34B443" w14:textId="77777777" w:rsidR="007A3BB8" w:rsidRDefault="007A3BB8" w:rsidP="007A3BB8">
      <w:pPr>
        <w:rPr>
          <w:color w:val="000000"/>
          <w:u w:val="single"/>
        </w:rPr>
      </w:pPr>
      <w:r>
        <w:rPr>
          <w:color w:val="000000"/>
          <w:u w:val="single"/>
        </w:rPr>
        <w:lastRenderedPageBreak/>
        <w:t>Director of Formation</w:t>
      </w:r>
    </w:p>
    <w:p w14:paraId="0CF4700B" w14:textId="77777777" w:rsidR="007A3BB8" w:rsidRDefault="007A3BB8" w:rsidP="007A3BB8">
      <w:pPr>
        <w:rPr>
          <w:color w:val="000000"/>
        </w:rPr>
      </w:pPr>
    </w:p>
    <w:p w14:paraId="187B19A9" w14:textId="77777777" w:rsidR="00D019D1" w:rsidRDefault="00C96089" w:rsidP="002124E4">
      <w:pPr>
        <w:rPr>
          <w:color w:val="000000"/>
        </w:rPr>
      </w:pPr>
      <w:r w:rsidRPr="0048127D">
        <w:rPr>
          <w:color w:val="000000"/>
        </w:rPr>
        <w:t>“</w:t>
      </w:r>
      <w:r w:rsidR="00D019D1" w:rsidRPr="0048127D">
        <w:rPr>
          <w:color w:val="000000"/>
        </w:rPr>
        <w:t xml:space="preserve">The </w:t>
      </w:r>
      <w:r w:rsidRPr="0048127D">
        <w:rPr>
          <w:color w:val="000000"/>
        </w:rPr>
        <w:t>d</w:t>
      </w:r>
      <w:r w:rsidR="00D019D1" w:rsidRPr="0048127D">
        <w:rPr>
          <w:color w:val="000000"/>
        </w:rPr>
        <w:t xml:space="preserve">irector of </w:t>
      </w:r>
      <w:r w:rsidRPr="0048127D">
        <w:rPr>
          <w:color w:val="000000"/>
        </w:rPr>
        <w:t>f</w:t>
      </w:r>
      <w:r w:rsidR="00D019D1" w:rsidRPr="0048127D">
        <w:rPr>
          <w:color w:val="000000"/>
        </w:rPr>
        <w:t>ormation oversees the implementation of the formation program</w:t>
      </w:r>
      <w:r w:rsidR="002124E4" w:rsidRPr="0048127D">
        <w:rPr>
          <w:color w:val="000000"/>
        </w:rPr>
        <w:t>. He conducts regularly scheduled assessments; makes home and parish visitations; s</w:t>
      </w:r>
      <w:r w:rsidR="00D019D1" w:rsidRPr="0048127D">
        <w:rPr>
          <w:color w:val="000000"/>
        </w:rPr>
        <w:t>upervises the formation team, faculty, and mentors; and maintains contact with the aspirants’ and candidates’ pastors” (§2</w:t>
      </w:r>
      <w:r w:rsidR="002124E4" w:rsidRPr="0048127D">
        <w:rPr>
          <w:color w:val="000000"/>
        </w:rPr>
        <w:t>84</w:t>
      </w:r>
      <w:r w:rsidR="00D019D1" w:rsidRPr="0048127D">
        <w:rPr>
          <w:color w:val="000000"/>
        </w:rPr>
        <w:t>). The director for our diocese is Deacon Frank Agnoli, who is also the diocesan Director of Liturgy.</w:t>
      </w:r>
    </w:p>
    <w:p w14:paraId="758E2773" w14:textId="77777777" w:rsidR="00813F60" w:rsidRDefault="00813F60" w:rsidP="00D019D1">
      <w:pPr>
        <w:rPr>
          <w:color w:val="000000"/>
        </w:rPr>
      </w:pPr>
    </w:p>
    <w:p w14:paraId="33199EC3" w14:textId="51BF700F" w:rsidR="00D019D1" w:rsidRPr="007A3BB8" w:rsidRDefault="00D019D1" w:rsidP="00D019D1">
      <w:pPr>
        <w:rPr>
          <w:color w:val="000000"/>
        </w:rPr>
      </w:pPr>
      <w:r w:rsidRPr="007A3BB8">
        <w:rPr>
          <w:color w:val="000000"/>
        </w:rPr>
        <w:t>Deacon Frank received the Master of Divinity and the Master of Arts in Theology degrees from the St. John’s University School of Theology and Seminary, and the Doctor of Ministry in Preaching Degree from the Aquinas Institute of Theology. He was ordained for the Diocese of Lexington, KY, and served there as a team member in both the Lay Ministry and Deacon Formation Programs.</w:t>
      </w:r>
      <w:r w:rsidR="00354B80">
        <w:rPr>
          <w:color w:val="000000"/>
        </w:rPr>
        <w:t xml:space="preserve"> He may be reached at </w:t>
      </w:r>
      <w:hyperlink r:id="rId14" w:history="1">
        <w:r w:rsidR="00354B80" w:rsidRPr="00D17135">
          <w:rPr>
            <w:rStyle w:val="Hyperlink"/>
          </w:rPr>
          <w:t>agnoli@davenportdiocese.org</w:t>
        </w:r>
      </w:hyperlink>
      <w:r w:rsidR="00354B80">
        <w:rPr>
          <w:color w:val="000000"/>
        </w:rPr>
        <w:t xml:space="preserve">. </w:t>
      </w:r>
    </w:p>
    <w:p w14:paraId="78EC712F" w14:textId="77777777" w:rsidR="007A3BB8" w:rsidRDefault="007A3BB8" w:rsidP="007A3BB8">
      <w:pPr>
        <w:rPr>
          <w:color w:val="000000"/>
        </w:rPr>
      </w:pPr>
    </w:p>
    <w:p w14:paraId="21BF09D1" w14:textId="0D014645" w:rsidR="00F73BB3" w:rsidRDefault="00F73BB3" w:rsidP="007A3BB8">
      <w:pPr>
        <w:rPr>
          <w:color w:val="000000"/>
        </w:rPr>
      </w:pPr>
      <w:r w:rsidRPr="00F73BB3">
        <w:rPr>
          <w:color w:val="000000"/>
        </w:rPr>
        <w:t xml:space="preserve">Marianne Agnoli is instrumental behind the scenes on our formation weekends, and helps to coordinate formation programming for the wives of the men in formation. She also serves as the Diocesan Coordinator for marriage and family life. She has the </w:t>
      </w:r>
      <w:proofErr w:type="spellStart"/>
      <w:r w:rsidRPr="00F73BB3">
        <w:rPr>
          <w:color w:val="000000"/>
        </w:rPr>
        <w:t>MPTh</w:t>
      </w:r>
      <w:proofErr w:type="spellEnd"/>
      <w:r w:rsidRPr="00F73BB3">
        <w:rPr>
          <w:color w:val="000000"/>
        </w:rPr>
        <w:t xml:space="preserve"> from St. Ambrose and is a certified NFP Instructor.</w:t>
      </w:r>
      <w:r w:rsidR="00354B80">
        <w:rPr>
          <w:color w:val="000000"/>
        </w:rPr>
        <w:t xml:space="preserve"> She may be reached at </w:t>
      </w:r>
      <w:hyperlink r:id="rId15" w:history="1">
        <w:r w:rsidR="00354B80" w:rsidRPr="00D17135">
          <w:rPr>
            <w:rStyle w:val="Hyperlink"/>
          </w:rPr>
          <w:t>agnolim@davenportdiocese.org</w:t>
        </w:r>
      </w:hyperlink>
      <w:r w:rsidR="00354B80">
        <w:rPr>
          <w:color w:val="000000"/>
        </w:rPr>
        <w:t xml:space="preserve">. </w:t>
      </w:r>
    </w:p>
    <w:p w14:paraId="38E86693" w14:textId="77777777" w:rsidR="00F73BB3" w:rsidRPr="00F73BB3" w:rsidRDefault="00F73BB3" w:rsidP="007A3BB8">
      <w:pPr>
        <w:rPr>
          <w:color w:val="000000"/>
        </w:rPr>
      </w:pPr>
    </w:p>
    <w:p w14:paraId="46B3F277" w14:textId="77777777" w:rsidR="007A3BB8" w:rsidRPr="007A3BB8" w:rsidRDefault="002124E4" w:rsidP="007A3BB8">
      <w:pPr>
        <w:rPr>
          <w:color w:val="000000"/>
          <w:u w:val="single"/>
        </w:rPr>
      </w:pPr>
      <w:r>
        <w:rPr>
          <w:color w:val="000000"/>
          <w:u w:val="single"/>
        </w:rPr>
        <w:t>Coordinator</w:t>
      </w:r>
      <w:r w:rsidR="00971920">
        <w:rPr>
          <w:color w:val="000000"/>
          <w:u w:val="single"/>
        </w:rPr>
        <w:t xml:space="preserve"> of </w:t>
      </w:r>
      <w:r>
        <w:rPr>
          <w:color w:val="000000"/>
          <w:u w:val="single"/>
        </w:rPr>
        <w:t xml:space="preserve">Pastoral </w:t>
      </w:r>
      <w:r w:rsidR="007A3BB8" w:rsidRPr="007A3BB8">
        <w:rPr>
          <w:color w:val="000000"/>
          <w:u w:val="single"/>
        </w:rPr>
        <w:t xml:space="preserve">Field </w:t>
      </w:r>
      <w:r w:rsidR="007439D8">
        <w:rPr>
          <w:color w:val="000000"/>
          <w:u w:val="single"/>
        </w:rPr>
        <w:t>Education</w:t>
      </w:r>
    </w:p>
    <w:p w14:paraId="006989A3" w14:textId="77777777" w:rsidR="007A3BB8" w:rsidRPr="007A3BB8" w:rsidRDefault="007A3BB8" w:rsidP="007A3BB8">
      <w:pPr>
        <w:rPr>
          <w:color w:val="000000"/>
        </w:rPr>
      </w:pPr>
    </w:p>
    <w:p w14:paraId="6BD1F3DA" w14:textId="32DFAA87" w:rsidR="007A3BB8" w:rsidRDefault="00F73BB3" w:rsidP="007A3BB8">
      <w:pPr>
        <w:rPr>
          <w:color w:val="000000"/>
        </w:rPr>
      </w:pPr>
      <w:r w:rsidRPr="00F73BB3">
        <w:rPr>
          <w:color w:val="000000"/>
        </w:rPr>
        <w:t xml:space="preserve">Deacon Steve Barton has the task of </w:t>
      </w:r>
      <w:r w:rsidR="002124E4">
        <w:rPr>
          <w:color w:val="000000"/>
        </w:rPr>
        <w:t>coordinating</w:t>
      </w:r>
      <w:r w:rsidRPr="00F73BB3">
        <w:rPr>
          <w:color w:val="000000"/>
        </w:rPr>
        <w:t xml:space="preserve"> the pastoral field placement portion of deacon formation. He works with deacons in the six deaneries to help arrange appropriate ministry opportunities for the candidates and assists the field supervisors in their work of helping to form and evaluate aspirants</w:t>
      </w:r>
      <w:r w:rsidR="002124E4">
        <w:rPr>
          <w:color w:val="000000"/>
        </w:rPr>
        <w:t xml:space="preserve"> and candidates</w:t>
      </w:r>
      <w:r w:rsidRPr="00F73BB3">
        <w:rPr>
          <w:color w:val="000000"/>
        </w:rPr>
        <w:t xml:space="preserve"> </w:t>
      </w:r>
      <w:r w:rsidRPr="002124E4">
        <w:rPr>
          <w:color w:val="000000"/>
        </w:rPr>
        <w:t>(§2</w:t>
      </w:r>
      <w:r w:rsidR="002124E4" w:rsidRPr="002124E4">
        <w:rPr>
          <w:color w:val="000000"/>
        </w:rPr>
        <w:t>88</w:t>
      </w:r>
      <w:r w:rsidRPr="002124E4">
        <w:rPr>
          <w:color w:val="000000"/>
        </w:rPr>
        <w:t>).</w:t>
      </w:r>
      <w:r w:rsidRPr="00F73BB3">
        <w:rPr>
          <w:color w:val="000000"/>
        </w:rPr>
        <w:t xml:space="preserve">  Deacon Barton was ordained for this diocese in 2017 (Class VII), completing the </w:t>
      </w:r>
      <w:proofErr w:type="spellStart"/>
      <w:r w:rsidRPr="00F73BB3">
        <w:rPr>
          <w:color w:val="000000"/>
        </w:rPr>
        <w:t>MPTh</w:t>
      </w:r>
      <w:proofErr w:type="spellEnd"/>
      <w:r w:rsidRPr="00F73BB3">
        <w:rPr>
          <w:color w:val="000000"/>
        </w:rPr>
        <w:t xml:space="preserve"> from St. Ambrose. He serves </w:t>
      </w:r>
      <w:r w:rsidR="00354B80">
        <w:rPr>
          <w:color w:val="000000"/>
        </w:rPr>
        <w:t xml:space="preserve">at St. John Vianney parish in Bettendorf, and may be reached at </w:t>
      </w:r>
      <w:hyperlink r:id="rId16" w:history="1">
        <w:r w:rsidR="00354B80" w:rsidRPr="00D17135">
          <w:rPr>
            <w:rStyle w:val="Hyperlink"/>
          </w:rPr>
          <w:t>bartons@diodav.org</w:t>
        </w:r>
      </w:hyperlink>
      <w:r w:rsidR="00354B80">
        <w:rPr>
          <w:color w:val="000000"/>
        </w:rPr>
        <w:t xml:space="preserve">. </w:t>
      </w:r>
    </w:p>
    <w:p w14:paraId="7084D087" w14:textId="77777777" w:rsidR="00F73BB3" w:rsidRPr="007A3BB8" w:rsidRDefault="00F73BB3" w:rsidP="007A3BB8">
      <w:pPr>
        <w:rPr>
          <w:color w:val="000000"/>
          <w:u w:val="single"/>
        </w:rPr>
      </w:pPr>
    </w:p>
    <w:p w14:paraId="3240CDA5" w14:textId="77777777" w:rsidR="007A3BB8" w:rsidRPr="007C02EE" w:rsidRDefault="007A3BB8" w:rsidP="007A3BB8">
      <w:pPr>
        <w:rPr>
          <w:color w:val="000000"/>
          <w:u w:val="single"/>
        </w:rPr>
      </w:pPr>
      <w:r w:rsidRPr="007C02EE">
        <w:rPr>
          <w:color w:val="000000"/>
          <w:u w:val="single"/>
        </w:rPr>
        <w:t>Coordinator for Mentors</w:t>
      </w:r>
    </w:p>
    <w:p w14:paraId="7B1DFD7E" w14:textId="77777777" w:rsidR="007A3BB8" w:rsidRPr="007C02EE" w:rsidRDefault="007A3BB8" w:rsidP="007A3BB8">
      <w:pPr>
        <w:rPr>
          <w:color w:val="000000"/>
        </w:rPr>
      </w:pPr>
    </w:p>
    <w:p w14:paraId="4892C0B6" w14:textId="66C45A76" w:rsidR="00D019D1" w:rsidRDefault="00D019D1" w:rsidP="000F2193">
      <w:pPr>
        <w:rPr>
          <w:color w:val="000000"/>
        </w:rPr>
      </w:pPr>
      <w:r w:rsidRPr="007C02EE">
        <w:rPr>
          <w:color w:val="000000"/>
        </w:rPr>
        <w:t xml:space="preserve">Ordained in </w:t>
      </w:r>
      <w:r w:rsidR="00550745" w:rsidRPr="007C02EE">
        <w:rPr>
          <w:color w:val="000000"/>
        </w:rPr>
        <w:t>2002</w:t>
      </w:r>
      <w:r w:rsidRPr="007C02EE">
        <w:rPr>
          <w:color w:val="000000"/>
        </w:rPr>
        <w:t xml:space="preserve"> (Class V), Deacon </w:t>
      </w:r>
      <w:r w:rsidR="000F2193" w:rsidRPr="007C02EE">
        <w:rPr>
          <w:color w:val="000000"/>
        </w:rPr>
        <w:t>Jeff Schuetzle</w:t>
      </w:r>
      <w:r w:rsidRPr="007C02EE">
        <w:rPr>
          <w:color w:val="000000"/>
        </w:rPr>
        <w:t xml:space="preserve"> </w:t>
      </w:r>
      <w:r w:rsidR="000F2193" w:rsidRPr="007C02EE">
        <w:rPr>
          <w:color w:val="000000"/>
        </w:rPr>
        <w:t xml:space="preserve">has been active in parish ministry and with the </w:t>
      </w:r>
      <w:proofErr w:type="spellStart"/>
      <w:r w:rsidR="000F2193" w:rsidRPr="007C02EE">
        <w:rPr>
          <w:color w:val="000000"/>
        </w:rPr>
        <w:t>L’Arche</w:t>
      </w:r>
      <w:proofErr w:type="spellEnd"/>
      <w:r w:rsidR="000F2193" w:rsidRPr="007C02EE">
        <w:rPr>
          <w:color w:val="000000"/>
        </w:rPr>
        <w:t xml:space="preserve"> Community in Clinton County</w:t>
      </w:r>
      <w:r w:rsidRPr="007C02EE">
        <w:rPr>
          <w:color w:val="000000"/>
        </w:rPr>
        <w:t xml:space="preserve">. Therefore, he brings a wealth of wisdom and experience to the team. Given his knowledge of the diaconate in the diocese, he is charged with coordinating the mentor program. </w:t>
      </w:r>
      <w:r w:rsidR="00354B80">
        <w:rPr>
          <w:color w:val="000000"/>
        </w:rPr>
        <w:t xml:space="preserve">He may be reached at </w:t>
      </w:r>
      <w:hyperlink r:id="rId17" w:history="1">
        <w:r w:rsidR="00354B80" w:rsidRPr="00D17135">
          <w:rPr>
            <w:rStyle w:val="Hyperlink"/>
          </w:rPr>
          <w:t>schuetzle@davenportdiocese.org</w:t>
        </w:r>
      </w:hyperlink>
      <w:r w:rsidR="00354B80">
        <w:rPr>
          <w:color w:val="000000"/>
        </w:rPr>
        <w:t xml:space="preserve">. </w:t>
      </w:r>
    </w:p>
    <w:p w14:paraId="40F7DC5C" w14:textId="77777777" w:rsidR="007439D8" w:rsidRPr="007A3BB8" w:rsidRDefault="007439D8" w:rsidP="007A3BB8">
      <w:pPr>
        <w:rPr>
          <w:color w:val="000000"/>
          <w:u w:val="single"/>
        </w:rPr>
      </w:pPr>
    </w:p>
    <w:p w14:paraId="7FCD91E1" w14:textId="77777777" w:rsidR="007A3BB8" w:rsidRPr="007A3BB8" w:rsidRDefault="002A2476" w:rsidP="007A3BB8">
      <w:pPr>
        <w:rPr>
          <w:color w:val="000000"/>
          <w:u w:val="single"/>
        </w:rPr>
      </w:pPr>
      <w:r>
        <w:rPr>
          <w:color w:val="000000"/>
          <w:u w:val="single"/>
        </w:rPr>
        <w:t>Director of Spiritual Formation</w:t>
      </w:r>
    </w:p>
    <w:p w14:paraId="0C626A7D" w14:textId="77777777" w:rsidR="007A3BB8" w:rsidRPr="007A3BB8" w:rsidRDefault="007A3BB8" w:rsidP="007A3BB8">
      <w:pPr>
        <w:rPr>
          <w:color w:val="000000"/>
        </w:rPr>
      </w:pPr>
    </w:p>
    <w:p w14:paraId="33C699F9" w14:textId="1A9A4FD2" w:rsidR="00C7160B" w:rsidRDefault="00D019D1" w:rsidP="00D019D1">
      <w:r w:rsidRPr="009E53FA">
        <w:t xml:space="preserve">The director </w:t>
      </w:r>
      <w:r w:rsidR="002A2476">
        <w:t xml:space="preserve">of </w:t>
      </w:r>
      <w:r w:rsidR="002A2476" w:rsidRPr="009E53FA">
        <w:t xml:space="preserve">spiritual </w:t>
      </w:r>
      <w:r w:rsidR="002A2476">
        <w:t xml:space="preserve">formation </w:t>
      </w:r>
      <w:r w:rsidRPr="009E53FA">
        <w:t>is responsible for coordinating the spiritual formation program, arranging for spiritual directors for the candidates, and serving as chaplain to the formation community (§2</w:t>
      </w:r>
      <w:r w:rsidR="002A2476">
        <w:t>86</w:t>
      </w:r>
      <w:r w:rsidRPr="009E53FA">
        <w:t xml:space="preserve">). </w:t>
      </w:r>
      <w:r w:rsidR="00C7160B">
        <w:t>With o</w:t>
      </w:r>
      <w:r w:rsidRPr="009E53FA">
        <w:t xml:space="preserve">ur </w:t>
      </w:r>
      <w:r w:rsidR="00C7160B">
        <w:t xml:space="preserve">past </w:t>
      </w:r>
      <w:r w:rsidRPr="009E53FA">
        <w:t>spiritual director</w:t>
      </w:r>
      <w:r w:rsidR="00C7160B">
        <w:t xml:space="preserve"> having been named the next bishop of Baker, Oregon,</w:t>
      </w:r>
      <w:r w:rsidRPr="009E53FA">
        <w:t xml:space="preserve"> </w:t>
      </w:r>
      <w:r w:rsidR="00C7160B">
        <w:t>a new spiritual director will be named.</w:t>
      </w:r>
    </w:p>
    <w:p w14:paraId="58BBD773" w14:textId="77777777" w:rsidR="00C7160B" w:rsidRDefault="00C7160B" w:rsidP="00D019D1"/>
    <w:p w14:paraId="2DB1D738" w14:textId="77777777" w:rsidR="00C7160B" w:rsidRDefault="00C7160B" w:rsidP="00D019D1"/>
    <w:p w14:paraId="369BF9BA" w14:textId="39452BE6" w:rsidR="00D019D1" w:rsidRPr="009E53FA" w:rsidRDefault="00354B80" w:rsidP="00D019D1">
      <w:r>
        <w:t xml:space="preserve"> </w:t>
      </w:r>
    </w:p>
    <w:p w14:paraId="18C836E1" w14:textId="77777777" w:rsidR="00D019D1" w:rsidRPr="0039045B" w:rsidRDefault="00D019D1" w:rsidP="00D019D1">
      <w:pPr>
        <w:rPr>
          <w:color w:val="FF0000"/>
        </w:rPr>
      </w:pPr>
    </w:p>
    <w:p w14:paraId="53EE1534" w14:textId="77777777" w:rsidR="007A3BB8" w:rsidRPr="007A3BB8" w:rsidRDefault="007A3BB8" w:rsidP="007A3BB8">
      <w:pPr>
        <w:rPr>
          <w:color w:val="000000"/>
          <w:u w:val="single"/>
        </w:rPr>
      </w:pPr>
      <w:r w:rsidRPr="007A3BB8">
        <w:rPr>
          <w:color w:val="000000"/>
          <w:u w:val="single"/>
        </w:rPr>
        <w:t>Others</w:t>
      </w:r>
    </w:p>
    <w:p w14:paraId="6FB03FF5" w14:textId="77777777" w:rsidR="007A3BB8" w:rsidRPr="007A3BB8" w:rsidRDefault="007A3BB8" w:rsidP="007A3BB8">
      <w:pPr>
        <w:rPr>
          <w:color w:val="000000"/>
        </w:rPr>
      </w:pPr>
    </w:p>
    <w:p w14:paraId="5366079B" w14:textId="37C750BC" w:rsidR="00F73BB3" w:rsidRDefault="00D019D1" w:rsidP="00354B80">
      <w:pPr>
        <w:rPr>
          <w:b/>
          <w:color w:val="000000"/>
        </w:rPr>
      </w:pPr>
      <w:r w:rsidRPr="007A3BB8">
        <w:rPr>
          <w:color w:val="000000"/>
        </w:rPr>
        <w:t xml:space="preserve">In addition to all those listed above, a number of other persons are also integral to the formation process: the faculty that will teach the </w:t>
      </w:r>
      <w:r>
        <w:rPr>
          <w:color w:val="000000"/>
        </w:rPr>
        <w:t>Candidacy</w:t>
      </w:r>
      <w:r w:rsidRPr="007A3BB8">
        <w:rPr>
          <w:color w:val="000000"/>
        </w:rPr>
        <w:t xml:space="preserve"> sessions, the mentors and spiritual directors, your pastors and pastoral field placement supervisors. </w:t>
      </w:r>
    </w:p>
    <w:p w14:paraId="0C3EB2DB" w14:textId="77777777" w:rsidR="00F73BB3" w:rsidRDefault="00F73BB3" w:rsidP="007A3BB8">
      <w:pPr>
        <w:rPr>
          <w:b/>
          <w:color w:val="000000"/>
        </w:rPr>
      </w:pPr>
    </w:p>
    <w:p w14:paraId="73FBD785" w14:textId="77777777" w:rsidR="007A3BB8" w:rsidRPr="007A3BB8" w:rsidRDefault="007A3BB8" w:rsidP="007A3BB8">
      <w:pPr>
        <w:rPr>
          <w:b/>
          <w:color w:val="000000"/>
        </w:rPr>
      </w:pPr>
      <w:r w:rsidRPr="007A3BB8">
        <w:rPr>
          <w:b/>
          <w:color w:val="000000"/>
        </w:rPr>
        <w:lastRenderedPageBreak/>
        <w:t>Methodology / Program Components</w:t>
      </w:r>
    </w:p>
    <w:p w14:paraId="1F87EE3F" w14:textId="77777777" w:rsidR="007A3BB8" w:rsidRPr="007A3BB8" w:rsidRDefault="007A3BB8" w:rsidP="007A3BB8">
      <w:pPr>
        <w:rPr>
          <w:b/>
          <w:color w:val="000000"/>
        </w:rPr>
      </w:pPr>
    </w:p>
    <w:p w14:paraId="3CCBB423" w14:textId="77777777" w:rsidR="007A3BB8" w:rsidRPr="007A3BB8" w:rsidRDefault="007A3BB8" w:rsidP="007A3BB8">
      <w:pPr>
        <w:rPr>
          <w:smallCaps/>
          <w:color w:val="000000"/>
          <w:u w:val="single"/>
        </w:rPr>
      </w:pPr>
      <w:r w:rsidRPr="007A3BB8">
        <w:rPr>
          <w:smallCaps/>
          <w:color w:val="000000"/>
          <w:u w:val="single"/>
        </w:rPr>
        <w:t>Monthly Sessions</w:t>
      </w:r>
    </w:p>
    <w:p w14:paraId="6DCA86F7" w14:textId="77777777" w:rsidR="007A3BB8" w:rsidRPr="007A3BB8" w:rsidRDefault="007A3BB8" w:rsidP="007A3BB8">
      <w:pPr>
        <w:rPr>
          <w:smallCaps/>
          <w:color w:val="000000"/>
          <w:u w:val="single"/>
        </w:rPr>
      </w:pPr>
    </w:p>
    <w:p w14:paraId="2277BF1A" w14:textId="7AF9598C" w:rsidR="007A3BB8" w:rsidRDefault="000B72DA" w:rsidP="00F760C9">
      <w:r>
        <w:t xml:space="preserve">During our monthly sessions, activities will focus on specific topics that are drawn from the prescribed model standards in the USCCB Directory for the </w:t>
      </w:r>
      <w:proofErr w:type="spellStart"/>
      <w:r>
        <w:t>Aspirancy</w:t>
      </w:r>
      <w:proofErr w:type="spellEnd"/>
      <w:r>
        <w:t xml:space="preserve"> and Candidacy paths. Various instructional methods and models may be used. The teaching points of the session may be accomplished through experiential activities, presentations, group activities, and practical exercise</w:t>
      </w:r>
      <w:r w:rsidR="00E54BEB">
        <w:t>s</w:t>
      </w:r>
      <w:r>
        <w:t>. Time for prayer, reflection, group bonding, and relaxation (breaks &amp; meals) will be provided. These weekend sessions will include 12 hours of academic study of theology and another two hours of spiritual and pastoral formation.</w:t>
      </w:r>
      <w:r w:rsidR="00F760C9">
        <w:t xml:space="preserve"> </w:t>
      </w:r>
      <w:r>
        <w:t>Formation Sessions will take place at the chancery of the Diocese of Davenport</w:t>
      </w:r>
      <w:r w:rsidR="00E54BEB">
        <w:t xml:space="preserve"> (St. Vincent Center)</w:t>
      </w:r>
      <w:r>
        <w:t>: 780 W. Central Park Avenue, Davenport, IA 52804.</w:t>
      </w:r>
    </w:p>
    <w:p w14:paraId="39F061CA" w14:textId="77777777" w:rsidR="000B72DA" w:rsidRPr="007A3BB8" w:rsidRDefault="000B72DA" w:rsidP="000B72DA">
      <w:pPr>
        <w:rPr>
          <w:color w:val="000000"/>
        </w:rPr>
      </w:pPr>
    </w:p>
    <w:p w14:paraId="66EB1E03" w14:textId="77777777" w:rsidR="007A3BB8" w:rsidRPr="007A3BB8" w:rsidRDefault="007A3BB8" w:rsidP="007A3BB8">
      <w:pPr>
        <w:rPr>
          <w:color w:val="000000"/>
        </w:rPr>
      </w:pPr>
      <w:r w:rsidRPr="007A3BB8">
        <w:rPr>
          <w:color w:val="000000"/>
          <w:u w:val="single"/>
        </w:rPr>
        <w:t>Schedule for the Year</w:t>
      </w:r>
    </w:p>
    <w:p w14:paraId="64EB4390" w14:textId="77777777" w:rsidR="007A3BB8" w:rsidRPr="000057B0" w:rsidRDefault="007A3BB8" w:rsidP="007A3BB8">
      <w:pPr>
        <w:rPr>
          <w:color w:val="000000"/>
        </w:rPr>
      </w:pPr>
    </w:p>
    <w:p w14:paraId="0CE6B744" w14:textId="38567942" w:rsidR="007A3BB8" w:rsidRDefault="00ED2675" w:rsidP="00ED2675">
      <w:pPr>
        <w:rPr>
          <w:color w:val="000000"/>
        </w:rPr>
      </w:pPr>
      <w:r w:rsidRPr="00ED2675">
        <w:rPr>
          <w:color w:val="000000"/>
        </w:rPr>
        <w:t>We will meet once per month, August through May. The sessions will begin at 7:</w:t>
      </w:r>
      <w:r w:rsidR="005F1CD4">
        <w:rPr>
          <w:color w:val="000000"/>
        </w:rPr>
        <w:t>30</w:t>
      </w:r>
      <w:r w:rsidRPr="00ED2675">
        <w:rPr>
          <w:color w:val="000000"/>
        </w:rPr>
        <w:t xml:space="preserve"> a.m. on Saturday and conclude at 3:30 p.m. on Sunday. </w:t>
      </w:r>
      <w:r w:rsidRPr="00CE7D2D">
        <w:t xml:space="preserve">A </w:t>
      </w:r>
      <w:r w:rsidR="005F1CD4" w:rsidRPr="00CE7D2D">
        <w:t xml:space="preserve">day of reflection </w:t>
      </w:r>
      <w:r w:rsidRPr="00CE7D2D">
        <w:t xml:space="preserve">is scheduled in June and the Rite of </w:t>
      </w:r>
      <w:r w:rsidR="005F1CD4" w:rsidRPr="00CE7D2D">
        <w:t xml:space="preserve">Institution as </w:t>
      </w:r>
      <w:r w:rsidR="0080282F" w:rsidRPr="00CE7D2D">
        <w:t>Acolytes</w:t>
      </w:r>
      <w:r w:rsidR="005F1CD4" w:rsidRPr="00CE7D2D">
        <w:t xml:space="preserve"> w</w:t>
      </w:r>
      <w:r w:rsidRPr="00CE7D2D">
        <w:t>ill be celebrated in July.</w:t>
      </w:r>
      <w:r w:rsidRPr="0080282F">
        <w:rPr>
          <w:color w:val="FF0000"/>
        </w:rPr>
        <w:t xml:space="preserve"> </w:t>
      </w:r>
      <w:r w:rsidR="00FD4C2C">
        <w:rPr>
          <w:color w:val="000000"/>
        </w:rPr>
        <w:t>Here is the calendar for 20</w:t>
      </w:r>
      <w:r w:rsidR="00F73BB3">
        <w:rPr>
          <w:color w:val="000000"/>
        </w:rPr>
        <w:t>2</w:t>
      </w:r>
      <w:r w:rsidR="00891277">
        <w:rPr>
          <w:color w:val="000000"/>
        </w:rPr>
        <w:t>5</w:t>
      </w:r>
      <w:r w:rsidR="00FD4C2C">
        <w:rPr>
          <w:color w:val="000000"/>
        </w:rPr>
        <w:t>-</w:t>
      </w:r>
      <w:r w:rsidR="00F73BB3">
        <w:rPr>
          <w:color w:val="000000"/>
        </w:rPr>
        <w:t>2</w:t>
      </w:r>
      <w:r w:rsidR="00891277">
        <w:rPr>
          <w:color w:val="000000"/>
        </w:rPr>
        <w:t>6</w:t>
      </w:r>
      <w:r w:rsidR="00480AE6">
        <w:rPr>
          <w:color w:val="000000"/>
        </w:rPr>
        <w:t xml:space="preserve"> (* = attendance by spouses required)</w:t>
      </w:r>
      <w:r w:rsidR="007A3BB8" w:rsidRPr="000057B0">
        <w:rPr>
          <w:color w:val="000000"/>
        </w:rPr>
        <w:t>:</w:t>
      </w:r>
    </w:p>
    <w:p w14:paraId="29D2B85B" w14:textId="13F7379B" w:rsidR="00D31DE5" w:rsidRDefault="00D31DE5" w:rsidP="00ED267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7292"/>
      </w:tblGrid>
      <w:tr w:rsidR="00891277" w:rsidRPr="00891277" w14:paraId="70803731" w14:textId="77777777" w:rsidTr="00D31DE5">
        <w:tc>
          <w:tcPr>
            <w:tcW w:w="2922" w:type="dxa"/>
          </w:tcPr>
          <w:p w14:paraId="04C24837" w14:textId="77777777" w:rsidR="00D31DE5" w:rsidRPr="00891277" w:rsidRDefault="00D31DE5" w:rsidP="00D31DE5">
            <w:pPr>
              <w:jc w:val="center"/>
              <w:rPr>
                <w:b/>
                <w:color w:val="FF0000"/>
                <w:sz w:val="22"/>
                <w:szCs w:val="22"/>
              </w:rPr>
            </w:pPr>
            <w:r w:rsidRPr="00803A5D">
              <w:rPr>
                <w:b/>
                <w:sz w:val="22"/>
                <w:szCs w:val="22"/>
              </w:rPr>
              <w:t>Date</w:t>
            </w:r>
          </w:p>
        </w:tc>
        <w:tc>
          <w:tcPr>
            <w:tcW w:w="7292" w:type="dxa"/>
          </w:tcPr>
          <w:p w14:paraId="2C5914D0" w14:textId="77777777" w:rsidR="00D31DE5" w:rsidRPr="00891277" w:rsidRDefault="00D31DE5" w:rsidP="00D31DE5">
            <w:pPr>
              <w:jc w:val="center"/>
              <w:rPr>
                <w:b/>
                <w:color w:val="FF0000"/>
                <w:sz w:val="22"/>
                <w:szCs w:val="22"/>
              </w:rPr>
            </w:pPr>
            <w:r w:rsidRPr="00057D2A">
              <w:rPr>
                <w:b/>
                <w:color w:val="000000" w:themeColor="text1"/>
                <w:sz w:val="22"/>
                <w:szCs w:val="22"/>
              </w:rPr>
              <w:t>Topic</w:t>
            </w:r>
          </w:p>
        </w:tc>
      </w:tr>
      <w:tr w:rsidR="00891277" w:rsidRPr="00891277" w14:paraId="12B9B38B" w14:textId="77777777" w:rsidTr="00D31DE5">
        <w:tc>
          <w:tcPr>
            <w:tcW w:w="2922" w:type="dxa"/>
          </w:tcPr>
          <w:p w14:paraId="01D24585" w14:textId="3BD2F5CD" w:rsidR="00D31DE5" w:rsidRPr="00D0799F" w:rsidRDefault="00D31DE5" w:rsidP="00D31DE5">
            <w:pPr>
              <w:rPr>
                <w:i/>
                <w:sz w:val="22"/>
                <w:szCs w:val="22"/>
              </w:rPr>
            </w:pPr>
            <w:r w:rsidRPr="00D0799F">
              <w:rPr>
                <w:sz w:val="22"/>
                <w:szCs w:val="22"/>
              </w:rPr>
              <w:t xml:space="preserve">August </w:t>
            </w:r>
            <w:r w:rsidR="00D0799F" w:rsidRPr="00D0799F">
              <w:rPr>
                <w:sz w:val="22"/>
                <w:szCs w:val="22"/>
              </w:rPr>
              <w:t>9-10, 2025</w:t>
            </w:r>
          </w:p>
          <w:p w14:paraId="7AC1B663" w14:textId="77777777" w:rsidR="00D31DE5" w:rsidRPr="00D0799F" w:rsidRDefault="00D31DE5" w:rsidP="00D31DE5">
            <w:pPr>
              <w:rPr>
                <w:sz w:val="22"/>
                <w:szCs w:val="22"/>
              </w:rPr>
            </w:pPr>
            <w:r w:rsidRPr="00D0799F">
              <w:rPr>
                <w:i/>
                <w:sz w:val="22"/>
                <w:szCs w:val="22"/>
              </w:rPr>
              <w:t>Fill out 9A</w:t>
            </w:r>
          </w:p>
        </w:tc>
        <w:tc>
          <w:tcPr>
            <w:tcW w:w="7292" w:type="dxa"/>
          </w:tcPr>
          <w:p w14:paraId="747EE136" w14:textId="656AD717" w:rsidR="00D31DE5" w:rsidRPr="002050F4" w:rsidRDefault="00904A68" w:rsidP="00D31DE5">
            <w:pPr>
              <w:rPr>
                <w:sz w:val="22"/>
                <w:szCs w:val="22"/>
              </w:rPr>
            </w:pPr>
            <w:r w:rsidRPr="002050F4">
              <w:rPr>
                <w:sz w:val="22"/>
                <w:szCs w:val="22"/>
              </w:rPr>
              <w:t>Old Testament II: The Writings</w:t>
            </w:r>
          </w:p>
          <w:p w14:paraId="4292BF17" w14:textId="460D197C" w:rsidR="00D31DE5" w:rsidRPr="00891277" w:rsidRDefault="00D31DE5" w:rsidP="00D31DE5">
            <w:pPr>
              <w:rPr>
                <w:i/>
                <w:color w:val="FF0000"/>
                <w:sz w:val="22"/>
                <w:szCs w:val="22"/>
              </w:rPr>
            </w:pPr>
            <w:r w:rsidRPr="00612CED">
              <w:rPr>
                <w:i/>
                <w:iCs/>
                <w:sz w:val="22"/>
                <w:szCs w:val="22"/>
              </w:rPr>
              <w:t>Formation:</w:t>
            </w:r>
            <w:r w:rsidR="00612CED" w:rsidRPr="00612CED">
              <w:rPr>
                <w:i/>
                <w:iCs/>
                <w:sz w:val="22"/>
                <w:szCs w:val="22"/>
              </w:rPr>
              <w:t xml:space="preserve"> Racism</w:t>
            </w:r>
          </w:p>
        </w:tc>
      </w:tr>
      <w:tr w:rsidR="00891277" w:rsidRPr="00891277" w14:paraId="4F1D1FCA" w14:textId="77777777" w:rsidTr="00D31DE5">
        <w:tc>
          <w:tcPr>
            <w:tcW w:w="2922" w:type="dxa"/>
          </w:tcPr>
          <w:p w14:paraId="79299B55" w14:textId="2D166EAD" w:rsidR="00D31DE5" w:rsidRPr="00D0799F" w:rsidRDefault="00D31DE5" w:rsidP="00D31DE5">
            <w:pPr>
              <w:rPr>
                <w:sz w:val="22"/>
                <w:szCs w:val="22"/>
              </w:rPr>
            </w:pPr>
            <w:r w:rsidRPr="00D0799F">
              <w:rPr>
                <w:sz w:val="22"/>
                <w:szCs w:val="22"/>
              </w:rPr>
              <w:t>September 1</w:t>
            </w:r>
            <w:r w:rsidR="00D0799F" w:rsidRPr="00D0799F">
              <w:rPr>
                <w:sz w:val="22"/>
                <w:szCs w:val="22"/>
              </w:rPr>
              <w:t>3-14</w:t>
            </w:r>
          </w:p>
        </w:tc>
        <w:tc>
          <w:tcPr>
            <w:tcW w:w="7292" w:type="dxa"/>
          </w:tcPr>
          <w:p w14:paraId="4C3902CA" w14:textId="1B1CBE5C" w:rsidR="00D31DE5" w:rsidRPr="002050F4" w:rsidRDefault="002050F4" w:rsidP="00D31DE5">
            <w:pPr>
              <w:rPr>
                <w:sz w:val="22"/>
                <w:szCs w:val="22"/>
              </w:rPr>
            </w:pPr>
            <w:r w:rsidRPr="002050F4">
              <w:rPr>
                <w:sz w:val="22"/>
                <w:szCs w:val="22"/>
              </w:rPr>
              <w:t>Johannine Literature</w:t>
            </w:r>
          </w:p>
          <w:p w14:paraId="422CE36A" w14:textId="7BCD9D83" w:rsidR="00D31DE5" w:rsidRPr="00891277" w:rsidRDefault="00D31DE5" w:rsidP="00D31DE5">
            <w:pPr>
              <w:rPr>
                <w:i/>
                <w:color w:val="FF0000"/>
                <w:sz w:val="22"/>
                <w:szCs w:val="22"/>
              </w:rPr>
            </w:pPr>
            <w:r w:rsidRPr="00803A5D">
              <w:rPr>
                <w:i/>
                <w:sz w:val="22"/>
                <w:szCs w:val="22"/>
              </w:rPr>
              <w:t>Formation: Pastoral Spanish</w:t>
            </w:r>
          </w:p>
        </w:tc>
      </w:tr>
      <w:tr w:rsidR="00891277" w:rsidRPr="00891277" w14:paraId="2478760D" w14:textId="77777777" w:rsidTr="00D31DE5">
        <w:tc>
          <w:tcPr>
            <w:tcW w:w="2922" w:type="dxa"/>
          </w:tcPr>
          <w:p w14:paraId="2B5970C2" w14:textId="6187442B" w:rsidR="00D31DE5" w:rsidRPr="00D0799F" w:rsidRDefault="00D31DE5" w:rsidP="00D31DE5">
            <w:pPr>
              <w:rPr>
                <w:sz w:val="22"/>
                <w:szCs w:val="22"/>
              </w:rPr>
            </w:pPr>
            <w:r w:rsidRPr="00D0799F">
              <w:rPr>
                <w:sz w:val="22"/>
                <w:szCs w:val="22"/>
              </w:rPr>
              <w:t>October 1</w:t>
            </w:r>
            <w:r w:rsidR="00D0799F" w:rsidRPr="00D0799F">
              <w:rPr>
                <w:sz w:val="22"/>
                <w:szCs w:val="22"/>
              </w:rPr>
              <w:t>1-12</w:t>
            </w:r>
            <w:r w:rsidR="00542EDE">
              <w:rPr>
                <w:sz w:val="22"/>
                <w:szCs w:val="22"/>
              </w:rPr>
              <w:t>*</w:t>
            </w:r>
          </w:p>
        </w:tc>
        <w:tc>
          <w:tcPr>
            <w:tcW w:w="7292" w:type="dxa"/>
          </w:tcPr>
          <w:p w14:paraId="21479D4B" w14:textId="0E339AAB" w:rsidR="00D31DE5" w:rsidRPr="002050F4" w:rsidRDefault="002050F4" w:rsidP="00D31DE5">
            <w:pPr>
              <w:rPr>
                <w:sz w:val="22"/>
                <w:szCs w:val="22"/>
              </w:rPr>
            </w:pPr>
            <w:r w:rsidRPr="002050F4">
              <w:rPr>
                <w:sz w:val="22"/>
                <w:szCs w:val="22"/>
              </w:rPr>
              <w:t>Pastoral Care, Part 2</w:t>
            </w:r>
          </w:p>
          <w:p w14:paraId="5369FF6A" w14:textId="33991B1F" w:rsidR="00D31DE5" w:rsidRPr="00891277" w:rsidRDefault="00D31DE5" w:rsidP="00D31DE5">
            <w:pPr>
              <w:rPr>
                <w:i/>
                <w:iCs/>
                <w:color w:val="FF0000"/>
                <w:sz w:val="22"/>
                <w:szCs w:val="22"/>
              </w:rPr>
            </w:pPr>
            <w:r w:rsidRPr="002050F4">
              <w:rPr>
                <w:i/>
                <w:iCs/>
                <w:sz w:val="22"/>
                <w:szCs w:val="22"/>
              </w:rPr>
              <w:t>Formation:</w:t>
            </w:r>
            <w:r w:rsidR="002050F4" w:rsidRPr="002050F4">
              <w:rPr>
                <w:i/>
                <w:iCs/>
                <w:sz w:val="22"/>
                <w:szCs w:val="22"/>
              </w:rPr>
              <w:t xml:space="preserve"> Eastern Catholicism</w:t>
            </w:r>
          </w:p>
        </w:tc>
      </w:tr>
      <w:tr w:rsidR="00891277" w:rsidRPr="00891277" w14:paraId="40B28DC7" w14:textId="77777777" w:rsidTr="00D31DE5">
        <w:tc>
          <w:tcPr>
            <w:tcW w:w="2922" w:type="dxa"/>
          </w:tcPr>
          <w:p w14:paraId="3C55A3D2" w14:textId="4EBA4336" w:rsidR="00D31DE5" w:rsidRPr="00891277" w:rsidRDefault="00D31DE5" w:rsidP="00D31DE5">
            <w:pPr>
              <w:rPr>
                <w:color w:val="FF0000"/>
                <w:sz w:val="22"/>
                <w:szCs w:val="22"/>
              </w:rPr>
            </w:pPr>
            <w:r w:rsidRPr="00DD4FDD">
              <w:rPr>
                <w:sz w:val="22"/>
                <w:szCs w:val="22"/>
              </w:rPr>
              <w:t xml:space="preserve">October </w:t>
            </w:r>
            <w:r w:rsidR="00DD4FDD" w:rsidRPr="00DD4FDD">
              <w:rPr>
                <w:sz w:val="22"/>
                <w:szCs w:val="22"/>
              </w:rPr>
              <w:t>18-19</w:t>
            </w:r>
          </w:p>
        </w:tc>
        <w:tc>
          <w:tcPr>
            <w:tcW w:w="7292" w:type="dxa"/>
          </w:tcPr>
          <w:p w14:paraId="3C7A73A0" w14:textId="7F4AC9DD" w:rsidR="00D31DE5" w:rsidRPr="00891277" w:rsidRDefault="00D31DE5" w:rsidP="00D31DE5">
            <w:pPr>
              <w:rPr>
                <w:color w:val="FF0000"/>
                <w:sz w:val="22"/>
                <w:szCs w:val="22"/>
              </w:rPr>
            </w:pPr>
            <w:r w:rsidRPr="00612CED">
              <w:rPr>
                <w:sz w:val="22"/>
                <w:szCs w:val="22"/>
              </w:rPr>
              <w:t>Deacon Fall Convocation</w:t>
            </w:r>
          </w:p>
        </w:tc>
      </w:tr>
      <w:tr w:rsidR="00891277" w:rsidRPr="00891277" w14:paraId="424A2268" w14:textId="77777777" w:rsidTr="00D31DE5">
        <w:tc>
          <w:tcPr>
            <w:tcW w:w="2922" w:type="dxa"/>
          </w:tcPr>
          <w:p w14:paraId="1CF5DE2B" w14:textId="615B9D13" w:rsidR="00D31DE5" w:rsidRPr="00D0799F" w:rsidRDefault="00D31DE5" w:rsidP="00D31DE5">
            <w:pPr>
              <w:rPr>
                <w:sz w:val="22"/>
                <w:szCs w:val="22"/>
              </w:rPr>
            </w:pPr>
            <w:r w:rsidRPr="00D0799F">
              <w:rPr>
                <w:sz w:val="22"/>
                <w:szCs w:val="22"/>
              </w:rPr>
              <w:t xml:space="preserve">November </w:t>
            </w:r>
            <w:r w:rsidR="00D0799F" w:rsidRPr="00D0799F">
              <w:rPr>
                <w:sz w:val="22"/>
                <w:szCs w:val="22"/>
              </w:rPr>
              <w:t>8-9</w:t>
            </w:r>
          </w:p>
        </w:tc>
        <w:tc>
          <w:tcPr>
            <w:tcW w:w="7292" w:type="dxa"/>
          </w:tcPr>
          <w:p w14:paraId="71A46926" w14:textId="05DD1210" w:rsidR="00D0799F" w:rsidRPr="002050F4" w:rsidRDefault="002050F4" w:rsidP="00D31DE5">
            <w:pPr>
              <w:rPr>
                <w:iCs/>
                <w:sz w:val="22"/>
                <w:szCs w:val="22"/>
              </w:rPr>
            </w:pPr>
            <w:r w:rsidRPr="002050F4">
              <w:rPr>
                <w:iCs/>
                <w:sz w:val="22"/>
                <w:szCs w:val="22"/>
              </w:rPr>
              <w:t>Moral Theology I: Introduction</w:t>
            </w:r>
          </w:p>
          <w:p w14:paraId="2BD916BD" w14:textId="6C8CCB68" w:rsidR="00D31DE5" w:rsidRPr="002050F4" w:rsidRDefault="00D31DE5" w:rsidP="00D31DE5">
            <w:pPr>
              <w:rPr>
                <w:i/>
                <w:sz w:val="22"/>
                <w:szCs w:val="22"/>
              </w:rPr>
            </w:pPr>
            <w:r w:rsidRPr="002050F4">
              <w:rPr>
                <w:i/>
                <w:sz w:val="22"/>
                <w:szCs w:val="22"/>
              </w:rPr>
              <w:t>Formation:</w:t>
            </w:r>
            <w:r w:rsidR="002050F4" w:rsidRPr="002050F4">
              <w:rPr>
                <w:i/>
                <w:sz w:val="22"/>
                <w:szCs w:val="22"/>
              </w:rPr>
              <w:t xml:space="preserve"> Mental Health 1: Acute Crises</w:t>
            </w:r>
          </w:p>
        </w:tc>
      </w:tr>
      <w:tr w:rsidR="00C05486" w:rsidRPr="00891277" w14:paraId="4233FD27" w14:textId="77777777" w:rsidTr="00D31DE5">
        <w:tc>
          <w:tcPr>
            <w:tcW w:w="2922" w:type="dxa"/>
          </w:tcPr>
          <w:p w14:paraId="660C1883" w14:textId="37AC4AFE" w:rsidR="00C05486" w:rsidRPr="00D0799F" w:rsidRDefault="00C05486" w:rsidP="00D31DE5">
            <w:pPr>
              <w:rPr>
                <w:sz w:val="22"/>
                <w:szCs w:val="22"/>
              </w:rPr>
            </w:pPr>
            <w:r>
              <w:rPr>
                <w:sz w:val="22"/>
                <w:szCs w:val="22"/>
              </w:rPr>
              <w:t>November 16 &amp; December 6</w:t>
            </w:r>
          </w:p>
        </w:tc>
        <w:tc>
          <w:tcPr>
            <w:tcW w:w="7292" w:type="dxa"/>
          </w:tcPr>
          <w:p w14:paraId="79155392" w14:textId="28E66631" w:rsidR="00C05486" w:rsidRPr="002050F4" w:rsidRDefault="00C05486" w:rsidP="00D31DE5">
            <w:pPr>
              <w:rPr>
                <w:iCs/>
                <w:sz w:val="22"/>
                <w:szCs w:val="22"/>
              </w:rPr>
            </w:pPr>
            <w:r>
              <w:rPr>
                <w:iCs/>
                <w:sz w:val="22"/>
                <w:szCs w:val="22"/>
              </w:rPr>
              <w:t>Liturgy Practicum III</w:t>
            </w:r>
          </w:p>
        </w:tc>
      </w:tr>
      <w:tr w:rsidR="00891277" w:rsidRPr="00891277" w14:paraId="0F581E11" w14:textId="77777777" w:rsidTr="00D31DE5">
        <w:tc>
          <w:tcPr>
            <w:tcW w:w="2922" w:type="dxa"/>
          </w:tcPr>
          <w:p w14:paraId="3116D024" w14:textId="2E9A9128" w:rsidR="00D31DE5" w:rsidRPr="00D0799F" w:rsidRDefault="00D31DE5" w:rsidP="00D31DE5">
            <w:pPr>
              <w:rPr>
                <w:i/>
                <w:sz w:val="22"/>
                <w:szCs w:val="22"/>
              </w:rPr>
            </w:pPr>
            <w:r w:rsidRPr="00D0799F">
              <w:rPr>
                <w:sz w:val="22"/>
                <w:szCs w:val="22"/>
              </w:rPr>
              <w:t xml:space="preserve">December </w:t>
            </w:r>
            <w:r w:rsidR="00D0799F" w:rsidRPr="00D0799F">
              <w:rPr>
                <w:sz w:val="22"/>
                <w:szCs w:val="22"/>
              </w:rPr>
              <w:t>13-14</w:t>
            </w:r>
          </w:p>
          <w:p w14:paraId="533BBF2E" w14:textId="77777777" w:rsidR="00D31DE5" w:rsidRPr="00D0799F" w:rsidRDefault="00D31DE5" w:rsidP="00D31DE5">
            <w:pPr>
              <w:rPr>
                <w:sz w:val="22"/>
                <w:szCs w:val="22"/>
              </w:rPr>
            </w:pPr>
            <w:r w:rsidRPr="00D0799F">
              <w:rPr>
                <w:i/>
                <w:sz w:val="22"/>
                <w:szCs w:val="22"/>
              </w:rPr>
              <w:t>Begin scheduling interviews with Director.</w:t>
            </w:r>
          </w:p>
        </w:tc>
        <w:tc>
          <w:tcPr>
            <w:tcW w:w="7292" w:type="dxa"/>
          </w:tcPr>
          <w:p w14:paraId="0622E541" w14:textId="7E877FA3" w:rsidR="00D0799F" w:rsidRPr="002050F4" w:rsidRDefault="002050F4" w:rsidP="00D31DE5">
            <w:pPr>
              <w:rPr>
                <w:iCs/>
                <w:sz w:val="22"/>
                <w:szCs w:val="22"/>
              </w:rPr>
            </w:pPr>
            <w:r w:rsidRPr="002050F4">
              <w:rPr>
                <w:iCs/>
                <w:sz w:val="22"/>
                <w:szCs w:val="22"/>
              </w:rPr>
              <w:t xml:space="preserve">Moral Theology I: Social Ethics </w:t>
            </w:r>
          </w:p>
          <w:p w14:paraId="5A1FA558" w14:textId="4BB7AC85" w:rsidR="00D31DE5" w:rsidRPr="002050F4" w:rsidRDefault="00D31DE5" w:rsidP="00D31DE5">
            <w:pPr>
              <w:rPr>
                <w:i/>
                <w:sz w:val="22"/>
                <w:szCs w:val="22"/>
              </w:rPr>
            </w:pPr>
            <w:r w:rsidRPr="002050F4">
              <w:rPr>
                <w:i/>
                <w:sz w:val="22"/>
                <w:szCs w:val="22"/>
              </w:rPr>
              <w:t>Formation:</w:t>
            </w:r>
            <w:r w:rsidR="002050F4" w:rsidRPr="002050F4">
              <w:rPr>
                <w:i/>
                <w:sz w:val="22"/>
                <w:szCs w:val="22"/>
              </w:rPr>
              <w:t xml:space="preserve"> Mental Health 2: Long-term Accompaniment</w:t>
            </w:r>
          </w:p>
          <w:p w14:paraId="0B17139D" w14:textId="77777777" w:rsidR="00D31DE5" w:rsidRPr="002050F4" w:rsidRDefault="00D31DE5" w:rsidP="00D31DE5">
            <w:pPr>
              <w:rPr>
                <w:iCs/>
                <w:sz w:val="22"/>
                <w:szCs w:val="22"/>
              </w:rPr>
            </w:pPr>
          </w:p>
        </w:tc>
      </w:tr>
      <w:tr w:rsidR="00891277" w:rsidRPr="00891277" w14:paraId="25BCACAD" w14:textId="77777777" w:rsidTr="00D31DE5">
        <w:tc>
          <w:tcPr>
            <w:tcW w:w="2922" w:type="dxa"/>
          </w:tcPr>
          <w:p w14:paraId="42863636" w14:textId="7C7AA111" w:rsidR="00D31DE5" w:rsidRPr="00D0799F" w:rsidRDefault="00D31DE5" w:rsidP="00D31DE5">
            <w:pPr>
              <w:rPr>
                <w:sz w:val="22"/>
                <w:szCs w:val="22"/>
              </w:rPr>
            </w:pPr>
            <w:r w:rsidRPr="00D0799F">
              <w:rPr>
                <w:sz w:val="22"/>
                <w:szCs w:val="22"/>
              </w:rPr>
              <w:t xml:space="preserve">January </w:t>
            </w:r>
            <w:r w:rsidR="00D0799F" w:rsidRPr="00D0799F">
              <w:rPr>
                <w:sz w:val="22"/>
                <w:szCs w:val="22"/>
              </w:rPr>
              <w:t>10-11, 2026</w:t>
            </w:r>
          </w:p>
        </w:tc>
        <w:tc>
          <w:tcPr>
            <w:tcW w:w="7292" w:type="dxa"/>
          </w:tcPr>
          <w:p w14:paraId="7D4CF832" w14:textId="77777777" w:rsidR="00D31DE5" w:rsidRDefault="002050F4" w:rsidP="0080282F">
            <w:pPr>
              <w:rPr>
                <w:sz w:val="22"/>
                <w:szCs w:val="22"/>
              </w:rPr>
            </w:pPr>
            <w:r w:rsidRPr="002050F4">
              <w:rPr>
                <w:sz w:val="22"/>
                <w:szCs w:val="22"/>
              </w:rPr>
              <w:t>Homiletics</w:t>
            </w:r>
          </w:p>
          <w:p w14:paraId="2856D1D5" w14:textId="22EC9CB0" w:rsidR="00E54BEB" w:rsidRPr="00E54BEB" w:rsidRDefault="00E54BEB" w:rsidP="0080282F">
            <w:pPr>
              <w:rPr>
                <w:i/>
                <w:iCs/>
                <w:sz w:val="22"/>
                <w:szCs w:val="22"/>
              </w:rPr>
            </w:pPr>
            <w:r>
              <w:rPr>
                <w:i/>
                <w:iCs/>
                <w:sz w:val="22"/>
                <w:szCs w:val="22"/>
              </w:rPr>
              <w:t>Formation: Part of Homiletics</w:t>
            </w:r>
          </w:p>
        </w:tc>
      </w:tr>
      <w:tr w:rsidR="00891277" w:rsidRPr="00891277" w14:paraId="13981544" w14:textId="77777777" w:rsidTr="00D31DE5">
        <w:tc>
          <w:tcPr>
            <w:tcW w:w="2922" w:type="dxa"/>
          </w:tcPr>
          <w:p w14:paraId="52392996" w14:textId="3C48D4C0" w:rsidR="00D31DE5" w:rsidRPr="00D0799F" w:rsidRDefault="00D31DE5" w:rsidP="00D31DE5">
            <w:pPr>
              <w:rPr>
                <w:sz w:val="22"/>
                <w:szCs w:val="22"/>
              </w:rPr>
            </w:pPr>
            <w:r w:rsidRPr="00D0799F">
              <w:rPr>
                <w:sz w:val="22"/>
                <w:szCs w:val="22"/>
              </w:rPr>
              <w:t xml:space="preserve">February </w:t>
            </w:r>
            <w:r w:rsidR="00D0799F" w:rsidRPr="00D0799F">
              <w:rPr>
                <w:sz w:val="22"/>
                <w:szCs w:val="22"/>
              </w:rPr>
              <w:t>14-15</w:t>
            </w:r>
          </w:p>
        </w:tc>
        <w:tc>
          <w:tcPr>
            <w:tcW w:w="7292" w:type="dxa"/>
          </w:tcPr>
          <w:p w14:paraId="681AD5F2" w14:textId="3D6C8D38" w:rsidR="00D0799F" w:rsidRPr="002050F4" w:rsidRDefault="002050F4" w:rsidP="00D31DE5">
            <w:pPr>
              <w:rPr>
                <w:iCs/>
                <w:sz w:val="22"/>
                <w:szCs w:val="22"/>
              </w:rPr>
            </w:pPr>
            <w:r w:rsidRPr="002050F4">
              <w:rPr>
                <w:iCs/>
                <w:sz w:val="22"/>
                <w:szCs w:val="22"/>
              </w:rPr>
              <w:t>Ecclesiology &amp; Vatican II</w:t>
            </w:r>
          </w:p>
          <w:p w14:paraId="0E3147B1" w14:textId="076F2EE1" w:rsidR="00D31DE5" w:rsidRPr="00891277" w:rsidRDefault="00D31DE5" w:rsidP="00D31DE5">
            <w:pPr>
              <w:rPr>
                <w:color w:val="FF0000"/>
                <w:sz w:val="22"/>
                <w:szCs w:val="22"/>
              </w:rPr>
            </w:pPr>
            <w:r w:rsidRPr="00E724EF">
              <w:rPr>
                <w:i/>
                <w:iCs/>
                <w:sz w:val="22"/>
                <w:szCs w:val="22"/>
              </w:rPr>
              <w:t>Formation:</w:t>
            </w:r>
            <w:r w:rsidR="00E724EF" w:rsidRPr="00E724EF">
              <w:rPr>
                <w:i/>
                <w:iCs/>
                <w:sz w:val="22"/>
                <w:szCs w:val="22"/>
              </w:rPr>
              <w:t xml:space="preserve"> Case Studies</w:t>
            </w:r>
            <w:r w:rsidRPr="00E724EF">
              <w:rPr>
                <w:i/>
                <w:iCs/>
                <w:sz w:val="22"/>
                <w:szCs w:val="22"/>
              </w:rPr>
              <w:t xml:space="preserve"> </w:t>
            </w:r>
          </w:p>
        </w:tc>
      </w:tr>
      <w:tr w:rsidR="00891277" w:rsidRPr="002050F4" w14:paraId="22BE04A7" w14:textId="77777777" w:rsidTr="00D31DE5">
        <w:tc>
          <w:tcPr>
            <w:tcW w:w="2922" w:type="dxa"/>
          </w:tcPr>
          <w:p w14:paraId="4C747B83" w14:textId="04CB0603" w:rsidR="00D31DE5" w:rsidRPr="00D0799F" w:rsidRDefault="00D31DE5" w:rsidP="00D31DE5">
            <w:pPr>
              <w:rPr>
                <w:i/>
                <w:sz w:val="22"/>
                <w:szCs w:val="22"/>
              </w:rPr>
            </w:pPr>
            <w:r w:rsidRPr="00D0799F">
              <w:rPr>
                <w:sz w:val="22"/>
                <w:szCs w:val="22"/>
              </w:rPr>
              <w:t xml:space="preserve">March </w:t>
            </w:r>
            <w:r w:rsidR="00D0799F" w:rsidRPr="00D0799F">
              <w:rPr>
                <w:sz w:val="22"/>
                <w:szCs w:val="22"/>
              </w:rPr>
              <w:t>14-15</w:t>
            </w:r>
          </w:p>
          <w:p w14:paraId="2BB33811" w14:textId="77777777" w:rsidR="00D31DE5" w:rsidRPr="00D0799F" w:rsidRDefault="00D31DE5" w:rsidP="00D31DE5">
            <w:pPr>
              <w:rPr>
                <w:sz w:val="22"/>
                <w:szCs w:val="22"/>
              </w:rPr>
            </w:pPr>
            <w:r w:rsidRPr="00D0799F">
              <w:rPr>
                <w:i/>
                <w:sz w:val="22"/>
                <w:szCs w:val="22"/>
              </w:rPr>
              <w:t>Sign up for AC interviews. Turn binders in to be copied.</w:t>
            </w:r>
          </w:p>
        </w:tc>
        <w:tc>
          <w:tcPr>
            <w:tcW w:w="7292" w:type="dxa"/>
          </w:tcPr>
          <w:p w14:paraId="01CC03BC" w14:textId="45581F6A" w:rsidR="00D0799F" w:rsidRPr="0080282F" w:rsidRDefault="002050F4" w:rsidP="00D31DE5">
            <w:pPr>
              <w:rPr>
                <w:sz w:val="22"/>
                <w:szCs w:val="22"/>
              </w:rPr>
            </w:pPr>
            <w:r w:rsidRPr="0080282F">
              <w:rPr>
                <w:sz w:val="22"/>
                <w:szCs w:val="22"/>
              </w:rPr>
              <w:t>Ecclesiology &amp; Vatican II</w:t>
            </w:r>
          </w:p>
          <w:p w14:paraId="1FF55B58" w14:textId="6B8BBC9D" w:rsidR="00D31DE5" w:rsidRPr="0080282F" w:rsidRDefault="00D31DE5" w:rsidP="00D31DE5">
            <w:pPr>
              <w:rPr>
                <w:i/>
                <w:color w:val="FF0000"/>
                <w:sz w:val="22"/>
                <w:szCs w:val="22"/>
              </w:rPr>
            </w:pPr>
            <w:r w:rsidRPr="0080282F">
              <w:rPr>
                <w:i/>
                <w:sz w:val="22"/>
                <w:szCs w:val="22"/>
              </w:rPr>
              <w:t xml:space="preserve">Formation: Chant </w:t>
            </w:r>
            <w:r w:rsidR="00D0799F" w:rsidRPr="0080282F">
              <w:rPr>
                <w:i/>
                <w:sz w:val="22"/>
                <w:szCs w:val="22"/>
              </w:rPr>
              <w:t>I</w:t>
            </w:r>
            <w:r w:rsidRPr="0080282F">
              <w:rPr>
                <w:i/>
                <w:sz w:val="22"/>
                <w:szCs w:val="22"/>
              </w:rPr>
              <w:t>I</w:t>
            </w:r>
          </w:p>
        </w:tc>
      </w:tr>
      <w:tr w:rsidR="00891277" w:rsidRPr="00891277" w14:paraId="6BDF8A6F" w14:textId="77777777" w:rsidTr="00D31DE5">
        <w:tc>
          <w:tcPr>
            <w:tcW w:w="2922" w:type="dxa"/>
          </w:tcPr>
          <w:p w14:paraId="6EC551A8" w14:textId="7CA7C118" w:rsidR="00D31DE5" w:rsidRPr="00D0799F" w:rsidRDefault="00D31DE5" w:rsidP="00D31DE5">
            <w:pPr>
              <w:rPr>
                <w:sz w:val="22"/>
                <w:szCs w:val="22"/>
              </w:rPr>
            </w:pPr>
            <w:r w:rsidRPr="00D0799F">
              <w:rPr>
                <w:sz w:val="22"/>
                <w:szCs w:val="22"/>
              </w:rPr>
              <w:t xml:space="preserve">April </w:t>
            </w:r>
            <w:r w:rsidR="00612CED">
              <w:rPr>
                <w:sz w:val="22"/>
                <w:szCs w:val="22"/>
              </w:rPr>
              <w:t xml:space="preserve">18-19 </w:t>
            </w:r>
            <w:r w:rsidR="00612CED" w:rsidRPr="00612CED">
              <w:rPr>
                <w:b/>
                <w:bCs/>
                <w:color w:val="FF0000"/>
                <w:sz w:val="22"/>
                <w:szCs w:val="22"/>
              </w:rPr>
              <w:t>(note change)</w:t>
            </w:r>
          </w:p>
        </w:tc>
        <w:tc>
          <w:tcPr>
            <w:tcW w:w="7292" w:type="dxa"/>
          </w:tcPr>
          <w:p w14:paraId="27EAD3A5" w14:textId="17C43F7A" w:rsidR="00D0799F" w:rsidRPr="002050F4" w:rsidRDefault="002050F4" w:rsidP="00D31DE5">
            <w:pPr>
              <w:rPr>
                <w:sz w:val="22"/>
                <w:szCs w:val="22"/>
                <w:lang w:val="fr-FR"/>
              </w:rPr>
            </w:pPr>
            <w:r w:rsidRPr="002050F4">
              <w:rPr>
                <w:sz w:val="22"/>
                <w:szCs w:val="22"/>
                <w:lang w:val="fr-FR"/>
              </w:rPr>
              <w:t xml:space="preserve">New Testament </w:t>
            </w:r>
            <w:proofErr w:type="spellStart"/>
            <w:r w:rsidRPr="002050F4">
              <w:rPr>
                <w:sz w:val="22"/>
                <w:szCs w:val="22"/>
                <w:lang w:val="fr-FR"/>
              </w:rPr>
              <w:t>Letters</w:t>
            </w:r>
            <w:proofErr w:type="spellEnd"/>
          </w:p>
          <w:p w14:paraId="36B2291A" w14:textId="4D3605D4" w:rsidR="00D31DE5" w:rsidRPr="00891277" w:rsidRDefault="00D31DE5" w:rsidP="00D31DE5">
            <w:pPr>
              <w:rPr>
                <w:color w:val="FF0000"/>
                <w:sz w:val="22"/>
                <w:szCs w:val="22"/>
              </w:rPr>
            </w:pPr>
            <w:r w:rsidRPr="00546717">
              <w:rPr>
                <w:i/>
                <w:iCs/>
                <w:sz w:val="22"/>
                <w:szCs w:val="22"/>
                <w:lang w:val="fr-FR"/>
              </w:rPr>
              <w:t>Formation:</w:t>
            </w:r>
            <w:r w:rsidR="00546717" w:rsidRPr="00546717">
              <w:rPr>
                <w:i/>
                <w:iCs/>
                <w:sz w:val="22"/>
                <w:szCs w:val="22"/>
                <w:lang w:val="fr-FR"/>
              </w:rPr>
              <w:t xml:space="preserve"> Prison/</w:t>
            </w:r>
            <w:proofErr w:type="spellStart"/>
            <w:r w:rsidR="00546717" w:rsidRPr="00546717">
              <w:rPr>
                <w:i/>
                <w:iCs/>
                <w:sz w:val="22"/>
                <w:szCs w:val="22"/>
                <w:lang w:val="fr-FR"/>
              </w:rPr>
              <w:t>Jail</w:t>
            </w:r>
            <w:proofErr w:type="spellEnd"/>
            <w:r w:rsidR="00546717" w:rsidRPr="00546717">
              <w:rPr>
                <w:i/>
                <w:iCs/>
                <w:sz w:val="22"/>
                <w:szCs w:val="22"/>
                <w:lang w:val="fr-FR"/>
              </w:rPr>
              <w:t xml:space="preserve"> Ministry</w:t>
            </w:r>
            <w:r w:rsidRPr="00546717">
              <w:rPr>
                <w:i/>
                <w:iCs/>
                <w:sz w:val="22"/>
                <w:szCs w:val="22"/>
                <w:lang w:val="fr-FR"/>
              </w:rPr>
              <w:t xml:space="preserve"> </w:t>
            </w:r>
          </w:p>
        </w:tc>
      </w:tr>
      <w:tr w:rsidR="0080282F" w:rsidRPr="00891277" w14:paraId="6A80166A" w14:textId="77777777" w:rsidTr="00D31DE5">
        <w:tc>
          <w:tcPr>
            <w:tcW w:w="2922" w:type="dxa"/>
          </w:tcPr>
          <w:p w14:paraId="5AFE0B53" w14:textId="14A5D7C2" w:rsidR="0080282F" w:rsidRPr="00D0799F" w:rsidRDefault="0080282F" w:rsidP="00D31DE5">
            <w:pPr>
              <w:rPr>
                <w:sz w:val="22"/>
                <w:szCs w:val="22"/>
              </w:rPr>
            </w:pPr>
            <w:r>
              <w:rPr>
                <w:sz w:val="22"/>
                <w:szCs w:val="22"/>
              </w:rPr>
              <w:t>April 24-26</w:t>
            </w:r>
          </w:p>
        </w:tc>
        <w:tc>
          <w:tcPr>
            <w:tcW w:w="7292" w:type="dxa"/>
          </w:tcPr>
          <w:p w14:paraId="5F05544E" w14:textId="45BB3A60" w:rsidR="0080282F" w:rsidRPr="002050F4" w:rsidRDefault="0080282F" w:rsidP="00D31DE5">
            <w:pPr>
              <w:rPr>
                <w:sz w:val="22"/>
                <w:szCs w:val="22"/>
                <w:lang w:val="fr-FR"/>
              </w:rPr>
            </w:pPr>
            <w:r>
              <w:rPr>
                <w:sz w:val="22"/>
                <w:szCs w:val="22"/>
                <w:lang w:val="fr-FR"/>
              </w:rPr>
              <w:t xml:space="preserve">St. Ambrose </w:t>
            </w:r>
            <w:proofErr w:type="spellStart"/>
            <w:r>
              <w:rPr>
                <w:sz w:val="22"/>
                <w:szCs w:val="22"/>
                <w:lang w:val="fr-FR"/>
              </w:rPr>
              <w:t>Conference</w:t>
            </w:r>
            <w:proofErr w:type="spellEnd"/>
          </w:p>
        </w:tc>
      </w:tr>
      <w:tr w:rsidR="00891277" w:rsidRPr="00891277" w14:paraId="0C3A4305" w14:textId="77777777" w:rsidTr="00D31DE5">
        <w:tc>
          <w:tcPr>
            <w:tcW w:w="2922" w:type="dxa"/>
          </w:tcPr>
          <w:p w14:paraId="79CEA2CE" w14:textId="7D189D86" w:rsidR="00D31DE5" w:rsidRPr="00057D2A" w:rsidRDefault="00E54BEB" w:rsidP="00D31DE5">
            <w:pPr>
              <w:rPr>
                <w:color w:val="000000" w:themeColor="text1"/>
                <w:sz w:val="22"/>
                <w:szCs w:val="22"/>
              </w:rPr>
            </w:pPr>
            <w:r w:rsidRPr="00057D2A">
              <w:rPr>
                <w:color w:val="000000" w:themeColor="text1"/>
                <w:sz w:val="22"/>
                <w:szCs w:val="22"/>
              </w:rPr>
              <w:t>TBD</w:t>
            </w:r>
          </w:p>
        </w:tc>
        <w:tc>
          <w:tcPr>
            <w:tcW w:w="7292" w:type="dxa"/>
          </w:tcPr>
          <w:p w14:paraId="0748BAFD" w14:textId="77777777" w:rsidR="00D31DE5" w:rsidRPr="00057D2A" w:rsidRDefault="00D31DE5" w:rsidP="00D31DE5">
            <w:pPr>
              <w:rPr>
                <w:color w:val="000000" w:themeColor="text1"/>
                <w:sz w:val="22"/>
                <w:szCs w:val="22"/>
              </w:rPr>
            </w:pPr>
            <w:r w:rsidRPr="00057D2A">
              <w:rPr>
                <w:color w:val="000000" w:themeColor="text1"/>
                <w:sz w:val="22"/>
                <w:szCs w:val="22"/>
              </w:rPr>
              <w:t>Deacon Spring Retreat</w:t>
            </w:r>
          </w:p>
        </w:tc>
      </w:tr>
      <w:tr w:rsidR="00891277" w:rsidRPr="00891277" w14:paraId="1B0895A9" w14:textId="77777777" w:rsidTr="00D31DE5">
        <w:tc>
          <w:tcPr>
            <w:tcW w:w="2922" w:type="dxa"/>
          </w:tcPr>
          <w:p w14:paraId="3229D8C1" w14:textId="47840105" w:rsidR="00D31DE5" w:rsidRPr="00057D2A" w:rsidRDefault="00D31DE5" w:rsidP="00D31DE5">
            <w:pPr>
              <w:rPr>
                <w:i/>
                <w:iCs/>
                <w:color w:val="000000" w:themeColor="text1"/>
                <w:sz w:val="22"/>
                <w:szCs w:val="22"/>
              </w:rPr>
            </w:pPr>
            <w:r w:rsidRPr="00057D2A">
              <w:rPr>
                <w:i/>
                <w:iCs/>
                <w:color w:val="000000" w:themeColor="text1"/>
                <w:sz w:val="22"/>
                <w:szCs w:val="22"/>
              </w:rPr>
              <w:t xml:space="preserve">May </w:t>
            </w:r>
            <w:r w:rsidR="00803A5D" w:rsidRPr="00057D2A">
              <w:rPr>
                <w:i/>
                <w:iCs/>
                <w:color w:val="000000" w:themeColor="text1"/>
                <w:sz w:val="22"/>
                <w:szCs w:val="22"/>
              </w:rPr>
              <w:t>2, 9, 23</w:t>
            </w:r>
          </w:p>
        </w:tc>
        <w:tc>
          <w:tcPr>
            <w:tcW w:w="7292" w:type="dxa"/>
          </w:tcPr>
          <w:p w14:paraId="0A6D37F6" w14:textId="77777777" w:rsidR="00D31DE5" w:rsidRPr="00057D2A" w:rsidRDefault="00D31DE5" w:rsidP="00D31DE5">
            <w:pPr>
              <w:rPr>
                <w:i/>
                <w:iCs/>
                <w:color w:val="000000" w:themeColor="text1"/>
                <w:sz w:val="22"/>
                <w:szCs w:val="22"/>
              </w:rPr>
            </w:pPr>
            <w:r w:rsidRPr="00057D2A">
              <w:rPr>
                <w:i/>
                <w:iCs/>
                <w:color w:val="000000" w:themeColor="text1"/>
                <w:sz w:val="22"/>
                <w:szCs w:val="22"/>
              </w:rPr>
              <w:t>Director Interviews</w:t>
            </w:r>
          </w:p>
        </w:tc>
      </w:tr>
      <w:tr w:rsidR="00891277" w:rsidRPr="00891277" w14:paraId="2DE09762" w14:textId="77777777" w:rsidTr="00D31DE5">
        <w:tc>
          <w:tcPr>
            <w:tcW w:w="2922" w:type="dxa"/>
          </w:tcPr>
          <w:p w14:paraId="33623E33" w14:textId="66AD1CB8" w:rsidR="00D31DE5" w:rsidRPr="00057D2A" w:rsidRDefault="00D31DE5" w:rsidP="00D31DE5">
            <w:pPr>
              <w:rPr>
                <w:color w:val="000000" w:themeColor="text1"/>
                <w:sz w:val="22"/>
                <w:szCs w:val="22"/>
              </w:rPr>
            </w:pPr>
            <w:r w:rsidRPr="00057D2A">
              <w:rPr>
                <w:color w:val="000000" w:themeColor="text1"/>
                <w:sz w:val="22"/>
                <w:szCs w:val="22"/>
              </w:rPr>
              <w:t>May 1</w:t>
            </w:r>
            <w:r w:rsidR="00D0799F" w:rsidRPr="00057D2A">
              <w:rPr>
                <w:color w:val="000000" w:themeColor="text1"/>
                <w:sz w:val="22"/>
                <w:szCs w:val="22"/>
              </w:rPr>
              <w:t>6-17</w:t>
            </w:r>
            <w:r w:rsidR="000F5C8A" w:rsidRPr="00057D2A">
              <w:rPr>
                <w:color w:val="000000" w:themeColor="text1"/>
                <w:sz w:val="22"/>
                <w:szCs w:val="22"/>
              </w:rPr>
              <w:t>*</w:t>
            </w:r>
          </w:p>
        </w:tc>
        <w:tc>
          <w:tcPr>
            <w:tcW w:w="7292" w:type="dxa"/>
          </w:tcPr>
          <w:p w14:paraId="52323354" w14:textId="40FC10ED" w:rsidR="00D0799F" w:rsidRPr="00057D2A" w:rsidRDefault="002050F4" w:rsidP="00D31DE5">
            <w:pPr>
              <w:rPr>
                <w:iCs/>
                <w:color w:val="000000" w:themeColor="text1"/>
                <w:sz w:val="22"/>
                <w:szCs w:val="22"/>
              </w:rPr>
            </w:pPr>
            <w:r w:rsidRPr="00057D2A">
              <w:rPr>
                <w:iCs/>
                <w:color w:val="000000" w:themeColor="text1"/>
                <w:sz w:val="22"/>
                <w:szCs w:val="22"/>
              </w:rPr>
              <w:t>New Testament Letters</w:t>
            </w:r>
          </w:p>
          <w:p w14:paraId="1DADC162" w14:textId="2A5D23C6" w:rsidR="00D31DE5" w:rsidRPr="00057D2A" w:rsidRDefault="00D31DE5" w:rsidP="00D31DE5">
            <w:pPr>
              <w:rPr>
                <w:i/>
                <w:color w:val="000000" w:themeColor="text1"/>
                <w:sz w:val="22"/>
                <w:szCs w:val="22"/>
              </w:rPr>
            </w:pPr>
            <w:r w:rsidRPr="00057D2A">
              <w:rPr>
                <w:i/>
                <w:color w:val="000000" w:themeColor="text1"/>
                <w:sz w:val="22"/>
                <w:szCs w:val="22"/>
              </w:rPr>
              <w:t>Formation: Theological Reflection (separate session for wives)</w:t>
            </w:r>
          </w:p>
        </w:tc>
      </w:tr>
      <w:tr w:rsidR="00891277" w:rsidRPr="00891277" w14:paraId="0F693A3D" w14:textId="77777777" w:rsidTr="00D31DE5">
        <w:trPr>
          <w:trHeight w:val="70"/>
        </w:trPr>
        <w:tc>
          <w:tcPr>
            <w:tcW w:w="2922" w:type="dxa"/>
          </w:tcPr>
          <w:p w14:paraId="620A8EC8" w14:textId="23BBE323" w:rsidR="00D31DE5" w:rsidRPr="00057D2A" w:rsidRDefault="00803A5D" w:rsidP="00D31DE5">
            <w:pPr>
              <w:rPr>
                <w:color w:val="000000" w:themeColor="text1"/>
                <w:sz w:val="22"/>
                <w:szCs w:val="22"/>
              </w:rPr>
            </w:pPr>
            <w:r w:rsidRPr="00057D2A">
              <w:rPr>
                <w:i/>
                <w:iCs/>
                <w:color w:val="000000" w:themeColor="text1"/>
                <w:sz w:val="22"/>
                <w:szCs w:val="22"/>
              </w:rPr>
              <w:t>May 3</w:t>
            </w:r>
            <w:r w:rsidR="00D31DE5" w:rsidRPr="00057D2A">
              <w:rPr>
                <w:i/>
                <w:iCs/>
                <w:color w:val="000000" w:themeColor="text1"/>
                <w:sz w:val="22"/>
                <w:szCs w:val="22"/>
              </w:rPr>
              <w:t>1*</w:t>
            </w:r>
          </w:p>
        </w:tc>
        <w:tc>
          <w:tcPr>
            <w:tcW w:w="7292" w:type="dxa"/>
          </w:tcPr>
          <w:p w14:paraId="4A147F6C" w14:textId="77777777" w:rsidR="00D31DE5" w:rsidRPr="00057D2A" w:rsidRDefault="00D31DE5" w:rsidP="00D31DE5">
            <w:pPr>
              <w:rPr>
                <w:color w:val="000000" w:themeColor="text1"/>
                <w:sz w:val="22"/>
                <w:szCs w:val="22"/>
              </w:rPr>
            </w:pPr>
            <w:r w:rsidRPr="00057D2A">
              <w:rPr>
                <w:i/>
                <w:iCs/>
                <w:color w:val="000000" w:themeColor="text1"/>
                <w:sz w:val="22"/>
                <w:szCs w:val="22"/>
              </w:rPr>
              <w:t>Admission Committee Interviews</w:t>
            </w:r>
          </w:p>
        </w:tc>
      </w:tr>
      <w:tr w:rsidR="00891277" w:rsidRPr="00891277" w14:paraId="74AA264B" w14:textId="77777777" w:rsidTr="00D31DE5">
        <w:trPr>
          <w:trHeight w:val="70"/>
        </w:trPr>
        <w:tc>
          <w:tcPr>
            <w:tcW w:w="2922" w:type="dxa"/>
          </w:tcPr>
          <w:p w14:paraId="52EBEE21" w14:textId="7B01088C" w:rsidR="00D31DE5" w:rsidRPr="00756AE7" w:rsidRDefault="00D31DE5" w:rsidP="00D31DE5">
            <w:pPr>
              <w:rPr>
                <w:i/>
                <w:iCs/>
                <w:color w:val="000000" w:themeColor="text1"/>
                <w:sz w:val="22"/>
                <w:szCs w:val="22"/>
              </w:rPr>
            </w:pPr>
            <w:r w:rsidRPr="00756AE7">
              <w:rPr>
                <w:color w:val="000000" w:themeColor="text1"/>
                <w:sz w:val="22"/>
                <w:szCs w:val="22"/>
              </w:rPr>
              <w:t xml:space="preserve">June </w:t>
            </w:r>
            <w:r w:rsidR="00D0799F" w:rsidRPr="00756AE7">
              <w:rPr>
                <w:color w:val="000000" w:themeColor="text1"/>
                <w:sz w:val="22"/>
                <w:szCs w:val="22"/>
              </w:rPr>
              <w:t>1</w:t>
            </w:r>
            <w:r w:rsidR="0080282F" w:rsidRPr="00756AE7">
              <w:rPr>
                <w:color w:val="000000" w:themeColor="text1"/>
                <w:sz w:val="22"/>
                <w:szCs w:val="22"/>
              </w:rPr>
              <w:t>3</w:t>
            </w:r>
          </w:p>
        </w:tc>
        <w:tc>
          <w:tcPr>
            <w:tcW w:w="7292" w:type="dxa"/>
          </w:tcPr>
          <w:p w14:paraId="401B5C21" w14:textId="562311B8" w:rsidR="00D31DE5" w:rsidRPr="00756AE7" w:rsidRDefault="00D31DE5" w:rsidP="00D31DE5">
            <w:pPr>
              <w:rPr>
                <w:i/>
                <w:iCs/>
                <w:color w:val="000000" w:themeColor="text1"/>
                <w:sz w:val="22"/>
                <w:szCs w:val="22"/>
              </w:rPr>
            </w:pPr>
            <w:r w:rsidRPr="00756AE7">
              <w:rPr>
                <w:color w:val="000000" w:themeColor="text1"/>
                <w:sz w:val="22"/>
                <w:szCs w:val="22"/>
              </w:rPr>
              <w:t>Retreat Day</w:t>
            </w:r>
          </w:p>
        </w:tc>
      </w:tr>
      <w:tr w:rsidR="00891277" w:rsidRPr="00891277" w14:paraId="0918A34C" w14:textId="77777777" w:rsidTr="00D31DE5">
        <w:tc>
          <w:tcPr>
            <w:tcW w:w="2922" w:type="dxa"/>
          </w:tcPr>
          <w:p w14:paraId="3E8BEFF3" w14:textId="3865529B" w:rsidR="00D31DE5" w:rsidRPr="00E724EF" w:rsidRDefault="00D31DE5" w:rsidP="00D31DE5">
            <w:pPr>
              <w:rPr>
                <w:color w:val="000000" w:themeColor="text1"/>
                <w:sz w:val="22"/>
                <w:szCs w:val="22"/>
              </w:rPr>
            </w:pPr>
            <w:r w:rsidRPr="00E724EF">
              <w:rPr>
                <w:color w:val="000000" w:themeColor="text1"/>
                <w:sz w:val="22"/>
                <w:szCs w:val="22"/>
              </w:rPr>
              <w:t xml:space="preserve">July </w:t>
            </w:r>
            <w:r w:rsidR="00E724EF">
              <w:rPr>
                <w:color w:val="000000" w:themeColor="text1"/>
                <w:sz w:val="22"/>
                <w:szCs w:val="22"/>
              </w:rPr>
              <w:t xml:space="preserve">11 or </w:t>
            </w:r>
            <w:r w:rsidR="00ED2BF9" w:rsidRPr="00E724EF">
              <w:rPr>
                <w:color w:val="000000" w:themeColor="text1"/>
                <w:sz w:val="22"/>
                <w:szCs w:val="22"/>
              </w:rPr>
              <w:t>12</w:t>
            </w:r>
          </w:p>
        </w:tc>
        <w:tc>
          <w:tcPr>
            <w:tcW w:w="7292" w:type="dxa"/>
          </w:tcPr>
          <w:p w14:paraId="19811BEA" w14:textId="13538335" w:rsidR="00D31DE5" w:rsidRPr="00E724EF" w:rsidRDefault="000D1E8E" w:rsidP="00D31DE5">
            <w:pPr>
              <w:rPr>
                <w:color w:val="000000" w:themeColor="text1"/>
                <w:sz w:val="22"/>
                <w:szCs w:val="22"/>
              </w:rPr>
            </w:pPr>
            <w:r w:rsidRPr="00E724EF">
              <w:rPr>
                <w:color w:val="000000" w:themeColor="text1"/>
                <w:sz w:val="22"/>
                <w:szCs w:val="22"/>
              </w:rPr>
              <w:t>Acolytate</w:t>
            </w:r>
          </w:p>
        </w:tc>
      </w:tr>
      <w:tr w:rsidR="0080282F" w:rsidRPr="00891277" w14:paraId="4E8BC8A2" w14:textId="77777777" w:rsidTr="000E129D">
        <w:trPr>
          <w:trHeight w:val="70"/>
        </w:trPr>
        <w:tc>
          <w:tcPr>
            <w:tcW w:w="2922" w:type="dxa"/>
          </w:tcPr>
          <w:p w14:paraId="4E493D82" w14:textId="77777777" w:rsidR="0080282F" w:rsidRPr="00E724EF" w:rsidRDefault="0080282F" w:rsidP="000E129D">
            <w:pPr>
              <w:rPr>
                <w:color w:val="000000" w:themeColor="text1"/>
                <w:sz w:val="22"/>
                <w:szCs w:val="22"/>
              </w:rPr>
            </w:pPr>
            <w:bookmarkStart w:id="2" w:name="_Hlk127812178"/>
            <w:r w:rsidRPr="00E724EF">
              <w:rPr>
                <w:color w:val="000000" w:themeColor="text1"/>
                <w:sz w:val="22"/>
                <w:szCs w:val="22"/>
              </w:rPr>
              <w:t>July 12-18</w:t>
            </w:r>
          </w:p>
        </w:tc>
        <w:tc>
          <w:tcPr>
            <w:tcW w:w="7292" w:type="dxa"/>
          </w:tcPr>
          <w:p w14:paraId="6AC97B4A" w14:textId="51476F92" w:rsidR="0080282F" w:rsidRPr="00E724EF" w:rsidRDefault="0080282F" w:rsidP="000E129D">
            <w:pPr>
              <w:rPr>
                <w:color w:val="000000" w:themeColor="text1"/>
                <w:sz w:val="22"/>
                <w:szCs w:val="22"/>
              </w:rPr>
            </w:pPr>
            <w:r w:rsidRPr="00E724EF">
              <w:rPr>
                <w:color w:val="000000" w:themeColor="text1"/>
                <w:sz w:val="22"/>
                <w:szCs w:val="22"/>
              </w:rPr>
              <w:t>Homiletic Intensive</w:t>
            </w:r>
          </w:p>
        </w:tc>
      </w:tr>
    </w:tbl>
    <w:p w14:paraId="69474C78" w14:textId="4AED451F" w:rsidR="00ED2675" w:rsidRPr="00ED2675" w:rsidRDefault="00ED2675" w:rsidP="00ED2675">
      <w:pPr>
        <w:rPr>
          <w:sz w:val="22"/>
          <w:szCs w:val="22"/>
          <w:u w:val="single"/>
        </w:rPr>
      </w:pPr>
      <w:r w:rsidRPr="00ED2675">
        <w:rPr>
          <w:sz w:val="22"/>
          <w:szCs w:val="22"/>
          <w:u w:val="single"/>
        </w:rPr>
        <w:lastRenderedPageBreak/>
        <w:t>Daily Schedule</w:t>
      </w:r>
      <w:r w:rsidRPr="00ED2675">
        <w:rPr>
          <w:sz w:val="22"/>
          <w:szCs w:val="22"/>
        </w:rPr>
        <w:t xml:space="preserve"> The schedule may be slightly modified on certain weekends.</w:t>
      </w:r>
    </w:p>
    <w:p w14:paraId="1F04F687" w14:textId="77777777" w:rsidR="00ED2675" w:rsidRDefault="00ED2675" w:rsidP="00ED2675">
      <w:pPr>
        <w:rPr>
          <w:smallCaps/>
          <w:sz w:val="22"/>
          <w:szCs w:val="22"/>
        </w:rPr>
      </w:pPr>
    </w:p>
    <w:p w14:paraId="23A54485" w14:textId="648A0C41" w:rsidR="00ED2675" w:rsidRPr="00BE7C97" w:rsidRDefault="00ED2675" w:rsidP="00ED2675">
      <w:pPr>
        <w:rPr>
          <w:smallCaps/>
          <w:sz w:val="22"/>
          <w:szCs w:val="22"/>
        </w:rPr>
      </w:pPr>
      <w:r w:rsidRPr="00BE7C97">
        <w:rPr>
          <w:smallCaps/>
          <w:sz w:val="22"/>
          <w:szCs w:val="22"/>
        </w:rPr>
        <w:t>Saturday</w:t>
      </w:r>
      <w:r w:rsidRPr="00BE7C97">
        <w:rPr>
          <w:smallCaps/>
          <w:sz w:val="22"/>
          <w:szCs w:val="22"/>
        </w:rPr>
        <w:tab/>
      </w:r>
      <w:r w:rsidRPr="00BE7C97">
        <w:rPr>
          <w:smallCaps/>
          <w:sz w:val="22"/>
          <w:szCs w:val="22"/>
        </w:rPr>
        <w:tab/>
      </w:r>
      <w:r w:rsidRPr="00BE7C97">
        <w:rPr>
          <w:smallCaps/>
          <w:sz w:val="22"/>
          <w:szCs w:val="22"/>
        </w:rPr>
        <w:tab/>
      </w:r>
      <w:r w:rsidRPr="00BE7C97">
        <w:rPr>
          <w:smallCaps/>
          <w:sz w:val="22"/>
          <w:szCs w:val="22"/>
        </w:rPr>
        <w:tab/>
      </w:r>
      <w:r w:rsidRPr="00BE7C97">
        <w:rPr>
          <w:smallCaps/>
          <w:sz w:val="22"/>
          <w:szCs w:val="22"/>
        </w:rPr>
        <w:tab/>
      </w:r>
      <w:r w:rsidRPr="00BE7C97">
        <w:rPr>
          <w:smallCaps/>
          <w:sz w:val="22"/>
          <w:szCs w:val="22"/>
        </w:rPr>
        <w:tab/>
        <w:t>Sunday</w:t>
      </w:r>
    </w:p>
    <w:bookmarkEnd w:id="2"/>
    <w:p w14:paraId="745D34B8" w14:textId="1F6D9F45" w:rsidR="00BE7C97" w:rsidRPr="00BE7C97" w:rsidRDefault="00BE7C97" w:rsidP="00BE7C97">
      <w:pPr>
        <w:rPr>
          <w:sz w:val="22"/>
          <w:szCs w:val="22"/>
        </w:rPr>
      </w:pPr>
      <w:r w:rsidRPr="00BE7C97">
        <w:rPr>
          <w:sz w:val="22"/>
          <w:szCs w:val="22"/>
        </w:rPr>
        <w:t>7:</w:t>
      </w:r>
      <w:r w:rsidR="005F1CD4">
        <w:rPr>
          <w:sz w:val="22"/>
          <w:szCs w:val="22"/>
        </w:rPr>
        <w:t>30</w:t>
      </w:r>
      <w:r w:rsidRPr="00BE7C97">
        <w:rPr>
          <w:sz w:val="22"/>
          <w:szCs w:val="22"/>
        </w:rPr>
        <w:tab/>
      </w:r>
      <w:r w:rsidRPr="00BE7C97">
        <w:rPr>
          <w:sz w:val="22"/>
          <w:szCs w:val="22"/>
        </w:rPr>
        <w:tab/>
        <w:t>Arrival</w:t>
      </w:r>
      <w:r w:rsidRPr="00BE7C97">
        <w:rPr>
          <w:sz w:val="22"/>
          <w:szCs w:val="22"/>
        </w:rPr>
        <w:tab/>
      </w:r>
      <w:r w:rsidRPr="00BE7C97">
        <w:rPr>
          <w:sz w:val="22"/>
          <w:szCs w:val="22"/>
        </w:rPr>
        <w:tab/>
      </w:r>
      <w:r w:rsidRPr="00BE7C97">
        <w:rPr>
          <w:sz w:val="22"/>
          <w:szCs w:val="22"/>
        </w:rPr>
        <w:tab/>
      </w:r>
      <w:r w:rsidRPr="00BE7C97">
        <w:rPr>
          <w:sz w:val="22"/>
          <w:szCs w:val="22"/>
        </w:rPr>
        <w:tab/>
      </w:r>
      <w:r w:rsidRPr="00BE7C97">
        <w:rPr>
          <w:sz w:val="22"/>
          <w:szCs w:val="22"/>
        </w:rPr>
        <w:tab/>
        <w:t>7:</w:t>
      </w:r>
      <w:r w:rsidR="005F1CD4">
        <w:rPr>
          <w:sz w:val="22"/>
          <w:szCs w:val="22"/>
        </w:rPr>
        <w:t>30</w:t>
      </w:r>
      <w:r w:rsidRPr="00BE7C97">
        <w:rPr>
          <w:sz w:val="22"/>
          <w:szCs w:val="22"/>
        </w:rPr>
        <w:tab/>
      </w:r>
      <w:r w:rsidRPr="00BE7C97">
        <w:rPr>
          <w:sz w:val="22"/>
          <w:szCs w:val="22"/>
        </w:rPr>
        <w:tab/>
        <w:t>Arrival</w:t>
      </w:r>
    </w:p>
    <w:p w14:paraId="36BC6B0F" w14:textId="2243BD67" w:rsidR="00BE7C97" w:rsidRPr="00BE7C97" w:rsidRDefault="005F1CD4" w:rsidP="00BE7C97">
      <w:pPr>
        <w:rPr>
          <w:sz w:val="22"/>
          <w:szCs w:val="22"/>
        </w:rPr>
      </w:pPr>
      <w:r>
        <w:rPr>
          <w:sz w:val="22"/>
          <w:szCs w:val="22"/>
        </w:rPr>
        <w:t>7:45</w:t>
      </w:r>
      <w:r w:rsidR="00BE7C97" w:rsidRPr="00BE7C97">
        <w:rPr>
          <w:sz w:val="22"/>
          <w:szCs w:val="22"/>
        </w:rPr>
        <w:t>-8:</w:t>
      </w:r>
      <w:r>
        <w:rPr>
          <w:sz w:val="22"/>
          <w:szCs w:val="22"/>
        </w:rPr>
        <w:t>00</w:t>
      </w:r>
      <w:r w:rsidR="00BE7C97" w:rsidRPr="00BE7C97">
        <w:rPr>
          <w:sz w:val="22"/>
          <w:szCs w:val="22"/>
        </w:rPr>
        <w:tab/>
        <w:t>Introduction / Announcements</w:t>
      </w:r>
      <w:r w:rsidR="00BE7C97" w:rsidRPr="00BE7C97">
        <w:rPr>
          <w:sz w:val="22"/>
          <w:szCs w:val="22"/>
        </w:rPr>
        <w:tab/>
      </w:r>
      <w:r w:rsidR="00BE7C97" w:rsidRPr="00BE7C97">
        <w:rPr>
          <w:sz w:val="22"/>
          <w:szCs w:val="22"/>
        </w:rPr>
        <w:tab/>
      </w:r>
      <w:r>
        <w:rPr>
          <w:sz w:val="22"/>
          <w:szCs w:val="22"/>
        </w:rPr>
        <w:t>7</w:t>
      </w:r>
      <w:r w:rsidR="00BE7C97" w:rsidRPr="00BE7C97">
        <w:rPr>
          <w:sz w:val="22"/>
          <w:szCs w:val="22"/>
        </w:rPr>
        <w:t>:</w:t>
      </w:r>
      <w:r>
        <w:rPr>
          <w:sz w:val="22"/>
          <w:szCs w:val="22"/>
        </w:rPr>
        <w:t>45</w:t>
      </w:r>
      <w:r w:rsidR="00BE7C97" w:rsidRPr="00BE7C97">
        <w:rPr>
          <w:sz w:val="22"/>
          <w:szCs w:val="22"/>
        </w:rPr>
        <w:t>-8:</w:t>
      </w:r>
      <w:r>
        <w:rPr>
          <w:sz w:val="22"/>
          <w:szCs w:val="22"/>
        </w:rPr>
        <w:t>00</w:t>
      </w:r>
      <w:r w:rsidR="00BE7C97" w:rsidRPr="00BE7C97">
        <w:rPr>
          <w:sz w:val="22"/>
          <w:szCs w:val="22"/>
        </w:rPr>
        <w:tab/>
        <w:t>Introduction / Announcements</w:t>
      </w:r>
    </w:p>
    <w:p w14:paraId="7563EDCC" w14:textId="4E57486B" w:rsidR="00BE7C97" w:rsidRPr="00BE7C97" w:rsidRDefault="00BE7C97" w:rsidP="00BE7C97">
      <w:pPr>
        <w:rPr>
          <w:sz w:val="22"/>
          <w:szCs w:val="22"/>
        </w:rPr>
      </w:pPr>
      <w:r w:rsidRPr="00BE7C97">
        <w:rPr>
          <w:sz w:val="22"/>
          <w:szCs w:val="22"/>
        </w:rPr>
        <w:t>8:</w:t>
      </w:r>
      <w:r w:rsidR="005F1CD4">
        <w:rPr>
          <w:sz w:val="22"/>
          <w:szCs w:val="22"/>
        </w:rPr>
        <w:t>00</w:t>
      </w:r>
      <w:r w:rsidRPr="00BE7C97">
        <w:rPr>
          <w:sz w:val="22"/>
          <w:szCs w:val="22"/>
        </w:rPr>
        <w:t>-9:00</w:t>
      </w:r>
      <w:r w:rsidRPr="00BE7C97">
        <w:rPr>
          <w:sz w:val="22"/>
          <w:szCs w:val="22"/>
        </w:rPr>
        <w:tab/>
        <w:t>Morning Prayer</w:t>
      </w:r>
      <w:r w:rsidRPr="00BE7C97">
        <w:rPr>
          <w:sz w:val="22"/>
          <w:szCs w:val="22"/>
        </w:rPr>
        <w:tab/>
      </w:r>
      <w:r w:rsidRPr="00BE7C97">
        <w:rPr>
          <w:sz w:val="22"/>
          <w:szCs w:val="22"/>
        </w:rPr>
        <w:tab/>
      </w:r>
      <w:r w:rsidRPr="00BE7C97">
        <w:rPr>
          <w:sz w:val="22"/>
          <w:szCs w:val="22"/>
        </w:rPr>
        <w:tab/>
      </w:r>
      <w:r w:rsidRPr="00BE7C97">
        <w:rPr>
          <w:sz w:val="22"/>
          <w:szCs w:val="22"/>
        </w:rPr>
        <w:tab/>
        <w:t>8:</w:t>
      </w:r>
      <w:r w:rsidR="005F1CD4">
        <w:rPr>
          <w:sz w:val="22"/>
          <w:szCs w:val="22"/>
        </w:rPr>
        <w:t>00</w:t>
      </w:r>
      <w:r w:rsidRPr="00BE7C97">
        <w:rPr>
          <w:sz w:val="22"/>
          <w:szCs w:val="22"/>
        </w:rPr>
        <w:t>-9:00</w:t>
      </w:r>
      <w:r w:rsidRPr="00BE7C97">
        <w:rPr>
          <w:sz w:val="22"/>
          <w:szCs w:val="22"/>
        </w:rPr>
        <w:tab/>
        <w:t>Morning Prayer</w:t>
      </w:r>
    </w:p>
    <w:p w14:paraId="15A692AA" w14:textId="77777777" w:rsidR="00BE7C97" w:rsidRPr="00BE7C97" w:rsidRDefault="00BE7C97" w:rsidP="00BE7C97">
      <w:pPr>
        <w:rPr>
          <w:sz w:val="22"/>
          <w:szCs w:val="22"/>
        </w:rPr>
      </w:pPr>
      <w:r w:rsidRPr="00BE7C97">
        <w:rPr>
          <w:sz w:val="22"/>
          <w:szCs w:val="22"/>
        </w:rPr>
        <w:t>9:00-12:00</w:t>
      </w:r>
      <w:r w:rsidRPr="00BE7C97">
        <w:rPr>
          <w:sz w:val="22"/>
          <w:szCs w:val="22"/>
        </w:rPr>
        <w:tab/>
        <w:t xml:space="preserve">Instruction (3) </w:t>
      </w:r>
      <w:r w:rsidRPr="00BE7C97">
        <w:rPr>
          <w:sz w:val="22"/>
          <w:szCs w:val="22"/>
        </w:rPr>
        <w:tab/>
      </w:r>
      <w:r w:rsidRPr="00BE7C97">
        <w:rPr>
          <w:sz w:val="22"/>
          <w:szCs w:val="22"/>
        </w:rPr>
        <w:tab/>
      </w:r>
      <w:r w:rsidRPr="00BE7C97">
        <w:rPr>
          <w:sz w:val="22"/>
          <w:szCs w:val="22"/>
        </w:rPr>
        <w:tab/>
      </w:r>
      <w:r w:rsidRPr="00BE7C97">
        <w:rPr>
          <w:sz w:val="22"/>
          <w:szCs w:val="22"/>
        </w:rPr>
        <w:tab/>
        <w:t>9:00-12:00</w:t>
      </w:r>
      <w:r w:rsidRPr="00BE7C97">
        <w:rPr>
          <w:sz w:val="22"/>
          <w:szCs w:val="22"/>
        </w:rPr>
        <w:tab/>
        <w:t>Instruction (3)</w:t>
      </w:r>
    </w:p>
    <w:p w14:paraId="3255386F" w14:textId="77777777" w:rsidR="00BE7C97" w:rsidRPr="00BE7C97" w:rsidRDefault="00BE7C97" w:rsidP="00BE7C97">
      <w:pPr>
        <w:rPr>
          <w:sz w:val="22"/>
          <w:szCs w:val="22"/>
        </w:rPr>
      </w:pPr>
      <w:r w:rsidRPr="00BE7C97">
        <w:rPr>
          <w:sz w:val="22"/>
          <w:szCs w:val="22"/>
        </w:rPr>
        <w:t>12:00-1:00</w:t>
      </w:r>
      <w:r w:rsidRPr="00BE7C97">
        <w:rPr>
          <w:sz w:val="22"/>
          <w:szCs w:val="22"/>
        </w:rPr>
        <w:tab/>
        <w:t>Lunch</w:t>
      </w:r>
      <w:r w:rsidRPr="00BE7C97">
        <w:rPr>
          <w:sz w:val="22"/>
          <w:szCs w:val="22"/>
        </w:rPr>
        <w:tab/>
      </w:r>
      <w:r w:rsidRPr="00BE7C97">
        <w:rPr>
          <w:sz w:val="22"/>
          <w:szCs w:val="22"/>
        </w:rPr>
        <w:tab/>
      </w:r>
      <w:r w:rsidRPr="00BE7C97">
        <w:rPr>
          <w:sz w:val="22"/>
          <w:szCs w:val="22"/>
        </w:rPr>
        <w:tab/>
      </w:r>
      <w:r w:rsidRPr="00BE7C97">
        <w:rPr>
          <w:sz w:val="22"/>
          <w:szCs w:val="22"/>
        </w:rPr>
        <w:tab/>
      </w:r>
      <w:r w:rsidRPr="00BE7C97">
        <w:rPr>
          <w:sz w:val="22"/>
          <w:szCs w:val="22"/>
        </w:rPr>
        <w:tab/>
        <w:t>12:00-1:00</w:t>
      </w:r>
      <w:r w:rsidRPr="00BE7C97">
        <w:rPr>
          <w:sz w:val="22"/>
          <w:szCs w:val="22"/>
        </w:rPr>
        <w:tab/>
        <w:t>Lunch</w:t>
      </w:r>
    </w:p>
    <w:p w14:paraId="0A62C867" w14:textId="77777777" w:rsidR="00BE7C97" w:rsidRPr="00BE7C97" w:rsidRDefault="00BE7C97" w:rsidP="00BE7C97">
      <w:pPr>
        <w:rPr>
          <w:sz w:val="22"/>
          <w:szCs w:val="22"/>
        </w:rPr>
      </w:pPr>
      <w:r w:rsidRPr="00BE7C97">
        <w:rPr>
          <w:sz w:val="22"/>
          <w:szCs w:val="22"/>
        </w:rPr>
        <w:t>1:00-3:00</w:t>
      </w:r>
      <w:r w:rsidRPr="00BE7C97">
        <w:rPr>
          <w:sz w:val="22"/>
          <w:szCs w:val="22"/>
        </w:rPr>
        <w:tab/>
        <w:t>Instruction (2)</w:t>
      </w:r>
      <w:r w:rsidRPr="00BE7C97">
        <w:rPr>
          <w:sz w:val="22"/>
          <w:szCs w:val="22"/>
        </w:rPr>
        <w:tab/>
      </w:r>
      <w:r w:rsidRPr="00BE7C97">
        <w:rPr>
          <w:sz w:val="22"/>
          <w:szCs w:val="22"/>
        </w:rPr>
        <w:tab/>
      </w:r>
      <w:r w:rsidRPr="00BE7C97">
        <w:rPr>
          <w:sz w:val="22"/>
          <w:szCs w:val="22"/>
        </w:rPr>
        <w:tab/>
      </w:r>
      <w:r w:rsidRPr="00BE7C97">
        <w:rPr>
          <w:sz w:val="22"/>
          <w:szCs w:val="22"/>
        </w:rPr>
        <w:tab/>
        <w:t>1:00-3:00</w:t>
      </w:r>
      <w:r w:rsidRPr="00BE7C97">
        <w:rPr>
          <w:sz w:val="22"/>
          <w:szCs w:val="22"/>
        </w:rPr>
        <w:tab/>
        <w:t>Instruction (2)</w:t>
      </w:r>
    </w:p>
    <w:p w14:paraId="0AAED53D" w14:textId="77777777" w:rsidR="00BE7C97" w:rsidRPr="00BE7C97" w:rsidRDefault="00BE7C97" w:rsidP="00BE7C97">
      <w:pPr>
        <w:rPr>
          <w:sz w:val="22"/>
          <w:szCs w:val="22"/>
        </w:rPr>
      </w:pPr>
      <w:r w:rsidRPr="00BE7C97">
        <w:rPr>
          <w:sz w:val="22"/>
          <w:szCs w:val="22"/>
        </w:rPr>
        <w:t>3:00-5:00</w:t>
      </w:r>
      <w:r w:rsidRPr="00BE7C97">
        <w:rPr>
          <w:sz w:val="22"/>
          <w:szCs w:val="22"/>
        </w:rPr>
        <w:tab/>
        <w:t>Formation (2)</w:t>
      </w:r>
      <w:r w:rsidRPr="00BE7C97">
        <w:rPr>
          <w:sz w:val="22"/>
          <w:szCs w:val="22"/>
          <w:vertAlign w:val="superscript"/>
        </w:rPr>
        <w:footnoteReference w:id="1"/>
      </w:r>
      <w:r w:rsidRPr="00BE7C97">
        <w:rPr>
          <w:sz w:val="22"/>
          <w:szCs w:val="22"/>
        </w:rPr>
        <w:tab/>
      </w:r>
      <w:r w:rsidRPr="00BE7C97">
        <w:rPr>
          <w:sz w:val="22"/>
          <w:szCs w:val="22"/>
        </w:rPr>
        <w:tab/>
      </w:r>
      <w:r w:rsidRPr="00BE7C97">
        <w:rPr>
          <w:sz w:val="22"/>
          <w:szCs w:val="22"/>
        </w:rPr>
        <w:tab/>
      </w:r>
      <w:r w:rsidRPr="00BE7C97">
        <w:rPr>
          <w:sz w:val="22"/>
          <w:szCs w:val="22"/>
        </w:rPr>
        <w:tab/>
        <w:t>3:00-3:30</w:t>
      </w:r>
      <w:r w:rsidRPr="00BE7C97">
        <w:rPr>
          <w:sz w:val="22"/>
          <w:szCs w:val="22"/>
        </w:rPr>
        <w:tab/>
        <w:t>Admin.</w:t>
      </w:r>
    </w:p>
    <w:p w14:paraId="70373303" w14:textId="6E2F80F8" w:rsidR="00BE7C97" w:rsidRPr="00F82AAB" w:rsidRDefault="00BE7C97" w:rsidP="00BE7C97">
      <w:pPr>
        <w:rPr>
          <w:sz w:val="22"/>
          <w:szCs w:val="22"/>
        </w:rPr>
      </w:pPr>
      <w:r w:rsidRPr="00F82AAB">
        <w:rPr>
          <w:sz w:val="22"/>
          <w:szCs w:val="22"/>
        </w:rPr>
        <w:t>5:00-</w:t>
      </w:r>
      <w:r w:rsidR="00E8713C" w:rsidRPr="00F82AAB">
        <w:rPr>
          <w:sz w:val="22"/>
          <w:szCs w:val="22"/>
        </w:rPr>
        <w:t>6:00</w:t>
      </w:r>
      <w:r w:rsidRPr="00F82AAB">
        <w:rPr>
          <w:sz w:val="22"/>
          <w:szCs w:val="22"/>
        </w:rPr>
        <w:tab/>
      </w:r>
      <w:r w:rsidR="00891277" w:rsidRPr="00F82AAB">
        <w:rPr>
          <w:sz w:val="22"/>
          <w:szCs w:val="22"/>
        </w:rPr>
        <w:t>Mass</w:t>
      </w:r>
      <w:r w:rsidRPr="00F82AAB">
        <w:rPr>
          <w:sz w:val="22"/>
          <w:szCs w:val="22"/>
        </w:rPr>
        <w:tab/>
      </w:r>
      <w:r w:rsidRPr="00F82AAB">
        <w:rPr>
          <w:sz w:val="22"/>
          <w:szCs w:val="22"/>
        </w:rPr>
        <w:tab/>
      </w:r>
      <w:r w:rsidRPr="00F82AAB">
        <w:rPr>
          <w:sz w:val="22"/>
          <w:szCs w:val="22"/>
        </w:rPr>
        <w:tab/>
      </w:r>
      <w:r w:rsidRPr="00F82AAB">
        <w:rPr>
          <w:sz w:val="22"/>
          <w:szCs w:val="22"/>
        </w:rPr>
        <w:tab/>
      </w:r>
    </w:p>
    <w:p w14:paraId="10AD0097" w14:textId="2AA02950" w:rsidR="00BE7C97" w:rsidRPr="00F82AAB" w:rsidRDefault="00E8713C" w:rsidP="00BE7C97">
      <w:pPr>
        <w:rPr>
          <w:sz w:val="22"/>
          <w:szCs w:val="22"/>
        </w:rPr>
      </w:pPr>
      <w:r w:rsidRPr="00F82AAB">
        <w:rPr>
          <w:sz w:val="22"/>
          <w:szCs w:val="22"/>
        </w:rPr>
        <w:t>6:00</w:t>
      </w:r>
      <w:r w:rsidR="00BE7C97" w:rsidRPr="00F82AAB">
        <w:rPr>
          <w:sz w:val="22"/>
          <w:szCs w:val="22"/>
        </w:rPr>
        <w:t>-6:</w:t>
      </w:r>
      <w:r w:rsidRPr="00F82AAB">
        <w:rPr>
          <w:sz w:val="22"/>
          <w:szCs w:val="22"/>
        </w:rPr>
        <w:t>45</w:t>
      </w:r>
      <w:r w:rsidR="00BE7C97" w:rsidRPr="00F82AAB">
        <w:rPr>
          <w:sz w:val="22"/>
          <w:szCs w:val="22"/>
        </w:rPr>
        <w:tab/>
      </w:r>
      <w:r w:rsidR="00891277" w:rsidRPr="00F82AAB">
        <w:rPr>
          <w:sz w:val="22"/>
          <w:szCs w:val="22"/>
        </w:rPr>
        <w:t>Dinner</w:t>
      </w:r>
    </w:p>
    <w:p w14:paraId="57FC5621" w14:textId="0EE60D7D" w:rsidR="00BE7C97" w:rsidRPr="00F82AAB" w:rsidRDefault="00BE7C97" w:rsidP="00BE7C97">
      <w:pPr>
        <w:rPr>
          <w:sz w:val="22"/>
          <w:szCs w:val="22"/>
        </w:rPr>
      </w:pPr>
      <w:r w:rsidRPr="00F82AAB">
        <w:rPr>
          <w:sz w:val="22"/>
          <w:szCs w:val="22"/>
        </w:rPr>
        <w:t>6:</w:t>
      </w:r>
      <w:r w:rsidR="00E8713C" w:rsidRPr="00F82AAB">
        <w:rPr>
          <w:sz w:val="22"/>
          <w:szCs w:val="22"/>
        </w:rPr>
        <w:t>45</w:t>
      </w:r>
      <w:r w:rsidRPr="00F82AAB">
        <w:rPr>
          <w:sz w:val="22"/>
          <w:szCs w:val="22"/>
        </w:rPr>
        <w:t>-7:</w:t>
      </w:r>
      <w:r w:rsidR="00E8713C" w:rsidRPr="00F82AAB">
        <w:rPr>
          <w:sz w:val="22"/>
          <w:szCs w:val="22"/>
        </w:rPr>
        <w:t>30</w:t>
      </w:r>
      <w:r w:rsidRPr="00F82AAB">
        <w:rPr>
          <w:sz w:val="22"/>
          <w:szCs w:val="22"/>
        </w:rPr>
        <w:tab/>
      </w:r>
      <w:r w:rsidR="00891277" w:rsidRPr="00F82AAB">
        <w:rPr>
          <w:sz w:val="22"/>
          <w:szCs w:val="22"/>
        </w:rPr>
        <w:t>Evening Prayer</w:t>
      </w:r>
    </w:p>
    <w:p w14:paraId="06810F73" w14:textId="7BB91370" w:rsidR="00BE7C97" w:rsidRPr="00BE7C97" w:rsidRDefault="00BE7C97" w:rsidP="00BE7C97">
      <w:pPr>
        <w:rPr>
          <w:sz w:val="22"/>
          <w:szCs w:val="22"/>
        </w:rPr>
      </w:pPr>
      <w:r w:rsidRPr="00BE7C97">
        <w:rPr>
          <w:sz w:val="22"/>
          <w:szCs w:val="22"/>
        </w:rPr>
        <w:t>7:</w:t>
      </w:r>
      <w:r w:rsidR="00E8713C">
        <w:rPr>
          <w:sz w:val="22"/>
          <w:szCs w:val="22"/>
        </w:rPr>
        <w:t>30</w:t>
      </w:r>
      <w:r w:rsidRPr="00BE7C97">
        <w:rPr>
          <w:sz w:val="22"/>
          <w:szCs w:val="22"/>
        </w:rPr>
        <w:t>-9:</w:t>
      </w:r>
      <w:r w:rsidR="00E8713C">
        <w:rPr>
          <w:sz w:val="22"/>
          <w:szCs w:val="22"/>
        </w:rPr>
        <w:t>30</w:t>
      </w:r>
      <w:r w:rsidRPr="00BE7C97">
        <w:rPr>
          <w:sz w:val="22"/>
          <w:szCs w:val="22"/>
        </w:rPr>
        <w:tab/>
        <w:t>Instruction (2)</w:t>
      </w:r>
    </w:p>
    <w:p w14:paraId="31B1586B" w14:textId="77777777" w:rsidR="00D019D1" w:rsidRPr="000057B0" w:rsidRDefault="00D019D1" w:rsidP="007A3BB8">
      <w:pPr>
        <w:ind w:left="720"/>
      </w:pPr>
    </w:p>
    <w:p w14:paraId="7B99BE75" w14:textId="40E991AA" w:rsidR="007A3BB8" w:rsidRPr="00452C2B" w:rsidRDefault="007A3BB8" w:rsidP="007A3BB8">
      <w:pPr>
        <w:rPr>
          <w:u w:val="single"/>
        </w:rPr>
      </w:pPr>
      <w:r w:rsidRPr="00452C2B">
        <w:rPr>
          <w:u w:val="single"/>
        </w:rPr>
        <w:t xml:space="preserve">Participation of Wives in </w:t>
      </w:r>
      <w:r w:rsidR="00E8713C">
        <w:rPr>
          <w:u w:val="single"/>
        </w:rPr>
        <w:t>Candidacy</w:t>
      </w:r>
      <w:r w:rsidRPr="00452C2B">
        <w:rPr>
          <w:u w:val="single"/>
        </w:rPr>
        <w:t xml:space="preserve"> Sessions</w:t>
      </w:r>
    </w:p>
    <w:p w14:paraId="542C9A8B" w14:textId="77777777" w:rsidR="007A3BB8" w:rsidRDefault="007A3BB8" w:rsidP="007A3BB8">
      <w:pPr>
        <w:rPr>
          <w:b/>
        </w:rPr>
      </w:pPr>
    </w:p>
    <w:p w14:paraId="4E31B311" w14:textId="378E1809" w:rsidR="007A3BB8" w:rsidRDefault="007A3BB8" w:rsidP="007A3BB8">
      <w:r>
        <w:t xml:space="preserve">The wives of </w:t>
      </w:r>
      <w:r w:rsidR="00A1340B">
        <w:t>Candidates</w:t>
      </w:r>
      <w:r>
        <w:t xml:space="preserve"> are encouraged to take part in all of our formation sessions, not only for the sake of their own individual formation as adult Christians, but also to help foster the growth of the couple and their relationship during this time of discernment and preparation.</w:t>
      </w:r>
    </w:p>
    <w:p w14:paraId="63AF7495" w14:textId="77777777" w:rsidR="007A3BB8" w:rsidRDefault="007A3BB8" w:rsidP="007A3BB8"/>
    <w:p w14:paraId="2D2D2129" w14:textId="02A7A1DC" w:rsidR="007A3BB8" w:rsidRDefault="007A3BB8" w:rsidP="000243F0">
      <w:r>
        <w:t>Of course, we understand that not everyone will be able to make it to every session. However, because of the nature of formation for ordained ministry, and because of the consent that we will ask the wives to give, we are requiring that the wives attend two sessions during the year as well as the year-end retreat. The sessions are marked with an asterisk (*) in the table above.</w:t>
      </w:r>
      <w:r w:rsidR="00FD1868">
        <w:t xml:space="preserve"> </w:t>
      </w:r>
      <w:r>
        <w:t>Difficulties with fulfilling this requirement should be brought to the attention of the Director as soon as possible.</w:t>
      </w:r>
    </w:p>
    <w:p w14:paraId="375DE33C" w14:textId="77777777" w:rsidR="00F504F7" w:rsidRDefault="00F504F7" w:rsidP="007A3BB8">
      <w:pPr>
        <w:rPr>
          <w:u w:val="single"/>
        </w:rPr>
      </w:pPr>
    </w:p>
    <w:p w14:paraId="7F649BA4" w14:textId="7CEC4737" w:rsidR="007A3BB8" w:rsidRPr="007A3BB8" w:rsidRDefault="007A3BB8" w:rsidP="007A3BB8">
      <w:pPr>
        <w:rPr>
          <w:u w:val="single"/>
        </w:rPr>
      </w:pPr>
      <w:r w:rsidRPr="007A3BB8">
        <w:rPr>
          <w:u w:val="single"/>
        </w:rPr>
        <w:t>Weekend Sessions: Overnight Accom</w:t>
      </w:r>
      <w:r w:rsidR="00FD1868">
        <w:rPr>
          <w:u w:val="single"/>
        </w:rPr>
        <w:t>mo</w:t>
      </w:r>
      <w:r w:rsidRPr="007A3BB8">
        <w:rPr>
          <w:u w:val="single"/>
        </w:rPr>
        <w:t>dations</w:t>
      </w:r>
      <w:r w:rsidR="00BE7C97">
        <w:rPr>
          <w:u w:val="single"/>
        </w:rPr>
        <w:t>; Child Care</w:t>
      </w:r>
    </w:p>
    <w:p w14:paraId="51B3EB19" w14:textId="77777777" w:rsidR="007A3BB8" w:rsidRPr="007A3BB8" w:rsidRDefault="007A3BB8" w:rsidP="007A3BB8">
      <w:pPr>
        <w:rPr>
          <w:b/>
        </w:rPr>
      </w:pPr>
    </w:p>
    <w:p w14:paraId="1F563B0F" w14:textId="32A0BDB1" w:rsidR="00BE7C97" w:rsidRPr="0060027C" w:rsidRDefault="008E75C5" w:rsidP="00BE7C97">
      <w:pPr>
        <w:rPr>
          <w:bCs/>
        </w:rPr>
      </w:pPr>
      <w:r>
        <w:t xml:space="preserve">Those who live outside of the Davenport area may choose to arrange for overnight accommodations. </w:t>
      </w:r>
      <w:r w:rsidR="00A1340B">
        <w:t xml:space="preserve">Candidates </w:t>
      </w:r>
      <w:r>
        <w:t xml:space="preserve">from the local area are asked to offer this hospitality to their classmates. Deacons in the area will also be asked to open their homes to </w:t>
      </w:r>
      <w:r w:rsidR="00A1340B">
        <w:t xml:space="preserve">candidates </w:t>
      </w:r>
      <w:r>
        <w:t>and their families. If you will need assistance in this matter, please let the Director of Formation know as soon as possible so arrangements can be made. In addition, if you are from the local area and wish to open your home to one (or more) of your classmates, please let the Director know as soon as possible.</w:t>
      </w:r>
      <w:r w:rsidR="00BE7C97" w:rsidRPr="00BE7C97">
        <w:rPr>
          <w:bCs/>
        </w:rPr>
        <w:t xml:space="preserve"> </w:t>
      </w:r>
      <w:r w:rsidR="00BE7C97" w:rsidRPr="0060027C">
        <w:rPr>
          <w:bCs/>
        </w:rPr>
        <w:t>Possibilities for child care will be discussed at the August session.</w:t>
      </w:r>
    </w:p>
    <w:p w14:paraId="57DC6DA2" w14:textId="77777777" w:rsidR="008E75C5" w:rsidRDefault="008E75C5" w:rsidP="008E75C5">
      <w:pPr>
        <w:rPr>
          <w:b/>
        </w:rPr>
      </w:pPr>
    </w:p>
    <w:p w14:paraId="55854D4B" w14:textId="77777777" w:rsidR="007A3BB8" w:rsidRPr="007A3BB8" w:rsidRDefault="007A3BB8" w:rsidP="007A3BB8">
      <w:pPr>
        <w:rPr>
          <w:u w:val="single"/>
        </w:rPr>
      </w:pPr>
      <w:r w:rsidRPr="007A3BB8">
        <w:rPr>
          <w:u w:val="single"/>
        </w:rPr>
        <w:t>List of Texts</w:t>
      </w:r>
    </w:p>
    <w:p w14:paraId="75F32523" w14:textId="77777777" w:rsidR="007A3BB8" w:rsidRPr="007A3BB8" w:rsidRDefault="007A3BB8" w:rsidP="007A3BB8"/>
    <w:p w14:paraId="5E40A77F" w14:textId="0D1807F4" w:rsidR="007A3BB8" w:rsidRDefault="00813F60" w:rsidP="007A3BB8">
      <w:r w:rsidRPr="00813F60">
        <w:t xml:space="preserve">In addition to a Bible and the Catechism, some general texts will be used throughout the year (and all of formation); there are also texts that will be assigned for specific classes. It is the responsibility of each </w:t>
      </w:r>
      <w:r w:rsidR="0048127D">
        <w:t xml:space="preserve">candidate </w:t>
      </w:r>
      <w:r w:rsidRPr="00813F60">
        <w:t>to purchase his own materials—either directly from the publisher, from an on-line supplier</w:t>
      </w:r>
      <w:r w:rsidR="008E75C5">
        <w:t xml:space="preserve">, or a </w:t>
      </w:r>
      <w:r w:rsidRPr="00813F60">
        <w:t xml:space="preserve">local </w:t>
      </w:r>
      <w:r w:rsidR="008E75C5">
        <w:t xml:space="preserve">book or </w:t>
      </w:r>
      <w:r w:rsidRPr="00813F60">
        <w:t>religious supply store. Part of preparing for ministry is learning how to access resources for your continuing formation and service.</w:t>
      </w:r>
    </w:p>
    <w:p w14:paraId="09A22853" w14:textId="77777777" w:rsidR="00BE7C97" w:rsidRDefault="00BE7C97" w:rsidP="00813F60">
      <w:pPr>
        <w:rPr>
          <w:b/>
          <w:sz w:val="22"/>
          <w:szCs w:val="22"/>
        </w:rPr>
      </w:pPr>
    </w:p>
    <w:p w14:paraId="4D1B9F20" w14:textId="5B9A04CB" w:rsidR="00BE7C97" w:rsidRDefault="00BE7C97" w:rsidP="00813F60">
      <w:pPr>
        <w:rPr>
          <w:b/>
          <w:sz w:val="22"/>
          <w:szCs w:val="22"/>
        </w:rPr>
      </w:pPr>
    </w:p>
    <w:p w14:paraId="3EB6C340" w14:textId="77777777" w:rsidR="00A1340B" w:rsidRDefault="00A1340B" w:rsidP="00813F60">
      <w:pPr>
        <w:rPr>
          <w:b/>
          <w:sz w:val="22"/>
          <w:szCs w:val="22"/>
        </w:rPr>
      </w:pPr>
    </w:p>
    <w:p w14:paraId="2B352172" w14:textId="77777777" w:rsidR="00DA6804" w:rsidRDefault="00DA6804" w:rsidP="008821B6">
      <w:pPr>
        <w:rPr>
          <w:b/>
          <w:sz w:val="22"/>
          <w:szCs w:val="22"/>
        </w:rPr>
      </w:pPr>
      <w:bookmarkStart w:id="3" w:name="_Hlk171948798"/>
      <w:r>
        <w:rPr>
          <w:b/>
          <w:sz w:val="22"/>
          <w:szCs w:val="22"/>
        </w:rPr>
        <w:lastRenderedPageBreak/>
        <w:t>BOOKLIST 2025-2026</w:t>
      </w:r>
    </w:p>
    <w:p w14:paraId="3050E596" w14:textId="77777777" w:rsidR="00DA6804" w:rsidRDefault="00DA6804" w:rsidP="008821B6">
      <w:pPr>
        <w:rPr>
          <w:b/>
          <w:color w:val="FF0000"/>
          <w:sz w:val="22"/>
          <w:szCs w:val="22"/>
        </w:rPr>
      </w:pPr>
    </w:p>
    <w:p w14:paraId="2A8476CC" w14:textId="77777777" w:rsidR="00DA6804" w:rsidRDefault="00DA6804" w:rsidP="008821B6">
      <w:pPr>
        <w:rPr>
          <w:sz w:val="22"/>
          <w:szCs w:val="22"/>
        </w:rPr>
      </w:pPr>
      <w:r>
        <w:rPr>
          <w:sz w:val="22"/>
          <w:szCs w:val="22"/>
        </w:rPr>
        <w:t>A Bible with the “Apocrypha” or “</w:t>
      </w:r>
      <w:proofErr w:type="spellStart"/>
      <w:r>
        <w:rPr>
          <w:sz w:val="22"/>
          <w:szCs w:val="22"/>
        </w:rPr>
        <w:t>Deuterocoanonical</w:t>
      </w:r>
      <w:proofErr w:type="spellEnd"/>
      <w:r>
        <w:rPr>
          <w:sz w:val="22"/>
          <w:szCs w:val="22"/>
        </w:rPr>
        <w:t xml:space="preserve">” books. Any reputable translation such as the </w:t>
      </w:r>
      <w:proofErr w:type="spellStart"/>
      <w:r>
        <w:rPr>
          <w:sz w:val="22"/>
          <w:szCs w:val="22"/>
        </w:rPr>
        <w:t>nrsv</w:t>
      </w:r>
      <w:proofErr w:type="spellEnd"/>
      <w:r>
        <w:rPr>
          <w:sz w:val="22"/>
          <w:szCs w:val="22"/>
        </w:rPr>
        <w:t xml:space="preserve">, </w:t>
      </w:r>
      <w:proofErr w:type="spellStart"/>
      <w:r>
        <w:rPr>
          <w:sz w:val="22"/>
          <w:szCs w:val="22"/>
        </w:rPr>
        <w:t>njps</w:t>
      </w:r>
      <w:proofErr w:type="spellEnd"/>
      <w:r>
        <w:rPr>
          <w:sz w:val="22"/>
          <w:szCs w:val="22"/>
        </w:rPr>
        <w:t xml:space="preserve">, </w:t>
      </w:r>
      <w:proofErr w:type="spellStart"/>
      <w:r>
        <w:rPr>
          <w:sz w:val="22"/>
          <w:szCs w:val="22"/>
        </w:rPr>
        <w:t>nabre</w:t>
      </w:r>
      <w:proofErr w:type="spellEnd"/>
      <w:r>
        <w:rPr>
          <w:sz w:val="22"/>
          <w:szCs w:val="22"/>
        </w:rPr>
        <w:t xml:space="preserve"> or </w:t>
      </w:r>
      <w:proofErr w:type="spellStart"/>
      <w:r>
        <w:rPr>
          <w:sz w:val="22"/>
          <w:szCs w:val="22"/>
        </w:rPr>
        <w:t>niv</w:t>
      </w:r>
      <w:proofErr w:type="spellEnd"/>
      <w:r>
        <w:rPr>
          <w:sz w:val="22"/>
          <w:szCs w:val="22"/>
        </w:rPr>
        <w:t xml:space="preserve"> is acceptable. You are also welcome (but not required) to use a critical study Bible, such as the New Oxford Annotated Bible, the Harper Collins Study Bible, the New Interpreters’ Study Bible, or the Catholic Study Bible.</w:t>
      </w:r>
    </w:p>
    <w:p w14:paraId="36CE38A4" w14:textId="77777777" w:rsidR="00DA6804" w:rsidRDefault="00DA6804" w:rsidP="008821B6">
      <w:pPr>
        <w:rPr>
          <w:b/>
          <w:color w:val="FF0000"/>
          <w:sz w:val="22"/>
          <w:szCs w:val="22"/>
        </w:rPr>
      </w:pPr>
    </w:p>
    <w:p w14:paraId="205FBED3" w14:textId="77777777" w:rsidR="00DA6804" w:rsidRDefault="00DA6804" w:rsidP="008821B6">
      <w:pPr>
        <w:ind w:left="720" w:hanging="720"/>
        <w:rPr>
          <w:b/>
          <w:sz w:val="22"/>
          <w:szCs w:val="22"/>
        </w:rPr>
      </w:pPr>
      <w:r>
        <w:rPr>
          <w:b/>
          <w:sz w:val="22"/>
          <w:szCs w:val="22"/>
        </w:rPr>
        <w:t>For Old Testament II: Writings</w:t>
      </w:r>
    </w:p>
    <w:p w14:paraId="142876ED" w14:textId="77777777" w:rsidR="00DA6804" w:rsidRDefault="00DA6804" w:rsidP="008821B6">
      <w:pPr>
        <w:rPr>
          <w:b/>
          <w:sz w:val="22"/>
          <w:szCs w:val="22"/>
        </w:rPr>
      </w:pPr>
    </w:p>
    <w:p w14:paraId="6F672681" w14:textId="77777777" w:rsidR="00DA6804" w:rsidRDefault="00DA6804" w:rsidP="008821B6">
      <w:pPr>
        <w:rPr>
          <w:sz w:val="22"/>
          <w:szCs w:val="22"/>
        </w:rPr>
      </w:pPr>
      <w:r>
        <w:rPr>
          <w:sz w:val="22"/>
          <w:szCs w:val="22"/>
        </w:rPr>
        <w:t xml:space="preserve">Harris, Stephen and Robert </w:t>
      </w:r>
      <w:proofErr w:type="spellStart"/>
      <w:r>
        <w:rPr>
          <w:sz w:val="22"/>
          <w:szCs w:val="22"/>
        </w:rPr>
        <w:t>Platzner</w:t>
      </w:r>
      <w:proofErr w:type="spellEnd"/>
      <w:r>
        <w:rPr>
          <w:sz w:val="22"/>
          <w:szCs w:val="22"/>
        </w:rPr>
        <w:t xml:space="preserve">. </w:t>
      </w:r>
      <w:r>
        <w:rPr>
          <w:i/>
          <w:sz w:val="22"/>
          <w:szCs w:val="22"/>
        </w:rPr>
        <w:t>The Old Testament: An Introduction to the Hebrew Bible</w:t>
      </w:r>
      <w:r>
        <w:rPr>
          <w:sz w:val="22"/>
          <w:szCs w:val="22"/>
        </w:rPr>
        <w:t>, 2</w:t>
      </w:r>
      <w:r>
        <w:rPr>
          <w:sz w:val="22"/>
          <w:szCs w:val="22"/>
          <w:vertAlign w:val="superscript"/>
        </w:rPr>
        <w:t>nd</w:t>
      </w:r>
      <w:r>
        <w:rPr>
          <w:sz w:val="22"/>
          <w:szCs w:val="22"/>
        </w:rPr>
        <w:t xml:space="preserve"> ed. New York: McGraw-Hill, 2008. ISBN-13: 978-0072990515</w:t>
      </w:r>
    </w:p>
    <w:p w14:paraId="633D1CD8" w14:textId="77777777" w:rsidR="00DA6804" w:rsidRDefault="00DA6804" w:rsidP="008821B6">
      <w:pPr>
        <w:rPr>
          <w:sz w:val="22"/>
          <w:szCs w:val="22"/>
        </w:rPr>
      </w:pPr>
    </w:p>
    <w:p w14:paraId="3A887F95" w14:textId="77777777" w:rsidR="00DA6804" w:rsidRDefault="00DA6804" w:rsidP="008821B6">
      <w:pPr>
        <w:rPr>
          <w:b/>
          <w:sz w:val="22"/>
          <w:szCs w:val="22"/>
        </w:rPr>
      </w:pPr>
      <w:r>
        <w:rPr>
          <w:b/>
          <w:sz w:val="22"/>
          <w:szCs w:val="22"/>
        </w:rPr>
        <w:t>For Johannine Literature</w:t>
      </w:r>
    </w:p>
    <w:p w14:paraId="21934D4C" w14:textId="77777777" w:rsidR="00DA6804" w:rsidRDefault="00DA6804" w:rsidP="008821B6">
      <w:pPr>
        <w:rPr>
          <w:b/>
          <w:color w:val="FF0000"/>
          <w:sz w:val="22"/>
          <w:szCs w:val="22"/>
        </w:rPr>
      </w:pPr>
    </w:p>
    <w:p w14:paraId="2B09321B" w14:textId="77777777" w:rsidR="00DA6804" w:rsidRDefault="00DA6804" w:rsidP="008821B6">
      <w:pPr>
        <w:rPr>
          <w:sz w:val="22"/>
          <w:szCs w:val="22"/>
        </w:rPr>
      </w:pPr>
      <w:r>
        <w:rPr>
          <w:sz w:val="22"/>
          <w:szCs w:val="22"/>
        </w:rPr>
        <w:t xml:space="preserve">Brown, Raymond. </w:t>
      </w:r>
      <w:r>
        <w:rPr>
          <w:i/>
          <w:sz w:val="22"/>
          <w:szCs w:val="22"/>
        </w:rPr>
        <w:t>Introduction to the New Testament.</w:t>
      </w:r>
      <w:r>
        <w:rPr>
          <w:sz w:val="22"/>
          <w:szCs w:val="22"/>
        </w:rPr>
        <w:t xml:space="preserve"> Anchor Bible Library. New York: Doubleday, 1997. ISBN-13: 978-0300140163</w:t>
      </w:r>
    </w:p>
    <w:p w14:paraId="1AD3F2F4" w14:textId="77777777" w:rsidR="00DA6804" w:rsidRDefault="00DA6804" w:rsidP="008821B6">
      <w:pPr>
        <w:rPr>
          <w:bCs/>
          <w:color w:val="FF0000"/>
          <w:sz w:val="22"/>
          <w:szCs w:val="22"/>
        </w:rPr>
      </w:pPr>
    </w:p>
    <w:p w14:paraId="501C3682" w14:textId="77777777" w:rsidR="00DA6804" w:rsidRDefault="00DA6804" w:rsidP="008821B6">
      <w:pPr>
        <w:rPr>
          <w:b/>
          <w:sz w:val="22"/>
          <w:szCs w:val="22"/>
        </w:rPr>
      </w:pPr>
      <w:r>
        <w:rPr>
          <w:b/>
          <w:sz w:val="22"/>
          <w:szCs w:val="22"/>
        </w:rPr>
        <w:t>For Pastoral Care, Part 2 (same as Part 1)</w:t>
      </w:r>
    </w:p>
    <w:p w14:paraId="0562BC33" w14:textId="77777777" w:rsidR="008821B6" w:rsidRDefault="008821B6" w:rsidP="008821B6">
      <w:pPr>
        <w:widowControl/>
        <w:autoSpaceDE/>
        <w:rPr>
          <w:sz w:val="22"/>
          <w:szCs w:val="22"/>
        </w:rPr>
      </w:pPr>
    </w:p>
    <w:p w14:paraId="5F96F880" w14:textId="0FA699B0" w:rsidR="008821B6" w:rsidRDefault="00DA6804" w:rsidP="008821B6">
      <w:pPr>
        <w:widowControl/>
        <w:autoSpaceDE/>
        <w:rPr>
          <w:sz w:val="22"/>
          <w:szCs w:val="22"/>
        </w:rPr>
      </w:pPr>
      <w:proofErr w:type="spellStart"/>
      <w:r>
        <w:rPr>
          <w:sz w:val="22"/>
          <w:szCs w:val="22"/>
        </w:rPr>
        <w:t>Gerkin</w:t>
      </w:r>
      <w:proofErr w:type="spellEnd"/>
      <w:r>
        <w:rPr>
          <w:sz w:val="22"/>
          <w:szCs w:val="22"/>
        </w:rPr>
        <w:t xml:space="preserve">, Charles V. </w:t>
      </w:r>
      <w:r>
        <w:rPr>
          <w:i/>
          <w:iCs/>
          <w:sz w:val="22"/>
          <w:szCs w:val="22"/>
        </w:rPr>
        <w:t>An Introduction to Pastoral Care</w:t>
      </w:r>
      <w:r>
        <w:rPr>
          <w:sz w:val="22"/>
          <w:szCs w:val="22"/>
        </w:rPr>
        <w:t>. Nashville, TN: Abingdon Press, 1992. ISBN 0687016746</w:t>
      </w:r>
    </w:p>
    <w:p w14:paraId="58543D3C" w14:textId="77777777" w:rsidR="008821B6" w:rsidRDefault="008821B6" w:rsidP="008821B6">
      <w:pPr>
        <w:widowControl/>
        <w:autoSpaceDE/>
        <w:rPr>
          <w:sz w:val="22"/>
          <w:szCs w:val="22"/>
        </w:rPr>
      </w:pPr>
    </w:p>
    <w:p w14:paraId="47313C2F" w14:textId="37DA9A0A" w:rsidR="00DA6804" w:rsidRDefault="00DA6804" w:rsidP="008821B6">
      <w:pPr>
        <w:widowControl/>
        <w:autoSpaceDE/>
        <w:rPr>
          <w:b/>
          <w:sz w:val="20"/>
          <w:szCs w:val="20"/>
        </w:rPr>
      </w:pPr>
      <w:r>
        <w:rPr>
          <w:sz w:val="22"/>
          <w:szCs w:val="22"/>
        </w:rPr>
        <w:t>Switzer, David.</w:t>
      </w:r>
      <w:r>
        <w:rPr>
          <w:i/>
          <w:iCs/>
          <w:sz w:val="22"/>
          <w:szCs w:val="22"/>
        </w:rPr>
        <w:t xml:space="preserve"> Pastoral Care Emergencies.</w:t>
      </w:r>
      <w:r>
        <w:rPr>
          <w:sz w:val="22"/>
          <w:szCs w:val="22"/>
        </w:rPr>
        <w:t xml:space="preserve"> Creative Pastoral Care and Counseling Series. Minneapolis, MN: Fortress Press, 2000. ISBN# 978-0800632281</w:t>
      </w:r>
    </w:p>
    <w:p w14:paraId="46DEA8E5" w14:textId="77777777" w:rsidR="00DA6804" w:rsidRDefault="00DA6804" w:rsidP="008821B6">
      <w:pPr>
        <w:rPr>
          <w:b/>
          <w:color w:val="FF0000"/>
          <w:sz w:val="22"/>
          <w:szCs w:val="22"/>
        </w:rPr>
      </w:pPr>
    </w:p>
    <w:p w14:paraId="67024084" w14:textId="77777777" w:rsidR="00DA6804" w:rsidRDefault="00DA6804" w:rsidP="008821B6">
      <w:pPr>
        <w:rPr>
          <w:b/>
          <w:sz w:val="22"/>
          <w:szCs w:val="22"/>
        </w:rPr>
      </w:pPr>
      <w:r>
        <w:rPr>
          <w:b/>
          <w:sz w:val="22"/>
          <w:szCs w:val="22"/>
        </w:rPr>
        <w:t>For Moral Theology I</w:t>
      </w:r>
    </w:p>
    <w:p w14:paraId="5C71F44C" w14:textId="77777777" w:rsidR="00DA6804" w:rsidRDefault="00DA6804" w:rsidP="008821B6">
      <w:pPr>
        <w:rPr>
          <w:rFonts w:asciiTheme="majorBidi" w:hAnsiTheme="majorBidi" w:cstheme="majorBidi"/>
          <w:b/>
          <w:color w:val="FF0000"/>
          <w:sz w:val="20"/>
          <w:szCs w:val="20"/>
        </w:rPr>
      </w:pPr>
    </w:p>
    <w:p w14:paraId="1AB5FA7A" w14:textId="77777777" w:rsidR="00DA6804" w:rsidRDefault="00DA6804" w:rsidP="008821B6">
      <w:pPr>
        <w:rPr>
          <w:rFonts w:asciiTheme="majorBidi" w:hAnsiTheme="majorBidi" w:cstheme="majorBidi"/>
          <w:color w:val="000000"/>
          <w:sz w:val="22"/>
          <w:szCs w:val="22"/>
        </w:rPr>
      </w:pPr>
      <w:r>
        <w:rPr>
          <w:rFonts w:asciiTheme="majorBidi" w:hAnsiTheme="majorBidi" w:cstheme="majorBidi"/>
          <w:color w:val="000000"/>
          <w:sz w:val="22"/>
          <w:szCs w:val="22"/>
        </w:rPr>
        <w:t xml:space="preserve">Rowlands, Anna.  </w:t>
      </w:r>
      <w:r>
        <w:rPr>
          <w:rFonts w:asciiTheme="majorBidi" w:hAnsiTheme="majorBidi" w:cstheme="majorBidi"/>
          <w:i/>
          <w:iCs/>
          <w:color w:val="000000"/>
          <w:sz w:val="22"/>
          <w:szCs w:val="22"/>
        </w:rPr>
        <w:t>Towards A Politics of Communion: Catholic Social Teaching in Dark Times</w:t>
      </w:r>
      <w:r>
        <w:rPr>
          <w:rFonts w:asciiTheme="majorBidi" w:hAnsiTheme="majorBidi" w:cstheme="majorBidi"/>
          <w:color w:val="000000"/>
          <w:sz w:val="22"/>
          <w:szCs w:val="22"/>
        </w:rPr>
        <w:t>. New York: Bloomsbury Publishing, 2001. ISBN: 9780567242730</w:t>
      </w:r>
    </w:p>
    <w:p w14:paraId="5256DF41" w14:textId="77777777" w:rsidR="00DA6804" w:rsidRDefault="00DA6804" w:rsidP="008821B6">
      <w:pPr>
        <w:rPr>
          <w:b/>
          <w:color w:val="FF0000"/>
          <w:sz w:val="22"/>
          <w:szCs w:val="22"/>
        </w:rPr>
      </w:pPr>
    </w:p>
    <w:p w14:paraId="69BF9EA5" w14:textId="77777777" w:rsidR="00DA6804" w:rsidRDefault="00DA6804" w:rsidP="008821B6">
      <w:pPr>
        <w:rPr>
          <w:b/>
          <w:sz w:val="22"/>
          <w:szCs w:val="22"/>
        </w:rPr>
      </w:pPr>
      <w:r>
        <w:rPr>
          <w:b/>
          <w:sz w:val="22"/>
          <w:szCs w:val="22"/>
        </w:rPr>
        <w:t>For Homiletics</w:t>
      </w:r>
    </w:p>
    <w:p w14:paraId="77361E91" w14:textId="77777777" w:rsidR="00DA6804" w:rsidRDefault="00DA6804" w:rsidP="008821B6">
      <w:pPr>
        <w:rPr>
          <w:b/>
          <w:color w:val="FF0000"/>
          <w:sz w:val="22"/>
          <w:szCs w:val="22"/>
        </w:rPr>
      </w:pPr>
    </w:p>
    <w:p w14:paraId="723F9FD4" w14:textId="77777777" w:rsidR="00DA6804" w:rsidRDefault="00DA6804" w:rsidP="008821B6">
      <w:pPr>
        <w:rPr>
          <w:sz w:val="22"/>
          <w:szCs w:val="22"/>
        </w:rPr>
      </w:pPr>
      <w:r>
        <w:rPr>
          <w:sz w:val="22"/>
          <w:szCs w:val="22"/>
        </w:rPr>
        <w:t xml:space="preserve">Connors, Michael E., ed. </w:t>
      </w:r>
      <w:r>
        <w:rPr>
          <w:i/>
          <w:iCs/>
          <w:sz w:val="22"/>
          <w:szCs w:val="22"/>
        </w:rPr>
        <w:t xml:space="preserve">Effective Preaching: Bringing People into an Encounter with God. </w:t>
      </w:r>
      <w:r>
        <w:rPr>
          <w:sz w:val="22"/>
          <w:szCs w:val="22"/>
        </w:rPr>
        <w:t>Chicago: Liturgy Training Publications, 2018. ISBN: 978-1-61671-486-4</w:t>
      </w:r>
    </w:p>
    <w:p w14:paraId="0DE36B4D" w14:textId="77777777" w:rsidR="00DA6804" w:rsidRDefault="00DA6804" w:rsidP="008821B6">
      <w:pPr>
        <w:rPr>
          <w:sz w:val="22"/>
          <w:szCs w:val="22"/>
        </w:rPr>
      </w:pPr>
    </w:p>
    <w:p w14:paraId="68981002" w14:textId="77777777" w:rsidR="00DA6804" w:rsidRDefault="00DA6804" w:rsidP="008821B6">
      <w:pPr>
        <w:rPr>
          <w:sz w:val="22"/>
          <w:szCs w:val="22"/>
        </w:rPr>
      </w:pPr>
      <w:proofErr w:type="spellStart"/>
      <w:r>
        <w:rPr>
          <w:sz w:val="22"/>
          <w:szCs w:val="22"/>
        </w:rPr>
        <w:t>DeBona</w:t>
      </w:r>
      <w:proofErr w:type="spellEnd"/>
      <w:r>
        <w:rPr>
          <w:sz w:val="22"/>
          <w:szCs w:val="22"/>
        </w:rPr>
        <w:t xml:space="preserve"> OSB, </w:t>
      </w:r>
      <w:proofErr w:type="spellStart"/>
      <w:r>
        <w:rPr>
          <w:sz w:val="22"/>
          <w:szCs w:val="22"/>
        </w:rPr>
        <w:t>Guerric</w:t>
      </w:r>
      <w:proofErr w:type="spellEnd"/>
      <w:r>
        <w:rPr>
          <w:sz w:val="22"/>
          <w:szCs w:val="22"/>
        </w:rPr>
        <w:t xml:space="preserve">. </w:t>
      </w:r>
      <w:r>
        <w:rPr>
          <w:i/>
          <w:iCs/>
          <w:sz w:val="22"/>
          <w:szCs w:val="22"/>
        </w:rPr>
        <w:t>Preaching Effectively, Revitalizing Your Church: The Seven-Step Ladder toward Successful Homilies</w:t>
      </w:r>
      <w:r>
        <w:rPr>
          <w:sz w:val="22"/>
          <w:szCs w:val="22"/>
        </w:rPr>
        <w:t>. New York: Paulist Press, 2009. ISBN-13: 978-0809146024</w:t>
      </w:r>
    </w:p>
    <w:p w14:paraId="2CAB0EEB" w14:textId="77777777" w:rsidR="00DA6804" w:rsidRDefault="00DA6804" w:rsidP="008821B6">
      <w:pPr>
        <w:rPr>
          <w:sz w:val="22"/>
          <w:szCs w:val="22"/>
        </w:rPr>
      </w:pPr>
    </w:p>
    <w:p w14:paraId="39682051" w14:textId="77777777" w:rsidR="00DA6804" w:rsidRDefault="00DA6804" w:rsidP="008821B6">
      <w:pPr>
        <w:rPr>
          <w:i/>
          <w:iCs/>
          <w:sz w:val="22"/>
          <w:szCs w:val="22"/>
        </w:rPr>
      </w:pPr>
      <w:r>
        <w:rPr>
          <w:i/>
          <w:iCs/>
          <w:sz w:val="22"/>
          <w:szCs w:val="22"/>
        </w:rPr>
        <w:t>For the Summer Intensive</w:t>
      </w:r>
    </w:p>
    <w:p w14:paraId="6AACA02F" w14:textId="77777777" w:rsidR="00DA6804" w:rsidRDefault="00DA6804" w:rsidP="008821B6">
      <w:pPr>
        <w:rPr>
          <w:sz w:val="22"/>
          <w:szCs w:val="22"/>
        </w:rPr>
      </w:pPr>
    </w:p>
    <w:p w14:paraId="7B8A2654" w14:textId="77777777" w:rsidR="00DA6804" w:rsidRDefault="00DA6804" w:rsidP="008821B6">
      <w:pPr>
        <w:rPr>
          <w:sz w:val="22"/>
          <w:szCs w:val="22"/>
        </w:rPr>
      </w:pPr>
      <w:r>
        <w:rPr>
          <w:sz w:val="22"/>
          <w:szCs w:val="22"/>
        </w:rPr>
        <w:t xml:space="preserve">Connors, Michael E., ed. </w:t>
      </w:r>
      <w:bookmarkStart w:id="4" w:name="_Hlk200374802"/>
      <w:r>
        <w:rPr>
          <w:i/>
          <w:iCs/>
          <w:sz w:val="22"/>
          <w:szCs w:val="22"/>
        </w:rPr>
        <w:t>Preaching as Spiritual Leadership: Guiding the Faithful as Mystic and Mystagogue.</w:t>
      </w:r>
      <w:bookmarkEnd w:id="4"/>
      <w:r>
        <w:rPr>
          <w:sz w:val="22"/>
          <w:szCs w:val="22"/>
        </w:rPr>
        <w:t xml:space="preserve"> Chicago: Liturgy Training Publications, 2021. ISBN: 978-1-61671-635-6</w:t>
      </w:r>
    </w:p>
    <w:p w14:paraId="7DED5CFF" w14:textId="77777777" w:rsidR="00DA6804" w:rsidRDefault="00DA6804" w:rsidP="008821B6">
      <w:pPr>
        <w:rPr>
          <w:sz w:val="22"/>
          <w:szCs w:val="22"/>
        </w:rPr>
      </w:pPr>
    </w:p>
    <w:p w14:paraId="1615A5D7" w14:textId="77777777" w:rsidR="00DA6804" w:rsidRDefault="00DA6804" w:rsidP="008821B6">
      <w:pPr>
        <w:rPr>
          <w:sz w:val="22"/>
          <w:szCs w:val="22"/>
        </w:rPr>
      </w:pPr>
      <w:proofErr w:type="spellStart"/>
      <w:r>
        <w:rPr>
          <w:sz w:val="22"/>
          <w:szCs w:val="22"/>
        </w:rPr>
        <w:t>DeBona</w:t>
      </w:r>
      <w:proofErr w:type="spellEnd"/>
      <w:r>
        <w:rPr>
          <w:sz w:val="22"/>
          <w:szCs w:val="22"/>
        </w:rPr>
        <w:t xml:space="preserve">, </w:t>
      </w:r>
      <w:proofErr w:type="spellStart"/>
      <w:r>
        <w:rPr>
          <w:sz w:val="22"/>
          <w:szCs w:val="22"/>
        </w:rPr>
        <w:t>Guerric</w:t>
      </w:r>
      <w:proofErr w:type="spellEnd"/>
      <w:r>
        <w:rPr>
          <w:sz w:val="22"/>
          <w:szCs w:val="22"/>
        </w:rPr>
        <w:t xml:space="preserve">, David </w:t>
      </w:r>
      <w:proofErr w:type="spellStart"/>
      <w:r>
        <w:rPr>
          <w:sz w:val="22"/>
          <w:szCs w:val="22"/>
        </w:rPr>
        <w:t>Scotchie</w:t>
      </w:r>
      <w:proofErr w:type="spellEnd"/>
      <w:r>
        <w:rPr>
          <w:sz w:val="22"/>
          <w:szCs w:val="22"/>
        </w:rPr>
        <w:t xml:space="preserve">, and Francis L. Agnoli. </w:t>
      </w:r>
      <w:r>
        <w:rPr>
          <w:i/>
          <w:iCs/>
          <w:sz w:val="22"/>
          <w:szCs w:val="22"/>
        </w:rPr>
        <w:t>Rites of Passage: Preaching Baptisms, Weddings, and Funerals</w:t>
      </w:r>
      <w:r>
        <w:rPr>
          <w:sz w:val="22"/>
          <w:szCs w:val="22"/>
        </w:rPr>
        <w:t>. Collegeville, MN: Liturgical Press, 2018. ISBN: 978-0-8146-4519-2</w:t>
      </w:r>
    </w:p>
    <w:p w14:paraId="5787DEAE" w14:textId="77777777" w:rsidR="00DA6804" w:rsidRDefault="00DA6804" w:rsidP="008821B6">
      <w:pPr>
        <w:rPr>
          <w:sz w:val="22"/>
          <w:szCs w:val="22"/>
        </w:rPr>
      </w:pPr>
    </w:p>
    <w:p w14:paraId="12768E2F" w14:textId="77777777" w:rsidR="00DA6804" w:rsidRDefault="00DA6804" w:rsidP="008821B6">
      <w:pPr>
        <w:rPr>
          <w:sz w:val="22"/>
          <w:szCs w:val="22"/>
        </w:rPr>
      </w:pPr>
      <w:r>
        <w:rPr>
          <w:sz w:val="22"/>
          <w:szCs w:val="22"/>
        </w:rPr>
        <w:t xml:space="preserve">Garrido, Ann M. </w:t>
      </w:r>
      <w:r>
        <w:rPr>
          <w:i/>
          <w:iCs/>
          <w:sz w:val="22"/>
          <w:szCs w:val="22"/>
        </w:rPr>
        <w:t>Let’s Talk About Truth: A Guide for Preachers, Teachers, and Other Catholic Leaders in a World of Doubt and Discord.</w:t>
      </w:r>
      <w:r>
        <w:rPr>
          <w:sz w:val="22"/>
          <w:szCs w:val="22"/>
        </w:rPr>
        <w:t xml:space="preserve"> Notre Dame, IN: Ave Maria Press, 2020. ISBN: 978-1-59471-961-5</w:t>
      </w:r>
    </w:p>
    <w:p w14:paraId="693953CC" w14:textId="77777777" w:rsidR="00DA6804" w:rsidRDefault="00DA6804" w:rsidP="008821B6">
      <w:pPr>
        <w:rPr>
          <w:sz w:val="22"/>
          <w:szCs w:val="22"/>
        </w:rPr>
      </w:pPr>
    </w:p>
    <w:p w14:paraId="5750B830" w14:textId="77777777" w:rsidR="00DA6804" w:rsidRDefault="00DA6804" w:rsidP="008821B6">
      <w:pPr>
        <w:rPr>
          <w:sz w:val="22"/>
          <w:szCs w:val="22"/>
        </w:rPr>
      </w:pPr>
      <w:r>
        <w:rPr>
          <w:sz w:val="22"/>
          <w:szCs w:val="22"/>
        </w:rPr>
        <w:t xml:space="preserve">Wallace, James A. </w:t>
      </w:r>
      <w:r>
        <w:rPr>
          <w:i/>
          <w:sz w:val="22"/>
          <w:szCs w:val="22"/>
        </w:rPr>
        <w:t>Preaching to the Hungers of the Heart: The Homily on the Feasts and within the Rites.</w:t>
      </w:r>
      <w:r>
        <w:rPr>
          <w:sz w:val="22"/>
          <w:szCs w:val="22"/>
        </w:rPr>
        <w:t xml:space="preserve"> Collegeville, MN: The Liturgical Press, 2002. ISBN-13: 978-0814612248</w:t>
      </w:r>
    </w:p>
    <w:p w14:paraId="3FC08CA7" w14:textId="77777777" w:rsidR="008821B6" w:rsidRDefault="008821B6" w:rsidP="008821B6">
      <w:pPr>
        <w:rPr>
          <w:b/>
          <w:sz w:val="22"/>
          <w:szCs w:val="22"/>
        </w:rPr>
      </w:pPr>
    </w:p>
    <w:p w14:paraId="3FC3C360" w14:textId="77777777" w:rsidR="008821B6" w:rsidRDefault="008821B6" w:rsidP="008821B6">
      <w:pPr>
        <w:rPr>
          <w:b/>
          <w:sz w:val="22"/>
          <w:szCs w:val="22"/>
        </w:rPr>
      </w:pPr>
    </w:p>
    <w:p w14:paraId="11D719B8" w14:textId="77777777" w:rsidR="008821B6" w:rsidRDefault="008821B6" w:rsidP="008821B6">
      <w:pPr>
        <w:rPr>
          <w:b/>
          <w:sz w:val="22"/>
          <w:szCs w:val="22"/>
        </w:rPr>
      </w:pPr>
    </w:p>
    <w:p w14:paraId="69DAC5EF" w14:textId="77777777" w:rsidR="008821B6" w:rsidRDefault="008821B6" w:rsidP="008821B6">
      <w:pPr>
        <w:rPr>
          <w:b/>
          <w:sz w:val="22"/>
          <w:szCs w:val="22"/>
        </w:rPr>
      </w:pPr>
    </w:p>
    <w:p w14:paraId="4EB6E5AC" w14:textId="04025DF2" w:rsidR="00DA6804" w:rsidRDefault="00DA6804" w:rsidP="008821B6">
      <w:pPr>
        <w:rPr>
          <w:b/>
          <w:sz w:val="22"/>
          <w:szCs w:val="22"/>
        </w:rPr>
      </w:pPr>
      <w:r>
        <w:rPr>
          <w:b/>
          <w:sz w:val="22"/>
          <w:szCs w:val="22"/>
        </w:rPr>
        <w:t>For Ecclesiology and Vatican II</w:t>
      </w:r>
    </w:p>
    <w:p w14:paraId="5995E853" w14:textId="77777777" w:rsidR="00DA6804" w:rsidRDefault="00DA6804" w:rsidP="008821B6">
      <w:pPr>
        <w:rPr>
          <w:bCs/>
          <w:color w:val="FF0000"/>
          <w:sz w:val="22"/>
          <w:szCs w:val="22"/>
        </w:rPr>
      </w:pPr>
    </w:p>
    <w:p w14:paraId="66FEA71E" w14:textId="77777777" w:rsidR="00DA6804" w:rsidRDefault="00DA6804" w:rsidP="008821B6">
      <w:pPr>
        <w:rPr>
          <w:bCs/>
          <w:sz w:val="22"/>
          <w:szCs w:val="22"/>
        </w:rPr>
      </w:pPr>
      <w:r>
        <w:rPr>
          <w:bCs/>
          <w:sz w:val="22"/>
          <w:szCs w:val="22"/>
        </w:rPr>
        <w:t xml:space="preserve">Flannery, Austin, ed. </w:t>
      </w:r>
      <w:r>
        <w:rPr>
          <w:bCs/>
          <w:i/>
          <w:iCs/>
          <w:sz w:val="22"/>
          <w:szCs w:val="22"/>
        </w:rPr>
        <w:t>Vatican Council II: Constitutions, Decrees, Declarations. The Basic Sixteen Documents. A Completely Revised Translation in Inclusive Language</w:t>
      </w:r>
      <w:r>
        <w:rPr>
          <w:bCs/>
          <w:sz w:val="22"/>
          <w:szCs w:val="22"/>
        </w:rPr>
        <w:t>. Northport, NY: Costello Publishing Company, 1996.</w:t>
      </w:r>
    </w:p>
    <w:p w14:paraId="525E2A79" w14:textId="77777777" w:rsidR="00DA6804" w:rsidRDefault="00DA6804" w:rsidP="008821B6">
      <w:pPr>
        <w:rPr>
          <w:bCs/>
          <w:sz w:val="22"/>
          <w:szCs w:val="22"/>
        </w:rPr>
      </w:pPr>
    </w:p>
    <w:p w14:paraId="0190587A" w14:textId="77777777" w:rsidR="00DA6804" w:rsidRDefault="00DA6804" w:rsidP="008821B6">
      <w:pPr>
        <w:rPr>
          <w:bCs/>
          <w:sz w:val="22"/>
          <w:szCs w:val="22"/>
        </w:rPr>
      </w:pPr>
      <w:r>
        <w:rPr>
          <w:bCs/>
          <w:sz w:val="22"/>
          <w:szCs w:val="22"/>
        </w:rPr>
        <w:lastRenderedPageBreak/>
        <w:tab/>
        <w:t>Note: this is the preferred edition, though any edition will do, including the online edition at:</w:t>
      </w:r>
    </w:p>
    <w:p w14:paraId="199EDEBE" w14:textId="77777777" w:rsidR="00DA6804" w:rsidRDefault="00DA6804" w:rsidP="008821B6">
      <w:pPr>
        <w:ind w:firstLine="720"/>
        <w:rPr>
          <w:bCs/>
          <w:sz w:val="22"/>
          <w:szCs w:val="22"/>
        </w:rPr>
      </w:pPr>
      <w:hyperlink r:id="rId18" w:history="1">
        <w:r>
          <w:rPr>
            <w:rStyle w:val="Hyperlink"/>
            <w:bCs/>
            <w:sz w:val="22"/>
            <w:szCs w:val="22"/>
          </w:rPr>
          <w:t>http://www.vatican.va/archive/hist_councils/ii_vatican_council/index.htm</w:t>
        </w:r>
      </w:hyperlink>
      <w:r>
        <w:rPr>
          <w:bCs/>
          <w:sz w:val="22"/>
          <w:szCs w:val="22"/>
        </w:rPr>
        <w:t xml:space="preserve">. </w:t>
      </w:r>
    </w:p>
    <w:p w14:paraId="7ED3EF1F" w14:textId="77777777" w:rsidR="00DA6804" w:rsidRDefault="00DA6804" w:rsidP="008821B6">
      <w:pPr>
        <w:rPr>
          <w:bCs/>
          <w:sz w:val="22"/>
          <w:szCs w:val="22"/>
        </w:rPr>
      </w:pPr>
    </w:p>
    <w:p w14:paraId="23896446" w14:textId="77777777" w:rsidR="00DA6804" w:rsidRDefault="00DA6804" w:rsidP="008821B6">
      <w:pPr>
        <w:ind w:left="720"/>
        <w:rPr>
          <w:rFonts w:asciiTheme="majorBidi" w:hAnsiTheme="majorBidi" w:cstheme="majorBidi"/>
          <w:color w:val="000000"/>
          <w:sz w:val="22"/>
          <w:szCs w:val="22"/>
        </w:rPr>
      </w:pPr>
      <w:r>
        <w:rPr>
          <w:rFonts w:asciiTheme="majorBidi" w:hAnsiTheme="majorBidi" w:cstheme="majorBidi"/>
          <w:bCs/>
          <w:sz w:val="22"/>
          <w:szCs w:val="22"/>
        </w:rPr>
        <w:t xml:space="preserve">The class will also include a chapter from </w:t>
      </w:r>
      <w:r>
        <w:rPr>
          <w:rFonts w:asciiTheme="majorBidi" w:hAnsiTheme="majorBidi" w:cstheme="majorBidi"/>
          <w:color w:val="000000"/>
          <w:sz w:val="22"/>
          <w:szCs w:val="22"/>
        </w:rPr>
        <w:t xml:space="preserve">Thomas P. Rausch’s </w:t>
      </w:r>
      <w:r>
        <w:rPr>
          <w:rFonts w:asciiTheme="majorBidi" w:hAnsiTheme="majorBidi" w:cstheme="majorBidi"/>
          <w:i/>
          <w:iCs/>
          <w:color w:val="000000"/>
          <w:sz w:val="22"/>
          <w:szCs w:val="22"/>
        </w:rPr>
        <w:t>Systematic Theology: A Roman Catholic Approach</w:t>
      </w:r>
      <w:r>
        <w:rPr>
          <w:rFonts w:asciiTheme="majorBidi" w:hAnsiTheme="majorBidi" w:cstheme="majorBidi"/>
          <w:color w:val="000000"/>
          <w:sz w:val="22"/>
          <w:szCs w:val="22"/>
        </w:rPr>
        <w:t xml:space="preserve"> (Collegeville: Liturgical Press, 2016), which you already have. </w:t>
      </w:r>
    </w:p>
    <w:p w14:paraId="68D891CA" w14:textId="77777777" w:rsidR="00DA6804" w:rsidRDefault="00DA6804" w:rsidP="008821B6">
      <w:pPr>
        <w:rPr>
          <w:bCs/>
          <w:i/>
          <w:iCs/>
          <w:sz w:val="22"/>
          <w:szCs w:val="22"/>
        </w:rPr>
      </w:pPr>
    </w:p>
    <w:p w14:paraId="575DF3B5" w14:textId="77777777" w:rsidR="00DA6804" w:rsidRDefault="00DA6804" w:rsidP="008821B6">
      <w:pPr>
        <w:rPr>
          <w:b/>
          <w:bCs/>
          <w:sz w:val="22"/>
          <w:szCs w:val="22"/>
        </w:rPr>
      </w:pPr>
      <w:r>
        <w:rPr>
          <w:b/>
          <w:bCs/>
          <w:sz w:val="22"/>
          <w:szCs w:val="22"/>
        </w:rPr>
        <w:t>For New Testament Letters</w:t>
      </w:r>
    </w:p>
    <w:p w14:paraId="4A5B5439" w14:textId="77777777" w:rsidR="00DA6804" w:rsidRDefault="00DA6804" w:rsidP="008821B6">
      <w:pPr>
        <w:rPr>
          <w:color w:val="FF0000"/>
          <w:sz w:val="22"/>
          <w:szCs w:val="22"/>
        </w:rPr>
      </w:pPr>
    </w:p>
    <w:p w14:paraId="2CBAF702" w14:textId="77777777" w:rsidR="00DA6804" w:rsidRDefault="00DA6804" w:rsidP="008821B6">
      <w:pPr>
        <w:rPr>
          <w:sz w:val="22"/>
          <w:szCs w:val="22"/>
        </w:rPr>
      </w:pPr>
      <w:r>
        <w:rPr>
          <w:sz w:val="22"/>
          <w:szCs w:val="22"/>
        </w:rPr>
        <w:t xml:space="preserve">Brown, Raymond. </w:t>
      </w:r>
      <w:r>
        <w:rPr>
          <w:i/>
          <w:sz w:val="22"/>
          <w:szCs w:val="22"/>
        </w:rPr>
        <w:t>Introduction to the New Testament.</w:t>
      </w:r>
      <w:r>
        <w:rPr>
          <w:sz w:val="22"/>
          <w:szCs w:val="22"/>
        </w:rPr>
        <w:t xml:space="preserve"> Anchor Bible Library. New York: Doubleday, 1997. ISBN-13: 978-0300140163</w:t>
      </w:r>
    </w:p>
    <w:p w14:paraId="2E077C27" w14:textId="19C4BA02" w:rsidR="00A919B9" w:rsidRDefault="00A919B9" w:rsidP="004F4C95">
      <w:pPr>
        <w:rPr>
          <w:color w:val="FF0000"/>
          <w:sz w:val="22"/>
          <w:szCs w:val="22"/>
        </w:rPr>
      </w:pPr>
    </w:p>
    <w:p w14:paraId="2B20962D" w14:textId="3FB1515D" w:rsidR="00A919B9" w:rsidRDefault="00A919B9" w:rsidP="004F4C95">
      <w:pPr>
        <w:rPr>
          <w:color w:val="FF0000"/>
          <w:sz w:val="22"/>
          <w:szCs w:val="22"/>
        </w:rPr>
      </w:pPr>
    </w:p>
    <w:p w14:paraId="108B2DB6" w14:textId="68F90498" w:rsidR="00A919B9" w:rsidRDefault="00A919B9" w:rsidP="004F4C95">
      <w:pPr>
        <w:rPr>
          <w:color w:val="FF0000"/>
          <w:sz w:val="22"/>
          <w:szCs w:val="22"/>
        </w:rPr>
      </w:pPr>
    </w:p>
    <w:p w14:paraId="34322A6A" w14:textId="36EDA6AF" w:rsidR="00A919B9" w:rsidRDefault="00A919B9" w:rsidP="004F4C95">
      <w:pPr>
        <w:rPr>
          <w:color w:val="FF0000"/>
          <w:sz w:val="22"/>
          <w:szCs w:val="22"/>
        </w:rPr>
      </w:pPr>
    </w:p>
    <w:p w14:paraId="56204D1B" w14:textId="157F0BB9" w:rsidR="00A919B9" w:rsidRDefault="00A919B9" w:rsidP="004F4C95">
      <w:pPr>
        <w:rPr>
          <w:color w:val="FF0000"/>
          <w:sz w:val="22"/>
          <w:szCs w:val="22"/>
        </w:rPr>
      </w:pPr>
    </w:p>
    <w:p w14:paraId="45F17F3D" w14:textId="220FD2F1" w:rsidR="00A919B9" w:rsidRDefault="00A919B9" w:rsidP="004F4C95">
      <w:pPr>
        <w:rPr>
          <w:color w:val="FF0000"/>
          <w:sz w:val="22"/>
          <w:szCs w:val="22"/>
        </w:rPr>
      </w:pPr>
    </w:p>
    <w:p w14:paraId="541C34E0" w14:textId="7C7450B0" w:rsidR="00A919B9" w:rsidRDefault="00A919B9" w:rsidP="004F4C95">
      <w:pPr>
        <w:rPr>
          <w:color w:val="FF0000"/>
          <w:sz w:val="22"/>
          <w:szCs w:val="22"/>
        </w:rPr>
      </w:pPr>
    </w:p>
    <w:p w14:paraId="15486EB8" w14:textId="37359874" w:rsidR="00A919B9" w:rsidRDefault="00A919B9" w:rsidP="004F4C95">
      <w:pPr>
        <w:rPr>
          <w:color w:val="FF0000"/>
          <w:sz w:val="22"/>
          <w:szCs w:val="22"/>
        </w:rPr>
      </w:pPr>
    </w:p>
    <w:p w14:paraId="1E265C14" w14:textId="3752A6D2" w:rsidR="00A919B9" w:rsidRDefault="00A919B9" w:rsidP="004F4C95">
      <w:pPr>
        <w:rPr>
          <w:color w:val="FF0000"/>
          <w:sz w:val="22"/>
          <w:szCs w:val="22"/>
        </w:rPr>
      </w:pPr>
    </w:p>
    <w:p w14:paraId="78D69CFA" w14:textId="5C25FBBA" w:rsidR="00A919B9" w:rsidRDefault="00A919B9" w:rsidP="004F4C95">
      <w:pPr>
        <w:rPr>
          <w:color w:val="FF0000"/>
          <w:sz w:val="22"/>
          <w:szCs w:val="22"/>
        </w:rPr>
      </w:pPr>
    </w:p>
    <w:p w14:paraId="3836FB24" w14:textId="07E32059" w:rsidR="00A919B9" w:rsidRDefault="00A919B9" w:rsidP="004F4C95">
      <w:pPr>
        <w:rPr>
          <w:color w:val="FF0000"/>
          <w:sz w:val="22"/>
          <w:szCs w:val="22"/>
        </w:rPr>
      </w:pPr>
    </w:p>
    <w:p w14:paraId="2F5C9DAC" w14:textId="2E0D1AC5" w:rsidR="00A919B9" w:rsidRDefault="00A919B9" w:rsidP="004F4C95">
      <w:pPr>
        <w:rPr>
          <w:color w:val="FF0000"/>
          <w:sz w:val="22"/>
          <w:szCs w:val="22"/>
        </w:rPr>
      </w:pPr>
    </w:p>
    <w:p w14:paraId="47C8BBAD" w14:textId="77777777" w:rsidR="00A919B9" w:rsidRDefault="00A919B9" w:rsidP="004F4C95">
      <w:pPr>
        <w:rPr>
          <w:color w:val="FF0000"/>
          <w:sz w:val="22"/>
          <w:szCs w:val="22"/>
        </w:rPr>
      </w:pPr>
    </w:p>
    <w:p w14:paraId="6AE4EFEA" w14:textId="63858EEB" w:rsidR="00A919B9" w:rsidRDefault="00A919B9" w:rsidP="004F4C95">
      <w:pPr>
        <w:rPr>
          <w:color w:val="FF0000"/>
          <w:sz w:val="22"/>
          <w:szCs w:val="22"/>
        </w:rPr>
      </w:pPr>
    </w:p>
    <w:p w14:paraId="15C8AC3C" w14:textId="3C35AD3E" w:rsidR="00A919B9" w:rsidRDefault="00A919B9" w:rsidP="004F4C95">
      <w:pPr>
        <w:rPr>
          <w:color w:val="FF0000"/>
          <w:sz w:val="22"/>
          <w:szCs w:val="22"/>
        </w:rPr>
      </w:pPr>
    </w:p>
    <w:p w14:paraId="7243E981" w14:textId="21E98DD1" w:rsidR="00A919B9" w:rsidRDefault="00A919B9" w:rsidP="004F4C95">
      <w:pPr>
        <w:rPr>
          <w:color w:val="FF0000"/>
          <w:sz w:val="22"/>
          <w:szCs w:val="22"/>
        </w:rPr>
      </w:pPr>
    </w:p>
    <w:p w14:paraId="17F25E8C" w14:textId="58705299" w:rsidR="00F82AAB" w:rsidRDefault="00F82AAB" w:rsidP="004F4C95">
      <w:pPr>
        <w:rPr>
          <w:color w:val="FF0000"/>
          <w:sz w:val="22"/>
          <w:szCs w:val="22"/>
        </w:rPr>
      </w:pPr>
    </w:p>
    <w:p w14:paraId="681D9B16" w14:textId="0DD5DCDF" w:rsidR="00F82AAB" w:rsidRDefault="00F82AAB" w:rsidP="004F4C95">
      <w:pPr>
        <w:rPr>
          <w:color w:val="FF0000"/>
          <w:sz w:val="22"/>
          <w:szCs w:val="22"/>
        </w:rPr>
      </w:pPr>
    </w:p>
    <w:p w14:paraId="60870278" w14:textId="59239258" w:rsidR="00F82AAB" w:rsidRDefault="00F82AAB" w:rsidP="004F4C95">
      <w:pPr>
        <w:rPr>
          <w:color w:val="FF0000"/>
          <w:sz w:val="22"/>
          <w:szCs w:val="22"/>
        </w:rPr>
      </w:pPr>
    </w:p>
    <w:p w14:paraId="44B22557" w14:textId="587FA617" w:rsidR="00F82AAB" w:rsidRDefault="00F82AAB" w:rsidP="004F4C95">
      <w:pPr>
        <w:rPr>
          <w:color w:val="FF0000"/>
          <w:sz w:val="22"/>
          <w:szCs w:val="22"/>
        </w:rPr>
      </w:pPr>
    </w:p>
    <w:p w14:paraId="3413AB81" w14:textId="1418AD6B" w:rsidR="00F82AAB" w:rsidRDefault="00F82AAB" w:rsidP="004F4C95">
      <w:pPr>
        <w:rPr>
          <w:color w:val="FF0000"/>
          <w:sz w:val="22"/>
          <w:szCs w:val="22"/>
        </w:rPr>
      </w:pPr>
    </w:p>
    <w:p w14:paraId="11C1A5C2" w14:textId="02464AC0" w:rsidR="00F82AAB" w:rsidRDefault="00F82AAB" w:rsidP="004F4C95">
      <w:pPr>
        <w:rPr>
          <w:color w:val="FF0000"/>
          <w:sz w:val="22"/>
          <w:szCs w:val="22"/>
        </w:rPr>
      </w:pPr>
    </w:p>
    <w:p w14:paraId="5DAE492B" w14:textId="33434B2B" w:rsidR="00F82AAB" w:rsidRDefault="00F82AAB" w:rsidP="004F4C95">
      <w:pPr>
        <w:rPr>
          <w:color w:val="FF0000"/>
          <w:sz w:val="22"/>
          <w:szCs w:val="22"/>
        </w:rPr>
      </w:pPr>
    </w:p>
    <w:p w14:paraId="37A772A2" w14:textId="5F157F6C" w:rsidR="00F82AAB" w:rsidRDefault="00F82AAB" w:rsidP="004F4C95">
      <w:pPr>
        <w:rPr>
          <w:color w:val="FF0000"/>
          <w:sz w:val="22"/>
          <w:szCs w:val="22"/>
        </w:rPr>
      </w:pPr>
    </w:p>
    <w:p w14:paraId="56C64BB1" w14:textId="01F0258B" w:rsidR="00F82AAB" w:rsidRDefault="00F82AAB" w:rsidP="004F4C95">
      <w:pPr>
        <w:rPr>
          <w:color w:val="FF0000"/>
          <w:sz w:val="22"/>
          <w:szCs w:val="22"/>
        </w:rPr>
      </w:pPr>
    </w:p>
    <w:p w14:paraId="74DCF4EC" w14:textId="73980DAE" w:rsidR="00F82AAB" w:rsidRDefault="00F82AAB" w:rsidP="004F4C95">
      <w:pPr>
        <w:rPr>
          <w:color w:val="FF0000"/>
          <w:sz w:val="22"/>
          <w:szCs w:val="22"/>
        </w:rPr>
      </w:pPr>
    </w:p>
    <w:p w14:paraId="2B51B962" w14:textId="3265E00F" w:rsidR="00F82AAB" w:rsidRDefault="00F82AAB" w:rsidP="004F4C95">
      <w:pPr>
        <w:rPr>
          <w:color w:val="FF0000"/>
          <w:sz w:val="22"/>
          <w:szCs w:val="22"/>
        </w:rPr>
      </w:pPr>
    </w:p>
    <w:p w14:paraId="095177B8" w14:textId="5641D5C9" w:rsidR="00F82AAB" w:rsidRDefault="00F82AAB" w:rsidP="004F4C95">
      <w:pPr>
        <w:rPr>
          <w:color w:val="FF0000"/>
          <w:sz w:val="22"/>
          <w:szCs w:val="22"/>
        </w:rPr>
      </w:pPr>
    </w:p>
    <w:p w14:paraId="36B36F5D" w14:textId="18C3C718" w:rsidR="00F82AAB" w:rsidRDefault="00F82AAB" w:rsidP="004F4C95">
      <w:pPr>
        <w:rPr>
          <w:color w:val="FF0000"/>
          <w:sz w:val="22"/>
          <w:szCs w:val="22"/>
        </w:rPr>
      </w:pPr>
    </w:p>
    <w:p w14:paraId="29B9A236" w14:textId="7FF44D61" w:rsidR="00F82AAB" w:rsidRDefault="00F82AAB" w:rsidP="004F4C95">
      <w:pPr>
        <w:rPr>
          <w:color w:val="FF0000"/>
          <w:sz w:val="22"/>
          <w:szCs w:val="22"/>
        </w:rPr>
      </w:pPr>
    </w:p>
    <w:p w14:paraId="5A4987C2" w14:textId="1D5F21FD" w:rsidR="00F82AAB" w:rsidRDefault="00F82AAB" w:rsidP="004F4C95">
      <w:pPr>
        <w:rPr>
          <w:color w:val="FF0000"/>
          <w:sz w:val="22"/>
          <w:szCs w:val="22"/>
        </w:rPr>
      </w:pPr>
    </w:p>
    <w:p w14:paraId="65A79F8E" w14:textId="0A3B3587" w:rsidR="00F82AAB" w:rsidRDefault="00F82AAB" w:rsidP="004F4C95">
      <w:pPr>
        <w:rPr>
          <w:color w:val="FF0000"/>
          <w:sz w:val="22"/>
          <w:szCs w:val="22"/>
        </w:rPr>
      </w:pPr>
    </w:p>
    <w:p w14:paraId="1C813AFC" w14:textId="69CF3DC2" w:rsidR="00F82AAB" w:rsidRDefault="00F82AAB" w:rsidP="004F4C95">
      <w:pPr>
        <w:rPr>
          <w:color w:val="FF0000"/>
          <w:sz w:val="22"/>
          <w:szCs w:val="22"/>
        </w:rPr>
      </w:pPr>
    </w:p>
    <w:p w14:paraId="4E813A2E" w14:textId="77777777" w:rsidR="005846BB" w:rsidRDefault="005846BB" w:rsidP="004F4C95">
      <w:pPr>
        <w:rPr>
          <w:color w:val="FF0000"/>
          <w:sz w:val="22"/>
          <w:szCs w:val="22"/>
        </w:rPr>
      </w:pPr>
    </w:p>
    <w:p w14:paraId="012B54BE" w14:textId="1BA2DB93" w:rsidR="00F82AAB" w:rsidRDefault="00F82AAB" w:rsidP="004F4C95">
      <w:pPr>
        <w:rPr>
          <w:color w:val="FF0000"/>
          <w:sz w:val="22"/>
          <w:szCs w:val="22"/>
        </w:rPr>
      </w:pPr>
    </w:p>
    <w:p w14:paraId="51CE53B1" w14:textId="736D9D77" w:rsidR="00DA6804" w:rsidRDefault="00DA6804" w:rsidP="004F4C95">
      <w:pPr>
        <w:rPr>
          <w:color w:val="FF0000"/>
          <w:sz w:val="22"/>
          <w:szCs w:val="22"/>
        </w:rPr>
      </w:pPr>
    </w:p>
    <w:p w14:paraId="4F3EDB36" w14:textId="396C7F8F" w:rsidR="00DA6804" w:rsidRDefault="00DA6804" w:rsidP="004F4C95">
      <w:pPr>
        <w:rPr>
          <w:color w:val="FF0000"/>
          <w:sz w:val="22"/>
          <w:szCs w:val="22"/>
        </w:rPr>
      </w:pPr>
    </w:p>
    <w:p w14:paraId="09768A27" w14:textId="52F2F9B1" w:rsidR="007A3BB8" w:rsidRPr="00905DA8" w:rsidRDefault="007A3BB8" w:rsidP="007A3BB8">
      <w:pPr>
        <w:rPr>
          <w:smallCaps/>
          <w:color w:val="000000" w:themeColor="text1"/>
          <w:u w:val="single"/>
        </w:rPr>
      </w:pPr>
      <w:bookmarkStart w:id="5" w:name="_GoBack"/>
      <w:bookmarkEnd w:id="3"/>
      <w:bookmarkEnd w:id="5"/>
      <w:r w:rsidRPr="00905DA8">
        <w:rPr>
          <w:smallCaps/>
          <w:color w:val="000000" w:themeColor="text1"/>
          <w:u w:val="single"/>
        </w:rPr>
        <w:t>Retreat</w:t>
      </w:r>
    </w:p>
    <w:p w14:paraId="239EA507" w14:textId="77777777" w:rsidR="007A3BB8" w:rsidRPr="00905DA8" w:rsidRDefault="007A3BB8" w:rsidP="007A3BB8">
      <w:pPr>
        <w:widowControl/>
        <w:autoSpaceDE/>
        <w:autoSpaceDN/>
        <w:rPr>
          <w:smallCaps/>
          <w:color w:val="000000" w:themeColor="text1"/>
          <w:u w:val="single"/>
        </w:rPr>
      </w:pPr>
    </w:p>
    <w:p w14:paraId="042A2B01" w14:textId="690CCA39" w:rsidR="00BE1B68" w:rsidRPr="0091410B" w:rsidRDefault="003F0EEE" w:rsidP="0095352C">
      <w:pPr>
        <w:widowControl/>
        <w:autoSpaceDE/>
        <w:autoSpaceDN/>
        <w:rPr>
          <w:color w:val="000000" w:themeColor="text1"/>
        </w:rPr>
      </w:pPr>
      <w:r w:rsidRPr="00905DA8">
        <w:rPr>
          <w:color w:val="000000" w:themeColor="text1"/>
        </w:rPr>
        <w:t xml:space="preserve">The </w:t>
      </w:r>
      <w:r w:rsidR="00F01186" w:rsidRPr="00905DA8">
        <w:rPr>
          <w:color w:val="000000" w:themeColor="text1"/>
        </w:rPr>
        <w:t xml:space="preserve">second </w:t>
      </w:r>
      <w:r w:rsidRPr="00905DA8">
        <w:rPr>
          <w:color w:val="000000" w:themeColor="text1"/>
        </w:rPr>
        <w:t xml:space="preserve">year of </w:t>
      </w:r>
      <w:r w:rsidR="00A1340B" w:rsidRPr="00905DA8">
        <w:rPr>
          <w:color w:val="000000" w:themeColor="text1"/>
        </w:rPr>
        <w:t>Candidacy</w:t>
      </w:r>
      <w:r w:rsidRPr="00905DA8">
        <w:rPr>
          <w:color w:val="000000" w:themeColor="text1"/>
        </w:rPr>
        <w:t xml:space="preserve"> will close with</w:t>
      </w:r>
      <w:r w:rsidR="00BE1B68" w:rsidRPr="00905DA8">
        <w:rPr>
          <w:color w:val="000000" w:themeColor="text1"/>
        </w:rPr>
        <w:t xml:space="preserve"> a</w:t>
      </w:r>
      <w:r w:rsidR="00A1340B" w:rsidRPr="00905DA8">
        <w:rPr>
          <w:color w:val="000000" w:themeColor="text1"/>
        </w:rPr>
        <w:t xml:space="preserve"> day of reflection i</w:t>
      </w:r>
      <w:r w:rsidR="00BE1B68" w:rsidRPr="00905DA8">
        <w:rPr>
          <w:color w:val="000000" w:themeColor="text1"/>
        </w:rPr>
        <w:t xml:space="preserve">n preparation for </w:t>
      </w:r>
      <w:r w:rsidR="00A1340B" w:rsidRPr="00905DA8">
        <w:rPr>
          <w:color w:val="000000" w:themeColor="text1"/>
        </w:rPr>
        <w:t xml:space="preserve">institution as </w:t>
      </w:r>
      <w:r w:rsidR="00891277" w:rsidRPr="00905DA8">
        <w:rPr>
          <w:color w:val="000000" w:themeColor="text1"/>
        </w:rPr>
        <w:t>Acolytes</w:t>
      </w:r>
      <w:r w:rsidR="00BE1B68" w:rsidRPr="00905DA8">
        <w:rPr>
          <w:color w:val="000000" w:themeColor="text1"/>
        </w:rPr>
        <w:t xml:space="preserve">. </w:t>
      </w:r>
      <w:r w:rsidR="0091410B" w:rsidRPr="00905DA8">
        <w:rPr>
          <w:color w:val="000000" w:themeColor="text1"/>
        </w:rPr>
        <w:t xml:space="preserve">The </w:t>
      </w:r>
      <w:r w:rsidR="00756AE7" w:rsidRPr="00905DA8">
        <w:rPr>
          <w:color w:val="000000" w:themeColor="text1"/>
        </w:rPr>
        <w:t>retreat day will be held on June 13 at Our Lady of the Prairie Retreat Center.</w:t>
      </w:r>
      <w:r w:rsidR="00756AE7">
        <w:rPr>
          <w:color w:val="000000" w:themeColor="text1"/>
        </w:rPr>
        <w:t xml:space="preserve"> </w:t>
      </w:r>
    </w:p>
    <w:p w14:paraId="52A3A4E1" w14:textId="77777777" w:rsidR="00BE1B68" w:rsidRDefault="00BE1B68" w:rsidP="0095352C">
      <w:pPr>
        <w:widowControl/>
        <w:autoSpaceDE/>
        <w:autoSpaceDN/>
      </w:pPr>
    </w:p>
    <w:p w14:paraId="1C446719" w14:textId="77777777" w:rsidR="008C2BCA" w:rsidRPr="00F66D25" w:rsidRDefault="003966C8" w:rsidP="007A3BB8">
      <w:pPr>
        <w:rPr>
          <w:smallCaps/>
          <w:u w:val="single"/>
        </w:rPr>
      </w:pPr>
      <w:r>
        <w:rPr>
          <w:smallCaps/>
          <w:u w:val="single"/>
        </w:rPr>
        <w:t>Second Languages</w:t>
      </w:r>
    </w:p>
    <w:p w14:paraId="0733EB80" w14:textId="77777777" w:rsidR="008C2BCA" w:rsidRPr="00F66D25" w:rsidRDefault="008C2BCA" w:rsidP="007A3BB8"/>
    <w:p w14:paraId="6DDE3090" w14:textId="178BEA8F" w:rsidR="007120F6" w:rsidRDefault="00F95976" w:rsidP="007A3BB8">
      <w:r w:rsidRPr="00F66D25">
        <w:t xml:space="preserve">In order to best serve our increasingly diverse diocesan church, it is important </w:t>
      </w:r>
      <w:r w:rsidR="00227E1F" w:rsidRPr="00F66D25">
        <w:t>for</w:t>
      </w:r>
      <w:r w:rsidRPr="00F66D25">
        <w:t xml:space="preserve"> those</w:t>
      </w:r>
      <w:r w:rsidR="00227E1F" w:rsidRPr="00F66D25">
        <w:t xml:space="preserve"> who are preparing for diaconal ministry to develop basic skills in pastoral Spanish</w:t>
      </w:r>
      <w:r w:rsidR="00F66D25" w:rsidRPr="00F66D25">
        <w:t>, including being able to preside at the sacraments and sacramentals in Spanish</w:t>
      </w:r>
      <w:r w:rsidR="00227E1F" w:rsidRPr="00F66D25">
        <w:t>.</w:t>
      </w:r>
      <w:r w:rsidR="008F3389" w:rsidRPr="00F66D25">
        <w:t xml:space="preserve"> Even if a</w:t>
      </w:r>
      <w:r w:rsidR="0048127D">
        <w:t xml:space="preserve"> candidate</w:t>
      </w:r>
      <w:r w:rsidR="008F3389" w:rsidRPr="00F66D25">
        <w:t xml:space="preserve"> is already conversant in Spanish, the emphasis on the pastoral context in these courses will be beneficial. </w:t>
      </w:r>
    </w:p>
    <w:p w14:paraId="7FFA04D0" w14:textId="77777777" w:rsidR="007120F6" w:rsidRDefault="007120F6" w:rsidP="007A3BB8"/>
    <w:p w14:paraId="35978D2F" w14:textId="77777777" w:rsidR="007120F6" w:rsidRDefault="007120F6" w:rsidP="007A3BB8">
      <w:r>
        <w:t>We will offer an introduction to pastoral Spanish this year. Those enrolled in the deacon formation program are encouraged to keep developing their 2</w:t>
      </w:r>
      <w:r w:rsidRPr="007120F6">
        <w:rPr>
          <w:vertAlign w:val="superscript"/>
        </w:rPr>
        <w:t>nd</w:t>
      </w:r>
      <w:r>
        <w:t xml:space="preserve"> language skills through individualized tutoring, classes at a community college, or the use of computer resources (such as Rosetta Stone or Duolingo).</w:t>
      </w:r>
    </w:p>
    <w:p w14:paraId="12101407" w14:textId="77777777" w:rsidR="007120F6" w:rsidRPr="007120F6" w:rsidRDefault="007120F6" w:rsidP="007A3BB8"/>
    <w:p w14:paraId="0DDCFCC1" w14:textId="77777777" w:rsidR="00E7181C" w:rsidRDefault="007120F6" w:rsidP="00E7181C">
      <w:r w:rsidRPr="007120F6">
        <w:t>Candidates are required to complete at least one field placement in their second language while in formation. For example, candidates whose primary language is English will need to complete at least one field placement involving ministry in the Hispanic community.</w:t>
      </w:r>
    </w:p>
    <w:p w14:paraId="71D93208" w14:textId="77777777" w:rsidR="0095352C" w:rsidRPr="007120F6" w:rsidRDefault="0095352C" w:rsidP="00E7181C"/>
    <w:p w14:paraId="1DE7419E" w14:textId="114C2814" w:rsidR="00527E25" w:rsidRDefault="00527E25" w:rsidP="007A3BB8">
      <w:pPr>
        <w:rPr>
          <w:smallCaps/>
          <w:color w:val="000000"/>
          <w:u w:val="single"/>
        </w:rPr>
      </w:pPr>
      <w:r>
        <w:rPr>
          <w:smallCaps/>
          <w:color w:val="000000"/>
          <w:u w:val="single"/>
        </w:rPr>
        <w:t>Preaching at the Liturgy of the Hours</w:t>
      </w:r>
    </w:p>
    <w:p w14:paraId="67899F88" w14:textId="0E3457ED" w:rsidR="00527E25" w:rsidRDefault="00527E25" w:rsidP="007A3BB8">
      <w:pPr>
        <w:rPr>
          <w:smallCaps/>
          <w:color w:val="000000"/>
          <w:u w:val="single"/>
        </w:rPr>
      </w:pPr>
    </w:p>
    <w:p w14:paraId="091DD5E0" w14:textId="53DB8328" w:rsidR="00F01186" w:rsidRPr="00F01186" w:rsidRDefault="00F01186" w:rsidP="007A3BB8">
      <w:pPr>
        <w:rPr>
          <w:i/>
          <w:iCs/>
          <w:color w:val="000000"/>
        </w:rPr>
      </w:pPr>
      <w:r w:rsidRPr="00F01186">
        <w:rPr>
          <w:i/>
          <w:iCs/>
          <w:color w:val="000000"/>
        </w:rPr>
        <w:t>Please see the more detailed instructions distributed earlier; they are summarized here.</w:t>
      </w:r>
    </w:p>
    <w:p w14:paraId="717C9C7A" w14:textId="77777777" w:rsidR="00F01186" w:rsidRDefault="00F01186" w:rsidP="007A3BB8">
      <w:pPr>
        <w:rPr>
          <w:smallCaps/>
          <w:color w:val="000000"/>
          <w:u w:val="single"/>
        </w:rPr>
      </w:pPr>
    </w:p>
    <w:p w14:paraId="2E6CB02A" w14:textId="77777777" w:rsidR="00527E25" w:rsidRPr="00527E25" w:rsidRDefault="00527E25" w:rsidP="00527E25">
      <w:pPr>
        <w:widowControl/>
        <w:autoSpaceDE/>
        <w:autoSpaceDN/>
        <w:spacing w:after="160" w:line="259" w:lineRule="auto"/>
        <w:rPr>
          <w:rFonts w:asciiTheme="majorBidi" w:eastAsiaTheme="minorHAnsi" w:hAnsiTheme="majorBidi" w:cstheme="majorBidi"/>
        </w:rPr>
      </w:pPr>
      <w:r w:rsidRPr="00527E25">
        <w:rPr>
          <w:rFonts w:asciiTheme="majorBidi" w:eastAsiaTheme="minorHAnsi" w:hAnsiTheme="majorBidi" w:cstheme="majorBidi"/>
        </w:rPr>
        <w:t>The Liturgy of the Hours is celebrated as usual, except:</w:t>
      </w:r>
    </w:p>
    <w:p w14:paraId="1AAEFC60" w14:textId="2F94333F" w:rsidR="00527E25" w:rsidRDefault="00891277" w:rsidP="00527E25">
      <w:pPr>
        <w:widowControl/>
        <w:numPr>
          <w:ilvl w:val="0"/>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We will use one of the readings from Sunday Mass rather than the short reading from the Hours.</w:t>
      </w:r>
      <w:r w:rsidR="002F0814">
        <w:rPr>
          <w:rFonts w:asciiTheme="majorBidi" w:eastAsiaTheme="minorHAnsi" w:hAnsiTheme="majorBidi" w:cstheme="majorBidi"/>
        </w:rPr>
        <w:t xml:space="preserve"> </w:t>
      </w:r>
      <w:r w:rsidR="00527E25" w:rsidRPr="00527E25">
        <w:rPr>
          <w:rFonts w:asciiTheme="majorBidi" w:eastAsiaTheme="minorHAnsi" w:hAnsiTheme="majorBidi" w:cstheme="majorBidi"/>
        </w:rPr>
        <w:t>The Reader should announce and close the reading as at Mass (a reading from… / the word of the Lord).</w:t>
      </w:r>
    </w:p>
    <w:p w14:paraId="03535743" w14:textId="761A0D3C" w:rsidR="00891277" w:rsidRDefault="00891277" w:rsidP="00891277">
      <w:pPr>
        <w:widowControl/>
        <w:numPr>
          <w:ilvl w:val="1"/>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Saturday Morning Prayer = 1</w:t>
      </w:r>
      <w:r w:rsidRPr="00891277">
        <w:rPr>
          <w:rFonts w:asciiTheme="majorBidi" w:eastAsiaTheme="minorHAnsi" w:hAnsiTheme="majorBidi" w:cstheme="majorBidi"/>
          <w:vertAlign w:val="superscript"/>
        </w:rPr>
        <w:t>st</w:t>
      </w:r>
      <w:r>
        <w:rPr>
          <w:rFonts w:asciiTheme="majorBidi" w:eastAsiaTheme="minorHAnsi" w:hAnsiTheme="majorBidi" w:cstheme="majorBidi"/>
        </w:rPr>
        <w:t xml:space="preserve"> Reading for Sunday</w:t>
      </w:r>
    </w:p>
    <w:p w14:paraId="607ABD84" w14:textId="43A041D7" w:rsidR="00891277" w:rsidRDefault="00891277" w:rsidP="00891277">
      <w:pPr>
        <w:widowControl/>
        <w:numPr>
          <w:ilvl w:val="1"/>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Sunday Evening Prayer I = 2</w:t>
      </w:r>
      <w:r w:rsidRPr="00891277">
        <w:rPr>
          <w:rFonts w:asciiTheme="majorBidi" w:eastAsiaTheme="minorHAnsi" w:hAnsiTheme="majorBidi" w:cstheme="majorBidi"/>
          <w:vertAlign w:val="superscript"/>
        </w:rPr>
        <w:t>nd</w:t>
      </w:r>
      <w:r>
        <w:rPr>
          <w:rFonts w:asciiTheme="majorBidi" w:eastAsiaTheme="minorHAnsi" w:hAnsiTheme="majorBidi" w:cstheme="majorBidi"/>
        </w:rPr>
        <w:t xml:space="preserve"> Reading for Sunday</w:t>
      </w:r>
    </w:p>
    <w:p w14:paraId="760AB8FB" w14:textId="5CA3106C" w:rsidR="00891277" w:rsidRDefault="00891277" w:rsidP="00891277">
      <w:pPr>
        <w:widowControl/>
        <w:numPr>
          <w:ilvl w:val="1"/>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Sunday Morning Prayer = Gospel for Sunday</w:t>
      </w:r>
    </w:p>
    <w:p w14:paraId="5E603360" w14:textId="721CB8D7" w:rsidR="00891277" w:rsidRPr="00527E25" w:rsidRDefault="00891277" w:rsidP="00891277">
      <w:pPr>
        <w:widowControl/>
        <w:numPr>
          <w:ilvl w:val="2"/>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The Gospel will be announced as a deacon would at Mass (</w:t>
      </w:r>
      <w:r w:rsidR="00F01186">
        <w:rPr>
          <w:rFonts w:asciiTheme="majorBidi" w:eastAsiaTheme="minorHAnsi" w:hAnsiTheme="majorBidi" w:cstheme="majorBidi"/>
        </w:rPr>
        <w:t>spoken</w:t>
      </w:r>
      <w:r>
        <w:rPr>
          <w:rFonts w:asciiTheme="majorBidi" w:eastAsiaTheme="minorHAnsi" w:hAnsiTheme="majorBidi" w:cstheme="majorBidi"/>
        </w:rPr>
        <w:t>).</w:t>
      </w:r>
    </w:p>
    <w:p w14:paraId="46149C6E" w14:textId="06544D2F" w:rsidR="00527E25" w:rsidRDefault="00527E25" w:rsidP="00527E25">
      <w:pPr>
        <w:widowControl/>
        <w:numPr>
          <w:ilvl w:val="0"/>
          <w:numId w:val="28"/>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The Responsory after the Reading is omitted.</w:t>
      </w:r>
    </w:p>
    <w:p w14:paraId="6B21AC88" w14:textId="7F1D9F1F" w:rsidR="00891277" w:rsidRDefault="00891277" w:rsidP="00527E25">
      <w:pPr>
        <w:widowControl/>
        <w:numPr>
          <w:ilvl w:val="0"/>
          <w:numId w:val="28"/>
        </w:numPr>
        <w:autoSpaceDE/>
        <w:autoSpaceDN/>
        <w:spacing w:after="160" w:line="259" w:lineRule="auto"/>
        <w:contextualSpacing/>
        <w:rPr>
          <w:rFonts w:asciiTheme="majorBidi" w:eastAsiaTheme="minorHAnsi" w:hAnsiTheme="majorBidi" w:cstheme="majorBidi"/>
        </w:rPr>
      </w:pPr>
      <w:r>
        <w:rPr>
          <w:rFonts w:asciiTheme="majorBidi" w:eastAsiaTheme="minorHAnsi" w:hAnsiTheme="majorBidi" w:cstheme="majorBidi"/>
        </w:rPr>
        <w:t xml:space="preserve">The dismissal (“Go in peace”) will be chanted. </w:t>
      </w:r>
    </w:p>
    <w:p w14:paraId="1D0D759A" w14:textId="4C4D5859" w:rsidR="00527E25" w:rsidRDefault="00527E25" w:rsidP="00891277">
      <w:pPr>
        <w:widowControl/>
        <w:autoSpaceDE/>
        <w:autoSpaceDN/>
        <w:spacing w:after="160" w:line="259" w:lineRule="auto"/>
        <w:contextualSpacing/>
        <w:rPr>
          <w:rFonts w:asciiTheme="majorBidi" w:eastAsiaTheme="minorHAnsi" w:hAnsiTheme="majorBidi" w:cstheme="majorBidi"/>
        </w:rPr>
      </w:pPr>
    </w:p>
    <w:p w14:paraId="20816463" w14:textId="4A69A5B6" w:rsidR="00A966FF" w:rsidRPr="000A077D" w:rsidRDefault="00891277" w:rsidP="00F01186">
      <w:pPr>
        <w:widowControl/>
        <w:autoSpaceDE/>
        <w:autoSpaceDN/>
        <w:spacing w:after="160" w:line="259" w:lineRule="auto"/>
        <w:contextualSpacing/>
        <w:rPr>
          <w:rFonts w:asciiTheme="majorBidi" w:hAnsiTheme="majorBidi" w:cstheme="majorBidi"/>
        </w:rPr>
      </w:pPr>
      <w:r w:rsidRPr="000A077D">
        <w:rPr>
          <w:rFonts w:asciiTheme="majorBidi" w:eastAsiaTheme="minorHAnsi" w:hAnsiTheme="majorBidi" w:cstheme="majorBidi"/>
        </w:rPr>
        <w:t xml:space="preserve">You will </w:t>
      </w:r>
      <w:r w:rsidR="00F01186">
        <w:rPr>
          <w:rFonts w:asciiTheme="majorBidi" w:eastAsiaTheme="minorHAnsi" w:hAnsiTheme="majorBidi" w:cstheme="majorBidi"/>
        </w:rPr>
        <w:t>be assigned</w:t>
      </w:r>
      <w:r w:rsidRPr="000A077D">
        <w:rPr>
          <w:rFonts w:asciiTheme="majorBidi" w:eastAsiaTheme="minorHAnsi" w:hAnsiTheme="majorBidi" w:cstheme="majorBidi"/>
        </w:rPr>
        <w:t xml:space="preserve"> a homily preparation group with classmates</w:t>
      </w:r>
      <w:r w:rsidR="00F01186">
        <w:rPr>
          <w:rFonts w:asciiTheme="majorBidi" w:eastAsiaTheme="minorHAnsi" w:hAnsiTheme="majorBidi" w:cstheme="majorBidi"/>
        </w:rPr>
        <w:t xml:space="preserve"> (3-4). </w:t>
      </w:r>
      <w:r w:rsidR="00A966FF" w:rsidRPr="000A077D">
        <w:rPr>
          <w:rFonts w:asciiTheme="majorBidi" w:hAnsiTheme="majorBidi" w:cstheme="majorBidi"/>
        </w:rPr>
        <w:t xml:space="preserve">A homily preparation group meets early in the process to discuss and inquire about the readings. The process for group </w:t>
      </w:r>
      <w:r w:rsidR="00A966FF" w:rsidRPr="000A077D">
        <w:rPr>
          <w:rFonts w:asciiTheme="majorBidi" w:hAnsiTheme="majorBidi" w:cstheme="majorBidi"/>
          <w:i/>
        </w:rPr>
        <w:t xml:space="preserve">lectio </w:t>
      </w:r>
      <w:proofErr w:type="spellStart"/>
      <w:r w:rsidR="00A966FF" w:rsidRPr="000A077D">
        <w:rPr>
          <w:rFonts w:asciiTheme="majorBidi" w:hAnsiTheme="majorBidi" w:cstheme="majorBidi"/>
          <w:i/>
        </w:rPr>
        <w:t>divina</w:t>
      </w:r>
      <w:proofErr w:type="spellEnd"/>
      <w:r w:rsidR="00A966FF" w:rsidRPr="000A077D">
        <w:rPr>
          <w:rFonts w:asciiTheme="majorBidi" w:hAnsiTheme="majorBidi" w:cstheme="majorBidi"/>
        </w:rPr>
        <w:t xml:space="preserve"> is followed. The preacher is not obliged to pursue the direction established in the discussion.</w:t>
      </w:r>
    </w:p>
    <w:p w14:paraId="1EF4DC2B" w14:textId="77777777" w:rsidR="00A966FF" w:rsidRPr="000A077D" w:rsidRDefault="00A966FF" w:rsidP="00A966FF">
      <w:pPr>
        <w:rPr>
          <w:rFonts w:asciiTheme="majorBidi" w:hAnsiTheme="majorBidi" w:cstheme="majorBidi"/>
        </w:rPr>
      </w:pPr>
    </w:p>
    <w:p w14:paraId="32AF2BEC" w14:textId="77777777" w:rsidR="00A966FF" w:rsidRPr="000A077D" w:rsidRDefault="00A966FF" w:rsidP="00A966FF">
      <w:pPr>
        <w:rPr>
          <w:rFonts w:asciiTheme="majorBidi" w:hAnsiTheme="majorBidi" w:cstheme="majorBidi"/>
          <w:i/>
          <w:iCs/>
        </w:rPr>
      </w:pPr>
      <w:r w:rsidRPr="000A077D">
        <w:rPr>
          <w:rFonts w:asciiTheme="majorBidi" w:hAnsiTheme="majorBidi" w:cstheme="majorBidi"/>
          <w:i/>
          <w:iCs/>
        </w:rPr>
        <w:t>Group Lectio Divina</w:t>
      </w:r>
    </w:p>
    <w:p w14:paraId="0534CF76" w14:textId="77777777" w:rsidR="00A966FF" w:rsidRPr="000A077D" w:rsidRDefault="00A966FF" w:rsidP="00A966FF">
      <w:pPr>
        <w:rPr>
          <w:rFonts w:asciiTheme="majorBidi" w:hAnsiTheme="majorBidi" w:cstheme="majorBidi"/>
        </w:rPr>
      </w:pPr>
    </w:p>
    <w:p w14:paraId="5607835C" w14:textId="77777777" w:rsidR="00A966FF" w:rsidRPr="000A077D" w:rsidRDefault="00A966FF" w:rsidP="00A966FF">
      <w:pPr>
        <w:rPr>
          <w:rFonts w:asciiTheme="majorBidi" w:hAnsiTheme="majorBidi" w:cstheme="majorBidi"/>
        </w:rPr>
      </w:pPr>
      <w:r w:rsidRPr="000A077D">
        <w:rPr>
          <w:rFonts w:asciiTheme="majorBidi" w:hAnsiTheme="majorBidi" w:cstheme="majorBidi"/>
        </w:rPr>
        <w:t>There are a number of ways to enter into this ancient way of praying with the Scriptures, both individually and as a group. I offer one approach here:</w:t>
      </w:r>
    </w:p>
    <w:p w14:paraId="794741AD" w14:textId="77777777" w:rsidR="00A966FF" w:rsidRPr="000A077D" w:rsidRDefault="00A966FF" w:rsidP="00A966FF">
      <w:pPr>
        <w:pStyle w:val="ListParagraph"/>
        <w:widowControl w:val="0"/>
        <w:numPr>
          <w:ilvl w:val="0"/>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One person reads the text out loud for the first time [</w:t>
      </w:r>
      <w:r w:rsidRPr="000A077D">
        <w:rPr>
          <w:rFonts w:asciiTheme="majorBidi" w:hAnsiTheme="majorBidi" w:cstheme="majorBidi"/>
          <w:i/>
          <w:iCs/>
          <w:sz w:val="24"/>
          <w:szCs w:val="24"/>
        </w:rPr>
        <w:t>lectio</w:t>
      </w:r>
      <w:r w:rsidRPr="000A077D">
        <w:rPr>
          <w:rFonts w:asciiTheme="majorBidi" w:hAnsiTheme="majorBidi" w:cstheme="majorBidi"/>
          <w:sz w:val="24"/>
          <w:szCs w:val="24"/>
        </w:rPr>
        <w:t xml:space="preserve">]. </w:t>
      </w:r>
    </w:p>
    <w:p w14:paraId="3DAF8135"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Listen for a word or phrase that touches or attracts you. [</w:t>
      </w:r>
      <w:proofErr w:type="spellStart"/>
      <w:r w:rsidRPr="000A077D">
        <w:rPr>
          <w:rFonts w:asciiTheme="majorBidi" w:hAnsiTheme="majorBidi" w:cstheme="majorBidi"/>
          <w:i/>
          <w:iCs/>
          <w:sz w:val="24"/>
          <w:szCs w:val="24"/>
        </w:rPr>
        <w:t>meditatio</w:t>
      </w:r>
      <w:proofErr w:type="spellEnd"/>
      <w:r w:rsidRPr="000A077D">
        <w:rPr>
          <w:rFonts w:asciiTheme="majorBidi" w:hAnsiTheme="majorBidi" w:cstheme="majorBidi"/>
          <w:sz w:val="24"/>
          <w:szCs w:val="24"/>
        </w:rPr>
        <w:t>]</w:t>
      </w:r>
    </w:p>
    <w:p w14:paraId="10FCB5BC"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Allow for 2-3 minutes of silence.</w:t>
      </w:r>
    </w:p>
    <w:p w14:paraId="49D49ADA"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Then invite the members of the group to simply share their word or phrase.</w:t>
      </w:r>
    </w:p>
    <w:p w14:paraId="7C4587D1" w14:textId="77777777" w:rsidR="00A966FF" w:rsidRPr="000A077D" w:rsidRDefault="00A966FF" w:rsidP="00A966FF">
      <w:pPr>
        <w:pStyle w:val="ListParagraph"/>
        <w:widowControl w:val="0"/>
        <w:numPr>
          <w:ilvl w:val="0"/>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lastRenderedPageBreak/>
        <w:t>A second person reads the text out loud for the second time.</w:t>
      </w:r>
    </w:p>
    <w:p w14:paraId="127848FA"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As you listen again, reflect on these questions: [</w:t>
      </w:r>
      <w:proofErr w:type="spellStart"/>
      <w:r w:rsidRPr="000A077D">
        <w:rPr>
          <w:rFonts w:asciiTheme="majorBidi" w:hAnsiTheme="majorBidi" w:cstheme="majorBidi"/>
          <w:i/>
          <w:iCs/>
          <w:sz w:val="24"/>
          <w:szCs w:val="24"/>
        </w:rPr>
        <w:t>meditatio</w:t>
      </w:r>
      <w:proofErr w:type="spellEnd"/>
      <w:r w:rsidRPr="000A077D">
        <w:rPr>
          <w:rFonts w:asciiTheme="majorBidi" w:hAnsiTheme="majorBidi" w:cstheme="majorBidi"/>
          <w:sz w:val="24"/>
          <w:szCs w:val="24"/>
        </w:rPr>
        <w:t>]</w:t>
      </w:r>
    </w:p>
    <w:p w14:paraId="2B944F9A" w14:textId="77777777" w:rsidR="00A966FF" w:rsidRPr="000A077D" w:rsidRDefault="00A966FF" w:rsidP="00A966FF">
      <w:pPr>
        <w:pStyle w:val="ListParagraph"/>
        <w:widowControl w:val="0"/>
        <w:numPr>
          <w:ilvl w:val="2"/>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What in this passage comforted you?</w:t>
      </w:r>
    </w:p>
    <w:p w14:paraId="73BE83EF" w14:textId="77777777" w:rsidR="00A966FF" w:rsidRPr="000A077D" w:rsidRDefault="00A966FF" w:rsidP="00A966FF">
      <w:pPr>
        <w:pStyle w:val="ListParagraph"/>
        <w:widowControl w:val="0"/>
        <w:numPr>
          <w:ilvl w:val="2"/>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 xml:space="preserve">What in this passage challenged you? </w:t>
      </w:r>
    </w:p>
    <w:p w14:paraId="6ED8627B"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Allow for 2-3 minutes of silence.</w:t>
      </w:r>
    </w:p>
    <w:p w14:paraId="7E46EFDB"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Then invite the members of the group to share what they found comforting or challenging.</w:t>
      </w:r>
    </w:p>
    <w:p w14:paraId="026CA969" w14:textId="77777777" w:rsidR="00A966FF" w:rsidRPr="000A077D" w:rsidRDefault="00A966FF" w:rsidP="00A966FF">
      <w:pPr>
        <w:pStyle w:val="ListParagraph"/>
        <w:widowControl w:val="0"/>
        <w:numPr>
          <w:ilvl w:val="0"/>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The text is read a final time by a third person.</w:t>
      </w:r>
    </w:p>
    <w:p w14:paraId="1DABD692"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 xml:space="preserve">As you listen this final time, reflect on these questions: </w:t>
      </w:r>
    </w:p>
    <w:p w14:paraId="64536612" w14:textId="77777777" w:rsidR="00A966FF" w:rsidRPr="000A077D" w:rsidRDefault="00A966FF" w:rsidP="00A966FF">
      <w:pPr>
        <w:pStyle w:val="ListParagraph"/>
        <w:widowControl w:val="0"/>
        <w:numPr>
          <w:ilvl w:val="2"/>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How does this passage connect with the experience of your daily life? [</w:t>
      </w:r>
      <w:proofErr w:type="spellStart"/>
      <w:r w:rsidRPr="000A077D">
        <w:rPr>
          <w:rFonts w:asciiTheme="majorBidi" w:hAnsiTheme="majorBidi" w:cstheme="majorBidi"/>
          <w:i/>
          <w:iCs/>
          <w:sz w:val="24"/>
          <w:szCs w:val="24"/>
        </w:rPr>
        <w:t>contemplatio</w:t>
      </w:r>
      <w:proofErr w:type="spellEnd"/>
      <w:r w:rsidRPr="000A077D">
        <w:rPr>
          <w:rFonts w:asciiTheme="majorBidi" w:hAnsiTheme="majorBidi" w:cstheme="majorBidi"/>
          <w:sz w:val="24"/>
          <w:szCs w:val="24"/>
        </w:rPr>
        <w:t>]</w:t>
      </w:r>
    </w:p>
    <w:p w14:paraId="6E7FB8DF" w14:textId="77777777" w:rsidR="00A966FF" w:rsidRPr="000A077D" w:rsidRDefault="00A966FF" w:rsidP="00A966FF">
      <w:pPr>
        <w:pStyle w:val="ListParagraph"/>
        <w:widowControl w:val="0"/>
        <w:numPr>
          <w:ilvl w:val="2"/>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From what you’ve heard, what do you believe God wants you to do or be in response? To what is God calling you through this reading? [</w:t>
      </w:r>
      <w:proofErr w:type="spellStart"/>
      <w:r w:rsidRPr="000A077D">
        <w:rPr>
          <w:rFonts w:asciiTheme="majorBidi" w:hAnsiTheme="majorBidi" w:cstheme="majorBidi"/>
          <w:i/>
          <w:iCs/>
          <w:sz w:val="24"/>
          <w:szCs w:val="24"/>
        </w:rPr>
        <w:t>actio</w:t>
      </w:r>
      <w:proofErr w:type="spellEnd"/>
      <w:r w:rsidRPr="000A077D">
        <w:rPr>
          <w:rFonts w:asciiTheme="majorBidi" w:hAnsiTheme="majorBidi" w:cstheme="majorBidi"/>
          <w:sz w:val="24"/>
          <w:szCs w:val="24"/>
        </w:rPr>
        <w:t>]</w:t>
      </w:r>
    </w:p>
    <w:p w14:paraId="34E43847"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Allow for 2-3 minutes of silence.</w:t>
      </w:r>
    </w:p>
    <w:p w14:paraId="324FB99C"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 xml:space="preserve">Then invite the members of the group to share how the reading connected to their lives, and what difference it will make.  </w:t>
      </w:r>
    </w:p>
    <w:p w14:paraId="379069E4" w14:textId="77777777" w:rsidR="00A966FF" w:rsidRPr="000A077D" w:rsidRDefault="00A966FF" w:rsidP="00A966FF">
      <w:pPr>
        <w:pStyle w:val="ListParagraph"/>
        <w:widowControl w:val="0"/>
        <w:numPr>
          <w:ilvl w:val="0"/>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Close in prayer [</w:t>
      </w:r>
      <w:proofErr w:type="spellStart"/>
      <w:r w:rsidRPr="000A077D">
        <w:rPr>
          <w:rFonts w:asciiTheme="majorBidi" w:hAnsiTheme="majorBidi" w:cstheme="majorBidi"/>
          <w:i/>
          <w:iCs/>
          <w:sz w:val="24"/>
          <w:szCs w:val="24"/>
        </w:rPr>
        <w:t>oratio</w:t>
      </w:r>
      <w:proofErr w:type="spellEnd"/>
      <w:r w:rsidRPr="000A077D">
        <w:rPr>
          <w:rFonts w:asciiTheme="majorBidi" w:hAnsiTheme="majorBidi" w:cstheme="majorBidi"/>
          <w:sz w:val="24"/>
          <w:szCs w:val="24"/>
        </w:rPr>
        <w:t>].</w:t>
      </w:r>
    </w:p>
    <w:p w14:paraId="3A3B2FF6"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Consider reading the text again.</w:t>
      </w:r>
    </w:p>
    <w:p w14:paraId="0BABCBEF"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Consider allowing members to offer praise, petition, or thanks as fitting.</w:t>
      </w:r>
    </w:p>
    <w:p w14:paraId="58BB41F3" w14:textId="77777777" w:rsidR="00A966FF" w:rsidRPr="000A077D" w:rsidRDefault="00A966FF" w:rsidP="00A966FF">
      <w:pPr>
        <w:pStyle w:val="ListParagraph"/>
        <w:widowControl w:val="0"/>
        <w:numPr>
          <w:ilvl w:val="1"/>
          <w:numId w:val="29"/>
        </w:numPr>
        <w:autoSpaceDE w:val="0"/>
        <w:autoSpaceDN w:val="0"/>
        <w:spacing w:line="240" w:lineRule="auto"/>
        <w:rPr>
          <w:rFonts w:asciiTheme="majorBidi" w:hAnsiTheme="majorBidi" w:cstheme="majorBidi"/>
          <w:sz w:val="24"/>
          <w:szCs w:val="24"/>
        </w:rPr>
      </w:pPr>
      <w:r w:rsidRPr="000A077D">
        <w:rPr>
          <w:rFonts w:asciiTheme="majorBidi" w:hAnsiTheme="majorBidi" w:cstheme="majorBidi"/>
          <w:sz w:val="24"/>
          <w:szCs w:val="24"/>
        </w:rPr>
        <w:t xml:space="preserve">Close with the Lord’s Prayer. </w:t>
      </w:r>
    </w:p>
    <w:p w14:paraId="22DDF4F9" w14:textId="77777777" w:rsidR="00A966FF" w:rsidRPr="000A077D" w:rsidRDefault="00A966FF" w:rsidP="00A966FF">
      <w:pPr>
        <w:rPr>
          <w:rFonts w:asciiTheme="majorBidi" w:hAnsiTheme="majorBidi" w:cstheme="majorBidi"/>
        </w:rPr>
      </w:pPr>
    </w:p>
    <w:p w14:paraId="380BCB4D" w14:textId="77777777" w:rsidR="00A966FF" w:rsidRPr="000A077D" w:rsidRDefault="00A966FF" w:rsidP="00A966FF">
      <w:pPr>
        <w:rPr>
          <w:rFonts w:asciiTheme="majorBidi" w:hAnsiTheme="majorBidi" w:cstheme="majorBidi"/>
        </w:rPr>
      </w:pPr>
      <w:r w:rsidRPr="000A077D">
        <w:rPr>
          <w:rFonts w:asciiTheme="majorBidi" w:hAnsiTheme="majorBidi" w:cstheme="majorBidi"/>
        </w:rPr>
        <w:t xml:space="preserve">As you can see, our listening has also taken the form of what? / so, what? / now, what? </w:t>
      </w:r>
    </w:p>
    <w:p w14:paraId="37831075" w14:textId="77777777" w:rsidR="00A966FF" w:rsidRDefault="00A966FF" w:rsidP="00A966FF">
      <w:pPr>
        <w:rPr>
          <w:rFonts w:asciiTheme="majorBidi" w:hAnsiTheme="majorBidi" w:cstheme="majorBidi"/>
          <w:sz w:val="22"/>
          <w:szCs w:val="22"/>
        </w:rPr>
      </w:pPr>
    </w:p>
    <w:p w14:paraId="41509496" w14:textId="62888B3A" w:rsidR="00527E25" w:rsidRPr="00527E25" w:rsidRDefault="00527E25" w:rsidP="00891277">
      <w:pPr>
        <w:widowControl/>
        <w:autoSpaceDE/>
        <w:autoSpaceDN/>
        <w:spacing w:after="160" w:line="259" w:lineRule="auto"/>
        <w:rPr>
          <w:rFonts w:asciiTheme="majorBidi" w:eastAsiaTheme="minorHAnsi" w:hAnsiTheme="majorBidi" w:cstheme="majorBidi"/>
        </w:rPr>
      </w:pPr>
      <w:r w:rsidRPr="00527E25">
        <w:rPr>
          <w:rFonts w:asciiTheme="majorBidi" w:eastAsiaTheme="minorHAnsi" w:hAnsiTheme="majorBidi" w:cstheme="majorBidi"/>
        </w:rPr>
        <w:t xml:space="preserve">The homily should be </w:t>
      </w:r>
      <w:r w:rsidR="00891277">
        <w:rPr>
          <w:rFonts w:asciiTheme="majorBidi" w:eastAsiaTheme="minorHAnsi" w:hAnsiTheme="majorBidi" w:cstheme="majorBidi"/>
        </w:rPr>
        <w:t>around 5</w:t>
      </w:r>
      <w:r w:rsidRPr="00527E25">
        <w:rPr>
          <w:rFonts w:asciiTheme="majorBidi" w:eastAsiaTheme="minorHAnsi" w:hAnsiTheme="majorBidi" w:cstheme="majorBidi"/>
        </w:rPr>
        <w:t xml:space="preserve"> minutes in length and use one of the forms you learned (What/So What/Now What or Wilson’s 4 Pages).</w:t>
      </w:r>
      <w:r>
        <w:rPr>
          <w:rFonts w:asciiTheme="majorBidi" w:eastAsiaTheme="minorHAnsi" w:hAnsiTheme="majorBidi" w:cstheme="majorBidi"/>
        </w:rPr>
        <w:t xml:space="preserve"> </w:t>
      </w:r>
      <w:r w:rsidRPr="00527E25">
        <w:rPr>
          <w:rFonts w:asciiTheme="majorBidi" w:eastAsiaTheme="minorHAnsi" w:hAnsiTheme="majorBidi" w:cstheme="majorBidi"/>
        </w:rPr>
        <w:t>Presume that the class is the audience (not your parish, etc.).</w:t>
      </w:r>
      <w:r w:rsidR="00891277">
        <w:rPr>
          <w:rFonts w:asciiTheme="majorBidi" w:eastAsiaTheme="minorHAnsi" w:hAnsiTheme="majorBidi" w:cstheme="majorBidi"/>
        </w:rPr>
        <w:t xml:space="preserve"> </w:t>
      </w:r>
      <w:r w:rsidRPr="00527E25">
        <w:rPr>
          <w:rFonts w:asciiTheme="majorBidi" w:eastAsiaTheme="minorHAnsi" w:hAnsiTheme="majorBidi" w:cstheme="majorBidi"/>
        </w:rPr>
        <w:t>When it is your turn to preach, please hand in the following</w:t>
      </w:r>
      <w:r>
        <w:rPr>
          <w:rFonts w:asciiTheme="majorBidi" w:eastAsiaTheme="minorHAnsi" w:hAnsiTheme="majorBidi" w:cstheme="majorBidi"/>
        </w:rPr>
        <w:t xml:space="preserve"> (please number your pages)</w:t>
      </w:r>
      <w:r w:rsidR="0003165C">
        <w:rPr>
          <w:rFonts w:asciiTheme="majorBidi" w:eastAsiaTheme="minorHAnsi" w:hAnsiTheme="majorBidi" w:cstheme="majorBidi"/>
        </w:rPr>
        <w:t xml:space="preserve"> electronically</w:t>
      </w:r>
      <w:r w:rsidRPr="00527E25">
        <w:rPr>
          <w:rFonts w:asciiTheme="majorBidi" w:eastAsiaTheme="minorHAnsi" w:hAnsiTheme="majorBidi" w:cstheme="majorBidi"/>
        </w:rPr>
        <w:t>:</w:t>
      </w:r>
    </w:p>
    <w:p w14:paraId="4B6120B9" w14:textId="77777777" w:rsidR="00527E25" w:rsidRPr="00527E25" w:rsidRDefault="00527E25" w:rsidP="00527E25">
      <w:pPr>
        <w:widowControl/>
        <w:numPr>
          <w:ilvl w:val="0"/>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A manuscript of the homily that includes:</w:t>
      </w:r>
    </w:p>
    <w:p w14:paraId="68314387" w14:textId="270AF35C" w:rsidR="00527E25" w:rsidRPr="00527E25" w:rsidRDefault="00527E25" w:rsidP="00527E25">
      <w:pPr>
        <w:widowControl/>
        <w:numPr>
          <w:ilvl w:val="1"/>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Your name</w:t>
      </w:r>
    </w:p>
    <w:p w14:paraId="44F88894" w14:textId="77777777" w:rsidR="00527E25" w:rsidRPr="00527E25" w:rsidRDefault="00527E25" w:rsidP="00527E25">
      <w:pPr>
        <w:widowControl/>
        <w:numPr>
          <w:ilvl w:val="1"/>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The focus and function</w:t>
      </w:r>
    </w:p>
    <w:p w14:paraId="477D8771" w14:textId="50D22758" w:rsidR="00527E25" w:rsidRPr="00891277" w:rsidRDefault="00527E25" w:rsidP="00891277">
      <w:pPr>
        <w:widowControl/>
        <w:numPr>
          <w:ilvl w:val="1"/>
          <w:numId w:val="27"/>
        </w:numPr>
        <w:autoSpaceDE/>
        <w:autoSpaceDN/>
        <w:spacing w:after="160" w:line="259" w:lineRule="auto"/>
        <w:contextualSpacing/>
        <w:rPr>
          <w:rFonts w:asciiTheme="majorBidi" w:eastAsiaTheme="minorHAnsi" w:hAnsiTheme="majorBidi" w:cstheme="majorBidi"/>
        </w:rPr>
      </w:pPr>
      <w:r w:rsidRPr="00891277">
        <w:rPr>
          <w:rFonts w:asciiTheme="majorBidi" w:eastAsiaTheme="minorHAnsi" w:hAnsiTheme="majorBidi" w:cstheme="majorBidi"/>
        </w:rPr>
        <w:t>The text of the homily</w:t>
      </w:r>
      <w:r w:rsidR="00891277" w:rsidRPr="00891277">
        <w:rPr>
          <w:rFonts w:asciiTheme="majorBidi" w:eastAsiaTheme="minorHAnsi" w:hAnsiTheme="majorBidi" w:cstheme="majorBidi"/>
        </w:rPr>
        <w:t xml:space="preserve">. </w:t>
      </w:r>
      <w:r w:rsidRPr="00891277">
        <w:rPr>
          <w:rFonts w:asciiTheme="majorBidi" w:eastAsiaTheme="minorHAnsi" w:hAnsiTheme="majorBidi" w:cstheme="majorBidi"/>
        </w:rPr>
        <w:t>The parts of the form labeled (What/So What/Now What or the 4 pages if you use Wilson’s method)</w:t>
      </w:r>
    </w:p>
    <w:p w14:paraId="35C1E4AD" w14:textId="2519A952" w:rsidR="00527E25" w:rsidRPr="00527E25" w:rsidRDefault="00527E25" w:rsidP="00527E25">
      <w:pPr>
        <w:widowControl/>
        <w:numPr>
          <w:ilvl w:val="0"/>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A brief report on your encountering the text via Lectio</w:t>
      </w:r>
      <w:r w:rsidR="0003165C">
        <w:rPr>
          <w:rFonts w:asciiTheme="majorBidi" w:eastAsiaTheme="minorHAnsi" w:hAnsiTheme="majorBidi" w:cstheme="majorBidi"/>
        </w:rPr>
        <w:t xml:space="preserve"> in your homily preparation group</w:t>
      </w:r>
      <w:r w:rsidRPr="00527E25">
        <w:rPr>
          <w:rFonts w:asciiTheme="majorBidi" w:eastAsiaTheme="minorHAnsi" w:hAnsiTheme="majorBidi" w:cstheme="majorBidi"/>
        </w:rPr>
        <w:t>. What insight did you gain?</w:t>
      </w:r>
      <w:r w:rsidR="000A077D">
        <w:rPr>
          <w:rFonts w:asciiTheme="majorBidi" w:eastAsiaTheme="minorHAnsi" w:hAnsiTheme="majorBidi" w:cstheme="majorBidi"/>
        </w:rPr>
        <w:t xml:space="preserve"> See the questions above. </w:t>
      </w:r>
    </w:p>
    <w:p w14:paraId="6A6E8687" w14:textId="478A3E3C" w:rsidR="00527E25" w:rsidRPr="00527E25" w:rsidRDefault="00527E25" w:rsidP="00527E25">
      <w:pPr>
        <w:widowControl/>
        <w:numPr>
          <w:ilvl w:val="0"/>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A brief report on your encountering the text via exegesis. What insight did you gain?</w:t>
      </w:r>
    </w:p>
    <w:p w14:paraId="2D2BE666" w14:textId="6481846E" w:rsidR="00527E25" w:rsidRDefault="00527E25" w:rsidP="00527E25">
      <w:pPr>
        <w:widowControl/>
        <w:numPr>
          <w:ilvl w:val="0"/>
          <w:numId w:val="27"/>
        </w:numPr>
        <w:autoSpaceDE/>
        <w:autoSpaceDN/>
        <w:spacing w:after="160" w:line="259" w:lineRule="auto"/>
        <w:contextualSpacing/>
        <w:rPr>
          <w:rFonts w:asciiTheme="majorBidi" w:eastAsiaTheme="minorHAnsi" w:hAnsiTheme="majorBidi" w:cstheme="majorBidi"/>
        </w:rPr>
      </w:pPr>
      <w:r w:rsidRPr="00527E25">
        <w:rPr>
          <w:rFonts w:asciiTheme="majorBidi" w:eastAsiaTheme="minorHAnsi" w:hAnsiTheme="majorBidi" w:cstheme="majorBidi"/>
        </w:rPr>
        <w:t xml:space="preserve">A bibliography of the sources used in your exegesis, etc. </w:t>
      </w:r>
    </w:p>
    <w:p w14:paraId="57C26167" w14:textId="77777777" w:rsidR="000A077D" w:rsidRPr="00527E25" w:rsidRDefault="000A077D" w:rsidP="000A077D">
      <w:pPr>
        <w:widowControl/>
        <w:autoSpaceDE/>
        <w:autoSpaceDN/>
        <w:spacing w:after="160" w:line="259" w:lineRule="auto"/>
        <w:ind w:left="720"/>
        <w:contextualSpacing/>
        <w:rPr>
          <w:rFonts w:asciiTheme="majorBidi" w:eastAsiaTheme="minorHAnsi" w:hAnsiTheme="majorBidi" w:cstheme="majorBidi"/>
        </w:rPr>
      </w:pPr>
    </w:p>
    <w:p w14:paraId="1B0F7A7F" w14:textId="77777777" w:rsidR="00527E25" w:rsidRPr="00527E25" w:rsidRDefault="00527E25" w:rsidP="00527E25">
      <w:pPr>
        <w:widowControl/>
        <w:autoSpaceDE/>
        <w:autoSpaceDN/>
        <w:spacing w:after="160" w:line="259" w:lineRule="auto"/>
        <w:rPr>
          <w:rFonts w:asciiTheme="majorBidi" w:eastAsiaTheme="minorHAnsi" w:hAnsiTheme="majorBidi" w:cstheme="majorBidi"/>
        </w:rPr>
      </w:pPr>
      <w:r w:rsidRPr="00527E25">
        <w:rPr>
          <w:rFonts w:asciiTheme="majorBidi" w:eastAsiaTheme="minorHAnsi" w:hAnsiTheme="majorBidi" w:cstheme="majorBidi"/>
        </w:rPr>
        <w:t>Classmates will provide written and oral feedback after the preaching event.</w:t>
      </w:r>
    </w:p>
    <w:p w14:paraId="34614668" w14:textId="4BCD000C" w:rsidR="007A3BB8" w:rsidRPr="00235F19" w:rsidRDefault="007A3BB8" w:rsidP="007A3BB8">
      <w:pPr>
        <w:rPr>
          <w:smallCaps/>
          <w:color w:val="000000"/>
          <w:u w:val="single"/>
        </w:rPr>
      </w:pPr>
      <w:r w:rsidRPr="00235F19">
        <w:rPr>
          <w:smallCaps/>
          <w:color w:val="000000"/>
          <w:u w:val="single"/>
        </w:rPr>
        <w:t>Other Components</w:t>
      </w:r>
    </w:p>
    <w:p w14:paraId="12D6D408" w14:textId="77777777" w:rsidR="007A3BB8" w:rsidRDefault="007A3BB8" w:rsidP="007A3BB8">
      <w:pPr>
        <w:rPr>
          <w:b/>
          <w:color w:val="000000"/>
        </w:rPr>
      </w:pPr>
    </w:p>
    <w:p w14:paraId="5690FEFC" w14:textId="0B805EC6" w:rsidR="007A3BB8" w:rsidRDefault="007A3BB8" w:rsidP="007A3BB8">
      <w:pPr>
        <w:rPr>
          <w:color w:val="000000"/>
        </w:rPr>
      </w:pPr>
      <w:r>
        <w:rPr>
          <w:color w:val="000000"/>
        </w:rPr>
        <w:t>There are a number of other key components of</w:t>
      </w:r>
      <w:r w:rsidR="00A1340B">
        <w:rPr>
          <w:color w:val="000000"/>
        </w:rPr>
        <w:t xml:space="preserve"> Candidacy</w:t>
      </w:r>
      <w:r>
        <w:rPr>
          <w:color w:val="000000"/>
        </w:rPr>
        <w:t>, each described more fully behind the appropriate tab:</w:t>
      </w:r>
    </w:p>
    <w:p w14:paraId="1392FFB6" w14:textId="77777777" w:rsidR="007A3BB8" w:rsidRDefault="007A3BB8" w:rsidP="00550745">
      <w:pPr>
        <w:widowControl/>
        <w:numPr>
          <w:ilvl w:val="0"/>
          <w:numId w:val="2"/>
        </w:numPr>
        <w:autoSpaceDE/>
        <w:autoSpaceDN/>
      </w:pPr>
      <w:r>
        <w:t>Spiritual Direction – Tab 2</w:t>
      </w:r>
    </w:p>
    <w:p w14:paraId="0968ADC1" w14:textId="77777777" w:rsidR="007A3BB8" w:rsidRDefault="007A3BB8" w:rsidP="00550745">
      <w:pPr>
        <w:widowControl/>
        <w:numPr>
          <w:ilvl w:val="0"/>
          <w:numId w:val="2"/>
        </w:numPr>
        <w:autoSpaceDE/>
        <w:autoSpaceDN/>
      </w:pPr>
      <w:r>
        <w:t>Mentoring – Tab 3</w:t>
      </w:r>
    </w:p>
    <w:p w14:paraId="0FDE8747" w14:textId="77777777" w:rsidR="007A3BB8" w:rsidRDefault="007A3BB8" w:rsidP="00550745">
      <w:pPr>
        <w:widowControl/>
        <w:numPr>
          <w:ilvl w:val="0"/>
          <w:numId w:val="2"/>
        </w:numPr>
        <w:autoSpaceDE/>
        <w:autoSpaceDN/>
      </w:pPr>
      <w:r>
        <w:t xml:space="preserve">Pastoral Field Placement – Tab 4 </w:t>
      </w:r>
    </w:p>
    <w:p w14:paraId="66F8712D" w14:textId="77777777" w:rsidR="00BC133E" w:rsidRPr="00511E39" w:rsidRDefault="00BC133E" w:rsidP="00550745">
      <w:pPr>
        <w:widowControl/>
        <w:numPr>
          <w:ilvl w:val="0"/>
          <w:numId w:val="2"/>
        </w:numPr>
        <w:autoSpaceDE/>
        <w:autoSpaceDN/>
      </w:pPr>
      <w:r>
        <w:t xml:space="preserve">Parish Liturgical Ministry – Tab 5 </w:t>
      </w:r>
    </w:p>
    <w:p w14:paraId="641AC900" w14:textId="77777777" w:rsidR="007A3BB8" w:rsidRDefault="007A3BB8" w:rsidP="007A3BB8">
      <w:pPr>
        <w:widowControl/>
        <w:autoSpaceDE/>
        <w:autoSpaceDN/>
        <w:rPr>
          <w:b/>
          <w:u w:val="single"/>
        </w:rPr>
      </w:pPr>
    </w:p>
    <w:p w14:paraId="729DF64A" w14:textId="249B7466" w:rsidR="007A3BB8" w:rsidRPr="00511E39" w:rsidRDefault="007A3BB8" w:rsidP="007A3BB8">
      <w:pPr>
        <w:widowControl/>
        <w:autoSpaceDE/>
        <w:autoSpaceDN/>
      </w:pPr>
      <w:r w:rsidRPr="00511E39">
        <w:t xml:space="preserve">In addition, </w:t>
      </w:r>
      <w:r w:rsidR="0048127D">
        <w:t>candidates</w:t>
      </w:r>
      <w:r w:rsidRPr="00511E39">
        <w:t xml:space="preserve"> and wives are strongly encouraged to attend and/or participate in all diocesan Liturgical events.  </w:t>
      </w:r>
      <w:r>
        <w:t>E</w:t>
      </w:r>
      <w:r w:rsidRPr="00511E39">
        <w:t>xample</w:t>
      </w:r>
      <w:r>
        <w:t>s</w:t>
      </w:r>
      <w:r w:rsidRPr="00511E39">
        <w:t xml:space="preserve"> of these events </w:t>
      </w:r>
      <w:r>
        <w:t>include</w:t>
      </w:r>
      <w:r w:rsidRPr="00511E39">
        <w:t xml:space="preserve"> the </w:t>
      </w:r>
      <w:r>
        <w:t xml:space="preserve">Rite of Election, </w:t>
      </w:r>
      <w:r w:rsidRPr="00511E39">
        <w:t>Chrism Mass</w:t>
      </w:r>
      <w:r>
        <w:t xml:space="preserve">, and ordinations. </w:t>
      </w:r>
    </w:p>
    <w:p w14:paraId="30FE674D" w14:textId="571F8668" w:rsidR="00766924" w:rsidRDefault="00766924" w:rsidP="00766924">
      <w:pPr>
        <w:rPr>
          <w:b/>
          <w:color w:val="000000"/>
        </w:rPr>
      </w:pPr>
      <w:r>
        <w:rPr>
          <w:b/>
          <w:color w:val="000000"/>
        </w:rPr>
        <w:lastRenderedPageBreak/>
        <w:t>The Dimensions of Formation</w:t>
      </w:r>
    </w:p>
    <w:p w14:paraId="2ACDB689" w14:textId="77777777" w:rsidR="00766924" w:rsidRDefault="00766924" w:rsidP="00766924">
      <w:pPr>
        <w:rPr>
          <w:color w:val="000000"/>
        </w:rPr>
      </w:pPr>
    </w:p>
    <w:p w14:paraId="30E07D23" w14:textId="77777777" w:rsidR="00766924" w:rsidRDefault="00766924" w:rsidP="00766924">
      <w:pPr>
        <w:rPr>
          <w:color w:val="000000"/>
        </w:rPr>
      </w:pPr>
      <w:r>
        <w:rPr>
          <w:color w:val="000000"/>
        </w:rPr>
        <w:t>Formation is about preparing the whole person for diaconal ministry. Therefore, in attending to formation, we must focus on five particular dimensions, each with its own principal goal:</w:t>
      </w:r>
    </w:p>
    <w:p w14:paraId="2F2D799D" w14:textId="77777777" w:rsidR="00766924" w:rsidRDefault="00766924" w:rsidP="00766924">
      <w:pPr>
        <w:rPr>
          <w:color w:val="000000"/>
        </w:rPr>
      </w:pPr>
    </w:p>
    <w:p w14:paraId="7E9F43F6" w14:textId="77777777" w:rsidR="00766924" w:rsidRDefault="00766924" w:rsidP="00766924">
      <w:pPr>
        <w:rPr>
          <w:i/>
        </w:rPr>
      </w:pPr>
      <w:r w:rsidRPr="005A5BB9">
        <w:rPr>
          <w:i/>
        </w:rPr>
        <w:t>Human Dimension</w:t>
      </w:r>
    </w:p>
    <w:p w14:paraId="3EFF42F5" w14:textId="77777777" w:rsidR="00766924" w:rsidRPr="005A5BB9" w:rsidRDefault="00766924" w:rsidP="00766924">
      <w:r w:rsidRPr="005A5BB9">
        <w:t>To foster a high degree of self-knowledge and self-esteem while assessing the quality of the marriage rel</w:t>
      </w:r>
      <w:r>
        <w:t xml:space="preserve">ationship or commitment to celibacy. </w:t>
      </w:r>
    </w:p>
    <w:p w14:paraId="61B87DF4" w14:textId="77777777" w:rsidR="00766924" w:rsidRDefault="00766924" w:rsidP="00766924">
      <w:pPr>
        <w:rPr>
          <w:i/>
        </w:rPr>
      </w:pPr>
    </w:p>
    <w:p w14:paraId="7DC4E862" w14:textId="77777777" w:rsidR="00766924" w:rsidRDefault="00766924" w:rsidP="00766924">
      <w:pPr>
        <w:rPr>
          <w:i/>
        </w:rPr>
      </w:pPr>
      <w:r w:rsidRPr="005A5BB9">
        <w:rPr>
          <w:i/>
        </w:rPr>
        <w:t>Spiritual Dimensio</w:t>
      </w:r>
      <w:r>
        <w:rPr>
          <w:i/>
        </w:rPr>
        <w:t>n</w:t>
      </w:r>
    </w:p>
    <w:p w14:paraId="0613E347" w14:textId="77777777" w:rsidR="00766924" w:rsidRPr="005A5BB9" w:rsidRDefault="00766924" w:rsidP="00766924">
      <w:r w:rsidRPr="005A5BB9">
        <w:t>To grow progressively in personal relationship with Christ while “putting on the mind of Christ.”</w:t>
      </w:r>
    </w:p>
    <w:p w14:paraId="4402CF05" w14:textId="77777777" w:rsidR="00766924" w:rsidRDefault="00766924" w:rsidP="00766924">
      <w:pPr>
        <w:rPr>
          <w:i/>
        </w:rPr>
      </w:pPr>
    </w:p>
    <w:p w14:paraId="3ACCBD72" w14:textId="77777777" w:rsidR="00766924" w:rsidRDefault="00766924" w:rsidP="00766924">
      <w:pPr>
        <w:rPr>
          <w:i/>
        </w:rPr>
      </w:pPr>
      <w:r w:rsidRPr="005A5BB9">
        <w:rPr>
          <w:i/>
        </w:rPr>
        <w:t>Intellectual Dimension</w:t>
      </w:r>
    </w:p>
    <w:p w14:paraId="5B8C94F4" w14:textId="77777777" w:rsidR="00766924" w:rsidRPr="005A5BB9" w:rsidRDefault="00766924" w:rsidP="00766924">
      <w:r w:rsidRPr="005A5BB9">
        <w:t>To communicate a dee</w:t>
      </w:r>
      <w:r>
        <w:t>per knowledge of the faith and C</w:t>
      </w:r>
      <w:r w:rsidRPr="005A5BB9">
        <w:t xml:space="preserve">hurch tradition than the </w:t>
      </w:r>
      <w:r>
        <w:t>candidate</w:t>
      </w:r>
      <w:r w:rsidRPr="005A5BB9">
        <w:t xml:space="preserve"> has already attained while developing the ability to think critically.</w:t>
      </w:r>
    </w:p>
    <w:p w14:paraId="3B3B4CFA" w14:textId="77777777" w:rsidR="00766924" w:rsidRDefault="00766924" w:rsidP="00766924">
      <w:pPr>
        <w:rPr>
          <w:i/>
        </w:rPr>
      </w:pPr>
    </w:p>
    <w:p w14:paraId="6D04E1B8" w14:textId="77777777" w:rsidR="00766924" w:rsidRDefault="00766924" w:rsidP="00766924">
      <w:pPr>
        <w:rPr>
          <w:i/>
        </w:rPr>
      </w:pPr>
      <w:r w:rsidRPr="005A5BB9">
        <w:rPr>
          <w:i/>
        </w:rPr>
        <w:t>Pastoral Dimension</w:t>
      </w:r>
    </w:p>
    <w:p w14:paraId="6F5433F2" w14:textId="77777777" w:rsidR="00766924" w:rsidRPr="005A5BB9" w:rsidRDefault="00766924" w:rsidP="00766924">
      <w:r w:rsidRPr="005A5BB9">
        <w:t xml:space="preserve">To introduce the </w:t>
      </w:r>
      <w:r>
        <w:t>candidate</w:t>
      </w:r>
      <w:r w:rsidRPr="005A5BB9">
        <w:t xml:space="preserve"> to the pra</w:t>
      </w:r>
      <w:r>
        <w:t>ctical ministerial life of the C</w:t>
      </w:r>
      <w:r w:rsidRPr="005A5BB9">
        <w:t xml:space="preserve">hurch while providing mentors and pastoral placements that explore the core issues of charity and social justice in the Diocese of </w:t>
      </w:r>
      <w:r>
        <w:t>Davenport</w:t>
      </w:r>
      <w:r w:rsidRPr="005A5BB9">
        <w:t>.</w:t>
      </w:r>
    </w:p>
    <w:p w14:paraId="0C59BE88" w14:textId="77777777" w:rsidR="00766924" w:rsidRDefault="00766924" w:rsidP="00766924">
      <w:pPr>
        <w:rPr>
          <w:i/>
        </w:rPr>
      </w:pPr>
    </w:p>
    <w:p w14:paraId="69EF255F" w14:textId="77777777" w:rsidR="00766924" w:rsidRDefault="00766924" w:rsidP="00766924">
      <w:pPr>
        <w:rPr>
          <w:i/>
        </w:rPr>
      </w:pPr>
      <w:r w:rsidRPr="005A5BB9">
        <w:rPr>
          <w:i/>
        </w:rPr>
        <w:t>Diaconal Dimension</w:t>
      </w:r>
    </w:p>
    <w:p w14:paraId="16798FAC" w14:textId="77777777" w:rsidR="00766924" w:rsidRPr="005A5BB9" w:rsidRDefault="00766924" w:rsidP="00766924">
      <w:r w:rsidRPr="005A5BB9">
        <w:t xml:space="preserve">To discern the </w:t>
      </w:r>
      <w:r>
        <w:t>candidate</w:t>
      </w:r>
      <w:r w:rsidRPr="005A5BB9">
        <w:t>’s gifts for the threefold ministry of the word, liturgy, and charity while the wife and family assess their readiness to give consent and support to the vocation and ministry.</w:t>
      </w:r>
    </w:p>
    <w:p w14:paraId="17707D4C" w14:textId="77777777" w:rsidR="00527E25" w:rsidRDefault="00527E25" w:rsidP="00766924">
      <w:pPr>
        <w:rPr>
          <w:b/>
          <w:color w:val="000000"/>
        </w:rPr>
      </w:pPr>
    </w:p>
    <w:p w14:paraId="42DB2E67" w14:textId="5905F23F" w:rsidR="00766924" w:rsidRDefault="00766924" w:rsidP="00766924">
      <w:pPr>
        <w:rPr>
          <w:b/>
          <w:color w:val="000000"/>
        </w:rPr>
      </w:pPr>
      <w:r>
        <w:rPr>
          <w:b/>
          <w:color w:val="000000"/>
        </w:rPr>
        <w:t>Considerations in Formation</w:t>
      </w:r>
    </w:p>
    <w:p w14:paraId="6D8FF6DD" w14:textId="77777777" w:rsidR="00766924" w:rsidRDefault="00766924" w:rsidP="00766924">
      <w:pPr>
        <w:rPr>
          <w:b/>
          <w:color w:val="000000"/>
        </w:rPr>
      </w:pPr>
    </w:p>
    <w:p w14:paraId="46FE6722" w14:textId="77777777" w:rsidR="00766924" w:rsidRDefault="00766924" w:rsidP="00766924">
      <w:pPr>
        <w:rPr>
          <w:color w:val="000000"/>
        </w:rPr>
      </w:pPr>
      <w:r>
        <w:rPr>
          <w:color w:val="000000"/>
        </w:rPr>
        <w:t>While we can provide the basic framework for formation, only you can fully engage the process. Our program presumes an adult model of learning: you are the one with primary responsibility for your formation. That being the case, particular consideration should be given to developing competencies in these areas:</w:t>
      </w:r>
    </w:p>
    <w:p w14:paraId="28C75E17" w14:textId="77777777" w:rsidR="00766924" w:rsidRDefault="00766924" w:rsidP="00766924">
      <w:pPr>
        <w:rPr>
          <w:color w:val="000000"/>
        </w:rPr>
      </w:pPr>
    </w:p>
    <w:p w14:paraId="037170ED" w14:textId="77777777" w:rsidR="00766924" w:rsidRDefault="00766924" w:rsidP="00766924">
      <w:pPr>
        <w:tabs>
          <w:tab w:val="left" w:pos="720"/>
        </w:tabs>
      </w:pPr>
      <w:r>
        <w:rPr>
          <w:i/>
        </w:rPr>
        <w:t>A Family Life Perspective</w:t>
      </w:r>
    </w:p>
    <w:p w14:paraId="3205DC09" w14:textId="77777777" w:rsidR="00766924" w:rsidRDefault="00766924" w:rsidP="00766924">
      <w:pPr>
        <w:tabs>
          <w:tab w:val="left" w:pos="720"/>
        </w:tabs>
      </w:pPr>
      <w:r>
        <w:t>A commitment to a family perspective is crucial for both married and unmarried candidates, for persons do not enter into formation alone. This perspective includes consideration of the family as the “domestic church,” and the important task of appropriately balancing ministerial responsibilities with family life. While the focus of the program is the formation of the candidate, it is also true that wife’s participation in formation offers her an opportunity to further discern her own call from God and grow in her own call to holiness.</w:t>
      </w:r>
    </w:p>
    <w:p w14:paraId="25D717FE" w14:textId="77777777" w:rsidR="00766924" w:rsidRDefault="00766924" w:rsidP="00766924">
      <w:pPr>
        <w:tabs>
          <w:tab w:val="left" w:pos="720"/>
        </w:tabs>
      </w:pPr>
    </w:p>
    <w:p w14:paraId="47C03321" w14:textId="77777777" w:rsidR="00766924" w:rsidRDefault="00766924" w:rsidP="00766924">
      <w:pPr>
        <w:tabs>
          <w:tab w:val="left" w:pos="720"/>
        </w:tabs>
      </w:pPr>
      <w:r>
        <w:t>Just as for a married candidate, the role of family is critical to the unmarried candidate (never married, widowed, divorced) and the same inclusiveness is encouraged.  Additionally, the unmarried candidate must discern a clear and realistic understanding and internalization of the value of celibate chastity and its connection to diaconal ministry.</w:t>
      </w:r>
    </w:p>
    <w:p w14:paraId="33765A3F" w14:textId="77777777" w:rsidR="00766924" w:rsidRDefault="00766924" w:rsidP="00766924">
      <w:pPr>
        <w:tabs>
          <w:tab w:val="left" w:pos="720"/>
        </w:tabs>
      </w:pPr>
    </w:p>
    <w:p w14:paraId="5E70F3E2" w14:textId="77777777" w:rsidR="00766924" w:rsidRPr="009F02FD" w:rsidRDefault="00766924" w:rsidP="00766924">
      <w:pPr>
        <w:rPr>
          <w:i/>
        </w:rPr>
      </w:pPr>
      <w:r w:rsidRPr="009F02FD">
        <w:rPr>
          <w:i/>
        </w:rPr>
        <w:t>Multicultural Diversity</w:t>
      </w:r>
    </w:p>
    <w:p w14:paraId="2E490C81" w14:textId="77777777" w:rsidR="00766924" w:rsidRPr="009F02FD" w:rsidRDefault="00766924" w:rsidP="00766924">
      <w:r w:rsidRPr="009F02FD">
        <w:t xml:space="preserve">The cultures and traditions of those in diaconal formation are to be respected, valued, and understood.  Formation methods and objectives are formulated to be sensitive and responsive to various cultural circumstances.  </w:t>
      </w:r>
      <w:r>
        <w:t>Candidate</w:t>
      </w:r>
      <w:r w:rsidRPr="009F02FD">
        <w:t xml:space="preserve"> formation experiences pay heed to both the multicultural makeup of the </w:t>
      </w:r>
      <w:r>
        <w:t>formation</w:t>
      </w:r>
      <w:r w:rsidRPr="009F02FD">
        <w:t xml:space="preserve"> community itself and also emphasize the ethnic and racial diversity of our Diocesan population.</w:t>
      </w:r>
    </w:p>
    <w:p w14:paraId="43717DD1" w14:textId="77777777" w:rsidR="00766924" w:rsidRPr="009F02FD" w:rsidRDefault="00766924" w:rsidP="00766924"/>
    <w:p w14:paraId="73F4834E" w14:textId="77777777" w:rsidR="00766924" w:rsidRPr="009F02FD" w:rsidRDefault="00766924" w:rsidP="00766924">
      <w:pPr>
        <w:rPr>
          <w:i/>
        </w:rPr>
      </w:pPr>
      <w:r w:rsidRPr="009F02FD">
        <w:rPr>
          <w:i/>
        </w:rPr>
        <w:lastRenderedPageBreak/>
        <w:t>Social Justice (The Practical Aspects of Charity)</w:t>
      </w:r>
    </w:p>
    <w:p w14:paraId="065E3303" w14:textId="2C261740" w:rsidR="00766924" w:rsidRPr="009F02FD" w:rsidRDefault="00766924" w:rsidP="00576B15">
      <w:r w:rsidRPr="009F02FD">
        <w:t xml:space="preserve">The deacon, “as a living icon of Christ the Servant within the church,” has a special attentiveness to the concept of a “preferential option for the poor.” The methods used in the </w:t>
      </w:r>
      <w:r>
        <w:t xml:space="preserve">candidate </w:t>
      </w:r>
      <w:r w:rsidRPr="009F02FD">
        <w:t xml:space="preserve">path help the participant grow in an awareness of the </w:t>
      </w:r>
      <w:r>
        <w:t>C</w:t>
      </w:r>
      <w:r w:rsidRPr="009F02FD">
        <w:t xml:space="preserve">hurch’s teaching and tradition of social justice.  Also fostered are opportunities that include deepening reflection upon the </w:t>
      </w:r>
      <w:r w:rsidR="0048127D">
        <w:t>candidate</w:t>
      </w:r>
      <w:r w:rsidRPr="009F02FD">
        <w:t xml:space="preserve">’s experience and his growing commitment to the Church’s social </w:t>
      </w:r>
      <w:r>
        <w:t>t</w:t>
      </w:r>
      <w:r w:rsidRPr="009F02FD">
        <w:t>eaching.</w:t>
      </w:r>
    </w:p>
    <w:p w14:paraId="66D7AE50" w14:textId="77777777" w:rsidR="00766924" w:rsidRDefault="00766924" w:rsidP="00766924"/>
    <w:p w14:paraId="7B47240D" w14:textId="77777777" w:rsidR="00766924" w:rsidRPr="009F02FD" w:rsidRDefault="00766924" w:rsidP="00766924">
      <w:pPr>
        <w:rPr>
          <w:i/>
        </w:rPr>
      </w:pPr>
      <w:r w:rsidRPr="009F02FD">
        <w:rPr>
          <w:i/>
        </w:rPr>
        <w:t>A Spirit of Ecumenism and Inter-religious Dialogue</w:t>
      </w:r>
    </w:p>
    <w:p w14:paraId="733F03A0" w14:textId="77777777" w:rsidR="00766924" w:rsidRPr="009F02FD" w:rsidRDefault="00766924" w:rsidP="00766924">
      <w:r w:rsidRPr="009F02FD">
        <w:t xml:space="preserve">In acknowledgement of the Second Vatican Council teaching that full visible communion among all Christians is the will of Christ, </w:t>
      </w:r>
      <w:r>
        <w:t xml:space="preserve">candidate </w:t>
      </w:r>
      <w:r w:rsidRPr="009F02FD">
        <w:t>path methods strive to integrate an ecumenical spirit into all aspects of formation with the goal of creating “an authentically ecumenical disposition.”</w:t>
      </w:r>
    </w:p>
    <w:p w14:paraId="537B0989" w14:textId="77777777" w:rsidR="009F02FD" w:rsidRDefault="009F02FD" w:rsidP="009F02FD">
      <w:pPr>
        <w:tabs>
          <w:tab w:val="left" w:pos="720"/>
        </w:tabs>
      </w:pPr>
    </w:p>
    <w:p w14:paraId="3229A2B7" w14:textId="5E5C5091" w:rsidR="00172741" w:rsidRDefault="00172741" w:rsidP="00CB29C6">
      <w:pPr>
        <w:rPr>
          <w:b/>
          <w:color w:val="000000"/>
        </w:rPr>
      </w:pPr>
      <w:r>
        <w:rPr>
          <w:b/>
          <w:color w:val="000000"/>
        </w:rPr>
        <w:t>Standards and Expectations</w:t>
      </w:r>
    </w:p>
    <w:p w14:paraId="02540713" w14:textId="77777777" w:rsidR="00172741" w:rsidRDefault="00172741" w:rsidP="00CB29C6">
      <w:pPr>
        <w:rPr>
          <w:b/>
          <w:color w:val="000000"/>
        </w:rPr>
      </w:pPr>
    </w:p>
    <w:p w14:paraId="6CA0070B" w14:textId="2D659318" w:rsidR="00172741" w:rsidRDefault="009F02FD" w:rsidP="00C15B9C">
      <w:pPr>
        <w:tabs>
          <w:tab w:val="left" w:pos="720"/>
        </w:tabs>
        <w:rPr>
          <w:color w:val="000000"/>
        </w:rPr>
      </w:pPr>
      <w:r>
        <w:t xml:space="preserve">The content and processes associated with the </w:t>
      </w:r>
      <w:r w:rsidR="0048127D">
        <w:t>candidate</w:t>
      </w:r>
      <w:r>
        <w:t xml:space="preserve"> path are </w:t>
      </w:r>
      <w:r w:rsidR="00D144E4">
        <w:t>based on</w:t>
      </w:r>
      <w:r>
        <w:t xml:space="preserve"> the </w:t>
      </w:r>
      <w:r w:rsidR="00D144E4">
        <w:rPr>
          <w:i/>
        </w:rPr>
        <w:t>Directory</w:t>
      </w:r>
      <w:r w:rsidR="00D144E4">
        <w:t xml:space="preserve">, which provides the </w:t>
      </w:r>
      <w:r>
        <w:t xml:space="preserve">minimum standards for successful completion of the </w:t>
      </w:r>
      <w:r w:rsidR="0048127D">
        <w:t>candidate</w:t>
      </w:r>
      <w:r>
        <w:t xml:space="preserve"> path.</w:t>
      </w:r>
      <w:r w:rsidR="00D144E4">
        <w:t xml:space="preserve"> </w:t>
      </w:r>
      <w:r w:rsidR="000556CE">
        <w:t xml:space="preserve">It is expected that </w:t>
      </w:r>
      <w:r w:rsidR="00452C2B">
        <w:t>you</w:t>
      </w:r>
      <w:r w:rsidR="000556CE">
        <w:t xml:space="preserve"> will fully participate in the communal sessions (including group discussions and completing all assigned reading and writing assignments</w:t>
      </w:r>
      <w:r w:rsidR="00452C2B">
        <w:t xml:space="preserve"> on time</w:t>
      </w:r>
      <w:r w:rsidR="000556CE">
        <w:t xml:space="preserve">), </w:t>
      </w:r>
      <w:r w:rsidR="00452C2B">
        <w:t>in the field placement assignments, in spiritual direction, and in meetings with your mentor.</w:t>
      </w:r>
      <w:r w:rsidR="00A71057">
        <w:t xml:space="preserve"> </w:t>
      </w:r>
      <w:r w:rsidR="007A3BB8">
        <w:rPr>
          <w:color w:val="000000"/>
        </w:rPr>
        <w:t xml:space="preserve">It is also expected that the work that you do will be your own. Plagiarism and other forms of academic dishonesty </w:t>
      </w:r>
      <w:r w:rsidR="00FF7EA4">
        <w:rPr>
          <w:color w:val="000000"/>
        </w:rPr>
        <w:t xml:space="preserve">(including the use of </w:t>
      </w:r>
      <w:r w:rsidR="00E91F5B">
        <w:rPr>
          <w:color w:val="000000"/>
        </w:rPr>
        <w:t xml:space="preserve">LLMs (“AI”, such as </w:t>
      </w:r>
      <w:proofErr w:type="spellStart"/>
      <w:r w:rsidR="00E91F5B">
        <w:rPr>
          <w:color w:val="000000"/>
        </w:rPr>
        <w:t>ChatGPT</w:t>
      </w:r>
      <w:proofErr w:type="spellEnd"/>
      <w:r w:rsidR="00E91F5B">
        <w:rPr>
          <w:color w:val="000000"/>
        </w:rPr>
        <w:t xml:space="preserve">, to write papers or homilies) </w:t>
      </w:r>
      <w:r w:rsidR="007A3BB8">
        <w:rPr>
          <w:color w:val="000000"/>
        </w:rPr>
        <w:t>will not be tolerated and are grounds for immediate dismissal from the program.</w:t>
      </w:r>
    </w:p>
    <w:p w14:paraId="523B121B" w14:textId="77777777" w:rsidR="00340A27" w:rsidRDefault="00340A27" w:rsidP="00340A27">
      <w:pPr>
        <w:rPr>
          <w:b/>
          <w:color w:val="000000"/>
        </w:rPr>
      </w:pPr>
    </w:p>
    <w:p w14:paraId="3F326FF3" w14:textId="2B521AEB" w:rsidR="00340A27" w:rsidRDefault="00340A27" w:rsidP="00766924">
      <w:pPr>
        <w:rPr>
          <w:b/>
          <w:color w:val="000000"/>
        </w:rPr>
      </w:pPr>
      <w:r>
        <w:rPr>
          <w:b/>
          <w:color w:val="000000"/>
        </w:rPr>
        <w:t xml:space="preserve">Application for </w:t>
      </w:r>
      <w:r w:rsidR="00BE1B68">
        <w:rPr>
          <w:b/>
          <w:color w:val="000000"/>
        </w:rPr>
        <w:t>Candidacy I</w:t>
      </w:r>
      <w:r w:rsidR="00A1340B">
        <w:rPr>
          <w:b/>
          <w:color w:val="000000"/>
        </w:rPr>
        <w:t>I</w:t>
      </w:r>
      <w:r w:rsidR="0003165C">
        <w:rPr>
          <w:b/>
          <w:color w:val="000000"/>
        </w:rPr>
        <w:t>I</w:t>
      </w:r>
    </w:p>
    <w:p w14:paraId="0CFD8476" w14:textId="77777777" w:rsidR="00340A27" w:rsidRDefault="00340A27" w:rsidP="00340A27">
      <w:pPr>
        <w:rPr>
          <w:color w:val="000000"/>
        </w:rPr>
      </w:pPr>
    </w:p>
    <w:p w14:paraId="74CF6BC5" w14:textId="4AEDD80C" w:rsidR="007E393D" w:rsidRDefault="00340A27" w:rsidP="00C15B9C">
      <w:pPr>
        <w:rPr>
          <w:color w:val="000000"/>
        </w:rPr>
      </w:pPr>
      <w:r>
        <w:rPr>
          <w:color w:val="000000"/>
        </w:rPr>
        <w:t xml:space="preserve">This binder is your application for </w:t>
      </w:r>
      <w:r w:rsidR="00766924">
        <w:rPr>
          <w:color w:val="000000"/>
        </w:rPr>
        <w:t xml:space="preserve">the </w:t>
      </w:r>
      <w:r w:rsidR="0003165C">
        <w:rPr>
          <w:color w:val="000000"/>
        </w:rPr>
        <w:t>third</w:t>
      </w:r>
      <w:r w:rsidR="00766924">
        <w:rPr>
          <w:color w:val="000000"/>
        </w:rPr>
        <w:t xml:space="preserve"> year of </w:t>
      </w:r>
      <w:r w:rsidR="00BE1B68">
        <w:rPr>
          <w:color w:val="000000"/>
        </w:rPr>
        <w:t>Candidacy</w:t>
      </w:r>
      <w:r>
        <w:rPr>
          <w:color w:val="000000"/>
        </w:rPr>
        <w:t>. Please keep it neat and orderly; do not change the locations of the materials or the numbering of the tabs. Only what is requested should be kept in this binder. Class notes, handouts, and related materials should be kept in s separate place. Please follow the directions included in this binder carefully, and see the Director if you have any questions.</w:t>
      </w:r>
      <w:r w:rsidR="00C15B9C">
        <w:rPr>
          <w:color w:val="000000"/>
        </w:rPr>
        <w:t xml:space="preserve"> </w:t>
      </w:r>
      <w:r w:rsidR="007E393D">
        <w:rPr>
          <w:color w:val="000000"/>
        </w:rPr>
        <w:t>The Diocese reserves the right to make any necessary changes to this manual or to the application process at any point during the year.</w:t>
      </w:r>
    </w:p>
    <w:p w14:paraId="54665AA7" w14:textId="77777777" w:rsidR="007E393D" w:rsidRDefault="007E393D" w:rsidP="00340A27">
      <w:pPr>
        <w:rPr>
          <w:color w:val="000000"/>
        </w:rPr>
      </w:pPr>
    </w:p>
    <w:p w14:paraId="75B09CB2" w14:textId="77777777" w:rsidR="00452C2B" w:rsidRDefault="00452C2B" w:rsidP="00452C2B">
      <w:pPr>
        <w:rPr>
          <w:b/>
          <w:color w:val="000000"/>
        </w:rPr>
      </w:pPr>
      <w:r>
        <w:rPr>
          <w:b/>
          <w:color w:val="000000"/>
        </w:rPr>
        <w:t>Recommendations and Decisions</w:t>
      </w:r>
    </w:p>
    <w:p w14:paraId="13784550" w14:textId="77777777" w:rsidR="00452C2B" w:rsidRDefault="00452C2B">
      <w:pPr>
        <w:rPr>
          <w:b/>
          <w:color w:val="000000"/>
        </w:rPr>
      </w:pPr>
    </w:p>
    <w:p w14:paraId="0807D03A" w14:textId="6BC26202" w:rsidR="00511E39" w:rsidRDefault="00511E39" w:rsidP="00766924">
      <w:r>
        <w:rPr>
          <w:color w:val="000000"/>
        </w:rPr>
        <w:t xml:space="preserve">At the end of year, </w:t>
      </w:r>
      <w:r w:rsidR="0048127D">
        <w:rPr>
          <w:color w:val="000000"/>
        </w:rPr>
        <w:t>candidates</w:t>
      </w:r>
      <w:r>
        <w:rPr>
          <w:color w:val="000000"/>
        </w:rPr>
        <w:t xml:space="preserve"> and their wives will be interviewed by</w:t>
      </w:r>
      <w:r w:rsidR="00766924">
        <w:rPr>
          <w:color w:val="000000"/>
        </w:rPr>
        <w:t xml:space="preserve"> </w:t>
      </w:r>
      <w:r>
        <w:rPr>
          <w:color w:val="000000"/>
        </w:rPr>
        <w:t xml:space="preserve">the Director of Formation and the </w:t>
      </w:r>
      <w:r w:rsidR="00452C2B">
        <w:t>Admission Committee</w:t>
      </w:r>
      <w:r>
        <w:t xml:space="preserve">. In addition, specific evaluations will be solicited from parish leadership, field experience supervisors, and the mentor couple. </w:t>
      </w:r>
    </w:p>
    <w:p w14:paraId="2ECC0375" w14:textId="6A26D414" w:rsidR="007E393D" w:rsidRDefault="007E393D" w:rsidP="007E393D">
      <w:pPr>
        <w:rPr>
          <w:color w:val="000000"/>
        </w:rPr>
      </w:pPr>
    </w:p>
    <w:p w14:paraId="63AD76CB" w14:textId="6A18A4A7" w:rsidR="007E393D" w:rsidRPr="002F0814" w:rsidRDefault="007E393D" w:rsidP="009D5C6E">
      <w:r w:rsidRPr="002F0814">
        <w:t>Interviews with the Director of Formation</w:t>
      </w:r>
      <w:r w:rsidR="00BE1B68" w:rsidRPr="002F0814">
        <w:t xml:space="preserve"> </w:t>
      </w:r>
      <w:r w:rsidRPr="002F0814">
        <w:t xml:space="preserve">will take place on the following Saturdays: </w:t>
      </w:r>
      <w:bookmarkStart w:id="6" w:name="_Hlk138251071"/>
      <w:r w:rsidR="00E87FDB" w:rsidRPr="002F0814">
        <w:t xml:space="preserve">May </w:t>
      </w:r>
      <w:r w:rsidR="002F0814" w:rsidRPr="002F0814">
        <w:t>2</w:t>
      </w:r>
      <w:r w:rsidR="00E87FDB" w:rsidRPr="002F0814">
        <w:t xml:space="preserve">, May </w:t>
      </w:r>
      <w:r w:rsidR="002F0814" w:rsidRPr="002F0814">
        <w:t>9</w:t>
      </w:r>
      <w:r w:rsidR="00E87FDB" w:rsidRPr="002F0814">
        <w:t>, and May 2</w:t>
      </w:r>
      <w:r w:rsidR="002F0814" w:rsidRPr="002F0814">
        <w:t>3</w:t>
      </w:r>
      <w:r w:rsidR="00E87FDB" w:rsidRPr="002F0814">
        <w:t xml:space="preserve">, </w:t>
      </w:r>
      <w:r w:rsidR="008A328D" w:rsidRPr="002F0814">
        <w:t>20</w:t>
      </w:r>
      <w:r w:rsidR="00E87FDB" w:rsidRPr="002F0814">
        <w:t>2</w:t>
      </w:r>
      <w:r w:rsidR="002F0814" w:rsidRPr="002F0814">
        <w:t>6</w:t>
      </w:r>
      <w:r w:rsidRPr="002F0814">
        <w:t xml:space="preserve">. Each couple will schedule a one-hour appointment, with starting times of </w:t>
      </w:r>
      <w:r w:rsidR="00EB0461" w:rsidRPr="002F0814">
        <w:t xml:space="preserve">8, </w:t>
      </w:r>
      <w:r w:rsidRPr="002F0814">
        <w:t xml:space="preserve">9, 10, </w:t>
      </w:r>
      <w:r w:rsidR="003354B0" w:rsidRPr="002F0814">
        <w:t xml:space="preserve">and </w:t>
      </w:r>
      <w:r w:rsidRPr="002F0814">
        <w:t>11am</w:t>
      </w:r>
      <w:r w:rsidR="001335AB" w:rsidRPr="002F0814">
        <w:t xml:space="preserve">. </w:t>
      </w:r>
    </w:p>
    <w:bookmarkEnd w:id="6"/>
    <w:p w14:paraId="10B33B0A" w14:textId="77777777" w:rsidR="007E393D" w:rsidRPr="002F0814" w:rsidRDefault="007E393D" w:rsidP="007E393D">
      <w:pPr>
        <w:rPr>
          <w:color w:val="FF0000"/>
        </w:rPr>
      </w:pPr>
    </w:p>
    <w:p w14:paraId="46ECBAAF" w14:textId="53CD351C" w:rsidR="00C15B9C" w:rsidRPr="005B16BD" w:rsidRDefault="007E393D" w:rsidP="00357A82">
      <w:bookmarkStart w:id="7" w:name="_Hlk137627610"/>
      <w:r w:rsidRPr="002F0814">
        <w:t>Interviews with the Admission Committee will take place on</w:t>
      </w:r>
      <w:r w:rsidR="00657695" w:rsidRPr="002F0814">
        <w:t xml:space="preserve"> </w:t>
      </w:r>
      <w:r w:rsidRPr="002F0814">
        <w:t>Sunday</w:t>
      </w:r>
      <w:r w:rsidR="00657695" w:rsidRPr="002F0814">
        <w:t xml:space="preserve">, </w:t>
      </w:r>
      <w:r w:rsidR="002F0814" w:rsidRPr="002F0814">
        <w:t>May 31</w:t>
      </w:r>
      <w:r w:rsidR="00DD069C" w:rsidRPr="002F0814">
        <w:t>, 202</w:t>
      </w:r>
      <w:r w:rsidR="002F0814" w:rsidRPr="002F0814">
        <w:t>6</w:t>
      </w:r>
      <w:r w:rsidRPr="002F0814">
        <w:t xml:space="preserve">. Couples will schedule </w:t>
      </w:r>
      <w:r w:rsidR="00BE1B68" w:rsidRPr="002F0814">
        <w:t>45</w:t>
      </w:r>
      <w:r w:rsidR="00357A82" w:rsidRPr="002F0814">
        <w:t>-</w:t>
      </w:r>
      <w:r w:rsidRPr="002F0814">
        <w:t xml:space="preserve"> minute appointments, with starting times of </w:t>
      </w:r>
      <w:r w:rsidR="00657695" w:rsidRPr="002F0814">
        <w:t xml:space="preserve">2:00, 2:45, 3:30, </w:t>
      </w:r>
      <w:r w:rsidR="001E5740" w:rsidRPr="002F0814">
        <w:t xml:space="preserve">and </w:t>
      </w:r>
      <w:r w:rsidR="00657695" w:rsidRPr="002F0814">
        <w:t>4:15.</w:t>
      </w:r>
      <w:r w:rsidR="00657695" w:rsidRPr="00657695">
        <w:t xml:space="preserve"> </w:t>
      </w:r>
    </w:p>
    <w:bookmarkEnd w:id="7"/>
    <w:p w14:paraId="02C2B36E" w14:textId="77777777" w:rsidR="00357A82" w:rsidRDefault="00357A82" w:rsidP="00357A82"/>
    <w:p w14:paraId="026A2D00" w14:textId="7BFA8622" w:rsidR="00452C2B" w:rsidRDefault="00452C2B" w:rsidP="00766924">
      <w:pPr>
        <w:tabs>
          <w:tab w:val="left" w:pos="720"/>
        </w:tabs>
      </w:pPr>
      <w:r>
        <w:t xml:space="preserve">The director, on behalf of the committee, prepares a declaration for the Bishop that “outlines the profile of the </w:t>
      </w:r>
      <w:r w:rsidR="0048127D">
        <w:t>candidate</w:t>
      </w:r>
      <w:r w:rsidR="00511E39">
        <w:t>’s personality and a judg</w:t>
      </w:r>
      <w:r>
        <w:t>ment of suitability.” The Bishop</w:t>
      </w:r>
      <w:r w:rsidR="00766924">
        <w:t xml:space="preserve"> selects those who will </w:t>
      </w:r>
      <w:r w:rsidR="00AC1A49">
        <w:t xml:space="preserve">be called to </w:t>
      </w:r>
      <w:r w:rsidR="0048127D">
        <w:t xml:space="preserve">the next year in </w:t>
      </w:r>
      <w:r w:rsidR="00AC1A49">
        <w:t xml:space="preserve">candidacy. </w:t>
      </w:r>
    </w:p>
    <w:p w14:paraId="3E4D08A8" w14:textId="1F540B88" w:rsidR="00766924" w:rsidRDefault="00766924" w:rsidP="00766924">
      <w:pPr>
        <w:tabs>
          <w:tab w:val="left" w:pos="720"/>
        </w:tabs>
      </w:pPr>
    </w:p>
    <w:p w14:paraId="764B1E25" w14:textId="31B74EDF" w:rsidR="0048127D" w:rsidRDefault="0048127D" w:rsidP="00766924">
      <w:pPr>
        <w:tabs>
          <w:tab w:val="left" w:pos="720"/>
        </w:tabs>
      </w:pPr>
    </w:p>
    <w:p w14:paraId="60598E90" w14:textId="66BF0413" w:rsidR="00A277DA" w:rsidRDefault="00A277DA" w:rsidP="00766924">
      <w:pPr>
        <w:tabs>
          <w:tab w:val="left" w:pos="720"/>
        </w:tabs>
      </w:pPr>
    </w:p>
    <w:p w14:paraId="56141480" w14:textId="77777777" w:rsidR="00813F60" w:rsidRPr="002D46E8" w:rsidRDefault="00813F60" w:rsidP="00813F60">
      <w:bookmarkStart w:id="8" w:name="_Hlk129096230"/>
      <w:r w:rsidRPr="002D46E8">
        <w:rPr>
          <w:b/>
        </w:rPr>
        <w:lastRenderedPageBreak/>
        <w:t>Letter from the Academic Faculty:</w:t>
      </w:r>
    </w:p>
    <w:p w14:paraId="5B63443F" w14:textId="77777777" w:rsidR="00813F60" w:rsidRPr="0091410B" w:rsidRDefault="00813F60" w:rsidP="00813F60">
      <w:pPr>
        <w:rPr>
          <w:color w:val="FF0000"/>
        </w:rPr>
      </w:pPr>
    </w:p>
    <w:bookmarkEnd w:id="8"/>
    <w:p w14:paraId="356AB097" w14:textId="77777777" w:rsidR="00BC68F5" w:rsidRPr="00BC68F5" w:rsidRDefault="00BC68F5" w:rsidP="00BC68F5">
      <w:pPr>
        <w:spacing w:before="100" w:beforeAutospacing="1" w:after="100" w:afterAutospacing="1"/>
        <w:rPr>
          <w:sz w:val="22"/>
          <w:szCs w:val="22"/>
        </w:rPr>
      </w:pPr>
      <w:r w:rsidRPr="00BC68F5">
        <w:rPr>
          <w:sz w:val="22"/>
          <w:szCs w:val="22"/>
        </w:rPr>
        <w:t xml:space="preserve">To: Students seeking the </w:t>
      </w:r>
      <w:proofErr w:type="spellStart"/>
      <w:r w:rsidRPr="00BC68F5">
        <w:rPr>
          <w:sz w:val="22"/>
          <w:szCs w:val="22"/>
        </w:rPr>
        <w:t>MPTh</w:t>
      </w:r>
      <w:proofErr w:type="spellEnd"/>
      <w:r w:rsidRPr="00BC68F5">
        <w:rPr>
          <w:sz w:val="22"/>
          <w:szCs w:val="22"/>
        </w:rPr>
        <w:t xml:space="preserve"> in connection with the Deacon Formation Program</w:t>
      </w:r>
    </w:p>
    <w:p w14:paraId="3D515D90" w14:textId="77777777" w:rsidR="00BC68F5" w:rsidRPr="00BC68F5" w:rsidRDefault="00BC68F5" w:rsidP="00BC68F5">
      <w:pPr>
        <w:spacing w:before="100" w:beforeAutospacing="1" w:after="100" w:afterAutospacing="1"/>
        <w:outlineLvl w:val="0"/>
        <w:rPr>
          <w:sz w:val="22"/>
          <w:szCs w:val="22"/>
        </w:rPr>
      </w:pPr>
      <w:r w:rsidRPr="00BC68F5">
        <w:rPr>
          <w:sz w:val="22"/>
          <w:szCs w:val="22"/>
        </w:rPr>
        <w:t>From:  St. Ambrose Theology faculty</w:t>
      </w:r>
    </w:p>
    <w:p w14:paraId="2DFA9341" w14:textId="77777777" w:rsidR="00BC68F5" w:rsidRPr="00BC68F5" w:rsidRDefault="00BC68F5" w:rsidP="00BC68F5">
      <w:pPr>
        <w:spacing w:before="100" w:beforeAutospacing="1" w:after="100" w:afterAutospacing="1"/>
        <w:rPr>
          <w:sz w:val="22"/>
          <w:szCs w:val="22"/>
        </w:rPr>
      </w:pPr>
      <w:r w:rsidRPr="00BC68F5">
        <w:rPr>
          <w:sz w:val="22"/>
          <w:szCs w:val="22"/>
        </w:rPr>
        <w:t>Re: Studying theology in the context of vocation preparation</w:t>
      </w:r>
    </w:p>
    <w:p w14:paraId="0E7522AF" w14:textId="57851294" w:rsidR="00BC68F5" w:rsidRPr="00BC68F5" w:rsidRDefault="00BC68F5" w:rsidP="00BC68F5">
      <w:pPr>
        <w:spacing w:before="100" w:beforeAutospacing="1" w:after="100" w:afterAutospacing="1"/>
        <w:rPr>
          <w:sz w:val="22"/>
          <w:szCs w:val="22"/>
        </w:rPr>
      </w:pPr>
      <w:r w:rsidRPr="00BC68F5">
        <w:rPr>
          <w:sz w:val="22"/>
          <w:szCs w:val="22"/>
        </w:rPr>
        <w:t xml:space="preserve">Welcome to the </w:t>
      </w:r>
      <w:proofErr w:type="spellStart"/>
      <w:r w:rsidRPr="00BC68F5">
        <w:rPr>
          <w:sz w:val="22"/>
          <w:szCs w:val="22"/>
        </w:rPr>
        <w:t>MPTh</w:t>
      </w:r>
      <w:proofErr w:type="spellEnd"/>
      <w:r w:rsidRPr="00BC68F5">
        <w:rPr>
          <w:sz w:val="22"/>
          <w:szCs w:val="22"/>
        </w:rPr>
        <w:t xml:space="preserve"> program!  Whether you are taking the courses for Graduate credit or for professional and vocational development, we hope that you will find the scholarly exploration of our faith tradition both enriching and challenging.  As we begin our journey together, we want to share with </w:t>
      </w:r>
      <w:proofErr w:type="gramStart"/>
      <w:r w:rsidRPr="00BC68F5">
        <w:rPr>
          <w:sz w:val="22"/>
          <w:szCs w:val="22"/>
        </w:rPr>
        <w:t>you</w:t>
      </w:r>
      <w:proofErr w:type="gramEnd"/>
      <w:r w:rsidRPr="00BC68F5">
        <w:rPr>
          <w:sz w:val="22"/>
          <w:szCs w:val="22"/>
        </w:rPr>
        <w:t xml:space="preserve"> certain truths that undergird our instruction and certain expectations to aid our efforts as colleagues in an academic enterprise.</w:t>
      </w:r>
    </w:p>
    <w:p w14:paraId="7110DF4A" w14:textId="02702BA2" w:rsidR="00BC68F5" w:rsidRPr="00BC68F5" w:rsidRDefault="00BC68F5" w:rsidP="00BC68F5">
      <w:pPr>
        <w:spacing w:before="100" w:beforeAutospacing="1" w:after="100" w:afterAutospacing="1"/>
        <w:rPr>
          <w:sz w:val="20"/>
          <w:szCs w:val="20"/>
        </w:rPr>
      </w:pPr>
      <w:r w:rsidRPr="00BC68F5">
        <w:rPr>
          <w:sz w:val="22"/>
          <w:szCs w:val="22"/>
        </w:rPr>
        <w:t>First, Pastoral Theology teaches us how to apply theological insights in pastoral settings.  This includes challenging us both spiritually and intellectually.  This means that it both reinforces our faith while calling us to a critical understanding of the deep well of our Catholic Intellectual Tradition.  It calls us to identify, understand, and respond to the great truths of Christianity as derived from Scripture and the historical development of Doctrine, Ethics, Sacraments, and Spirituality.  The ultimate aim is for us all to learn how to be better pastoral servants of Christ.</w:t>
      </w:r>
    </w:p>
    <w:p w14:paraId="79CC92AF" w14:textId="71773C3B" w:rsidR="00BC68F5" w:rsidRPr="00BC68F5" w:rsidRDefault="00BC68F5" w:rsidP="00BC68F5">
      <w:pPr>
        <w:spacing w:before="100" w:beforeAutospacing="1" w:after="100" w:afterAutospacing="1"/>
        <w:rPr>
          <w:sz w:val="22"/>
          <w:szCs w:val="22"/>
        </w:rPr>
      </w:pPr>
      <w:r w:rsidRPr="00BC68F5">
        <w:rPr>
          <w:i/>
          <w:iCs/>
          <w:sz w:val="22"/>
          <w:szCs w:val="22"/>
        </w:rPr>
        <w:t>To get the most out of this opportunity we ask that you</w:t>
      </w:r>
      <w:r w:rsidRPr="00BC68F5">
        <w:rPr>
          <w:sz w:val="22"/>
          <w:szCs w:val="22"/>
        </w:rPr>
        <w:t> </w:t>
      </w:r>
    </w:p>
    <w:p w14:paraId="5FED5632" w14:textId="6D640947" w:rsidR="00BC68F5" w:rsidRPr="00BC68F5" w:rsidRDefault="00BC68F5" w:rsidP="00F4135D">
      <w:pPr>
        <w:widowControl/>
        <w:numPr>
          <w:ilvl w:val="0"/>
          <w:numId w:val="18"/>
        </w:numPr>
        <w:autoSpaceDE/>
        <w:autoSpaceDN/>
        <w:spacing w:before="100" w:beforeAutospacing="1" w:after="100" w:afterAutospacing="1"/>
        <w:ind w:left="945"/>
        <w:rPr>
          <w:sz w:val="22"/>
          <w:szCs w:val="22"/>
        </w:rPr>
      </w:pPr>
      <w:r w:rsidRPr="00BC68F5">
        <w:rPr>
          <w:sz w:val="22"/>
          <w:szCs w:val="22"/>
        </w:rPr>
        <w:t>come to each session fully prepared.  That involves taking notes on assigned reading and completing writing assignments between classes.  This often requires a substantial time commitment.  The purpose is to develop critical reading and thinking skills. </w:t>
      </w:r>
    </w:p>
    <w:p w14:paraId="2E87A5CC" w14:textId="7FEE208F" w:rsidR="00BC68F5" w:rsidRPr="00BC68F5" w:rsidRDefault="00BC68F5" w:rsidP="00F4135D">
      <w:pPr>
        <w:widowControl/>
        <w:numPr>
          <w:ilvl w:val="0"/>
          <w:numId w:val="19"/>
        </w:numPr>
        <w:autoSpaceDE/>
        <w:autoSpaceDN/>
        <w:spacing w:before="100" w:beforeAutospacing="1" w:after="100" w:afterAutospacing="1"/>
        <w:ind w:left="945"/>
        <w:rPr>
          <w:sz w:val="22"/>
          <w:szCs w:val="22"/>
        </w:rPr>
      </w:pPr>
      <w:r w:rsidRPr="00BC68F5">
        <w:rPr>
          <w:sz w:val="22"/>
          <w:szCs w:val="22"/>
        </w:rPr>
        <w:t>recognize that there are important and often controversial challenges in regards to Church teachings.  It is the vocation of the theologian to investigate these questions, criticisms, and alternative perspectives with open minds.  The purpose is to better understand why the Church teaches what it does. </w:t>
      </w:r>
    </w:p>
    <w:p w14:paraId="33B4CD41" w14:textId="2C15543F" w:rsidR="00BC68F5" w:rsidRPr="00BC68F5" w:rsidRDefault="00BC68F5" w:rsidP="00F4135D">
      <w:pPr>
        <w:widowControl/>
        <w:numPr>
          <w:ilvl w:val="0"/>
          <w:numId w:val="20"/>
        </w:numPr>
        <w:autoSpaceDE/>
        <w:autoSpaceDN/>
        <w:spacing w:before="100" w:beforeAutospacing="1" w:after="100" w:afterAutospacing="1"/>
        <w:ind w:left="945"/>
        <w:rPr>
          <w:sz w:val="22"/>
          <w:szCs w:val="22"/>
        </w:rPr>
      </w:pPr>
      <w:r w:rsidRPr="00BC68F5">
        <w:rPr>
          <w:sz w:val="22"/>
          <w:szCs w:val="22"/>
        </w:rPr>
        <w:t>communicate theological ideas with clarity, precision, and accuracy. The purpose is, in all pastoral ministries, to teach the essential truths of the Church.</w:t>
      </w:r>
    </w:p>
    <w:p w14:paraId="508D0C08" w14:textId="673EEA21" w:rsidR="00BC68F5" w:rsidRPr="00BC68F5" w:rsidRDefault="00BC68F5" w:rsidP="00F4135D">
      <w:pPr>
        <w:widowControl/>
        <w:numPr>
          <w:ilvl w:val="0"/>
          <w:numId w:val="21"/>
        </w:numPr>
        <w:autoSpaceDE/>
        <w:autoSpaceDN/>
        <w:spacing w:before="100" w:beforeAutospacing="1" w:after="100" w:afterAutospacing="1"/>
        <w:ind w:left="945"/>
        <w:rPr>
          <w:sz w:val="22"/>
          <w:szCs w:val="22"/>
        </w:rPr>
      </w:pPr>
      <w:r w:rsidRPr="00BC68F5">
        <w:rPr>
          <w:sz w:val="22"/>
          <w:szCs w:val="22"/>
        </w:rPr>
        <w:t>make both connections among and distinctions between key concepts.  The purpose is to understand the interconnections of all theological disciplines.  </w:t>
      </w:r>
    </w:p>
    <w:p w14:paraId="4E1377F5" w14:textId="77777777" w:rsidR="00BC68F5" w:rsidRPr="00BC68F5" w:rsidRDefault="00BC68F5" w:rsidP="00BC68F5">
      <w:pPr>
        <w:widowControl/>
        <w:numPr>
          <w:ilvl w:val="0"/>
          <w:numId w:val="22"/>
        </w:numPr>
        <w:autoSpaceDE/>
        <w:autoSpaceDN/>
        <w:spacing w:before="100" w:beforeAutospacing="1" w:after="100" w:afterAutospacing="1"/>
        <w:ind w:left="945"/>
        <w:rPr>
          <w:sz w:val="22"/>
          <w:szCs w:val="22"/>
        </w:rPr>
      </w:pPr>
      <w:r w:rsidRPr="00BC68F5">
        <w:rPr>
          <w:sz w:val="22"/>
          <w:szCs w:val="22"/>
        </w:rPr>
        <w:t>ask questions, offer ideas freely, and respect the questions and comments presented by others.  The purpose is to be receptive to learning from one another.</w:t>
      </w:r>
    </w:p>
    <w:p w14:paraId="6D54187D" w14:textId="784C0DD0" w:rsidR="00BC68F5" w:rsidRPr="00BC68F5" w:rsidRDefault="00BC68F5" w:rsidP="00BC68F5">
      <w:pPr>
        <w:spacing w:before="100" w:beforeAutospacing="1" w:after="100" w:afterAutospacing="1"/>
        <w:rPr>
          <w:sz w:val="22"/>
          <w:szCs w:val="22"/>
        </w:rPr>
      </w:pPr>
      <w:r w:rsidRPr="00BC68F5">
        <w:rPr>
          <w:i/>
          <w:iCs/>
          <w:sz w:val="22"/>
          <w:szCs w:val="22"/>
        </w:rPr>
        <w:t>In return, you can expect that we will</w:t>
      </w:r>
      <w:r w:rsidRPr="00BC68F5">
        <w:rPr>
          <w:sz w:val="22"/>
          <w:szCs w:val="22"/>
        </w:rPr>
        <w:t> </w:t>
      </w:r>
    </w:p>
    <w:p w14:paraId="00293FFE" w14:textId="594A9C21" w:rsidR="00BC68F5" w:rsidRPr="00BC68F5" w:rsidRDefault="00BC68F5" w:rsidP="00F4135D">
      <w:pPr>
        <w:widowControl/>
        <w:numPr>
          <w:ilvl w:val="0"/>
          <w:numId w:val="23"/>
        </w:numPr>
        <w:autoSpaceDE/>
        <w:autoSpaceDN/>
        <w:spacing w:before="100" w:beforeAutospacing="1" w:after="100" w:afterAutospacing="1"/>
        <w:ind w:left="945"/>
        <w:rPr>
          <w:sz w:val="22"/>
          <w:szCs w:val="22"/>
        </w:rPr>
      </w:pPr>
      <w:r w:rsidRPr="00BC68F5">
        <w:rPr>
          <w:sz w:val="22"/>
          <w:szCs w:val="22"/>
        </w:rPr>
        <w:t>Represent clearly and correctly the teaching of the Catholic Church and make clear distinctions between legitimate theological speculation and official teachings at various levels of authority among different kinds of magisterial documents.  The purpose is to understand what and, more importantly, why the Church teaches what it does and to participate in the on-going development of doctrine for particular pastoral applications. </w:t>
      </w:r>
    </w:p>
    <w:p w14:paraId="1755A940" w14:textId="6BCDD8DF" w:rsidR="00BC68F5" w:rsidRPr="00BC68F5" w:rsidRDefault="00BC68F5" w:rsidP="00F4135D">
      <w:pPr>
        <w:widowControl/>
        <w:numPr>
          <w:ilvl w:val="0"/>
          <w:numId w:val="24"/>
        </w:numPr>
        <w:autoSpaceDE/>
        <w:autoSpaceDN/>
        <w:spacing w:before="100" w:beforeAutospacing="1" w:after="100" w:afterAutospacing="1"/>
        <w:ind w:left="945"/>
        <w:rPr>
          <w:sz w:val="22"/>
          <w:szCs w:val="22"/>
        </w:rPr>
      </w:pPr>
      <w:r w:rsidRPr="00BC68F5">
        <w:rPr>
          <w:sz w:val="22"/>
          <w:szCs w:val="22"/>
        </w:rPr>
        <w:t>Both intellectually challenge and be challenged by you and support you in your academic efforts.  The purpose is to hone critical and generous intellectual engagement. </w:t>
      </w:r>
    </w:p>
    <w:p w14:paraId="68F39C5A" w14:textId="470E1123" w:rsidR="00BC68F5" w:rsidRPr="00BC68F5" w:rsidRDefault="00BC68F5" w:rsidP="00F4135D">
      <w:pPr>
        <w:widowControl/>
        <w:numPr>
          <w:ilvl w:val="0"/>
          <w:numId w:val="25"/>
        </w:numPr>
        <w:autoSpaceDE/>
        <w:autoSpaceDN/>
        <w:spacing w:before="100" w:beforeAutospacing="1" w:after="100" w:afterAutospacing="1"/>
        <w:ind w:left="945"/>
        <w:rPr>
          <w:sz w:val="22"/>
          <w:szCs w:val="22"/>
        </w:rPr>
      </w:pPr>
      <w:r w:rsidRPr="00BC68F5">
        <w:rPr>
          <w:sz w:val="22"/>
          <w:szCs w:val="22"/>
        </w:rPr>
        <w:t>Respect your comments and answer your questions to the best of our ability.  The purpose is to provide clarity while acknowledging that, in theology, very often there is no one single right way to think about a question. </w:t>
      </w:r>
    </w:p>
    <w:p w14:paraId="64C2133E" w14:textId="77777777" w:rsidR="00BC68F5" w:rsidRPr="00BC68F5" w:rsidRDefault="00BC68F5" w:rsidP="00BC68F5">
      <w:pPr>
        <w:widowControl/>
        <w:numPr>
          <w:ilvl w:val="0"/>
          <w:numId w:val="26"/>
        </w:numPr>
        <w:autoSpaceDE/>
        <w:autoSpaceDN/>
        <w:spacing w:before="100" w:beforeAutospacing="1" w:after="100" w:afterAutospacing="1"/>
        <w:ind w:left="945"/>
        <w:rPr>
          <w:sz w:val="22"/>
          <w:szCs w:val="22"/>
        </w:rPr>
      </w:pPr>
      <w:r w:rsidRPr="00BC68F5">
        <w:rPr>
          <w:sz w:val="22"/>
          <w:szCs w:val="22"/>
        </w:rPr>
        <w:t>Provide timely and constructive feedback on your coursework.  The purpose is to help you gage your own academic progress and provide useful guidance.</w:t>
      </w:r>
    </w:p>
    <w:p w14:paraId="0469169B" w14:textId="77777777" w:rsidR="00BC68F5" w:rsidRPr="00BC68F5" w:rsidRDefault="00BC68F5" w:rsidP="00BC68F5">
      <w:pPr>
        <w:spacing w:before="100" w:beforeAutospacing="1" w:after="100" w:afterAutospacing="1"/>
        <w:rPr>
          <w:sz w:val="22"/>
          <w:szCs w:val="22"/>
        </w:rPr>
      </w:pPr>
      <w:r w:rsidRPr="00BC68F5">
        <w:rPr>
          <w:sz w:val="22"/>
          <w:szCs w:val="22"/>
        </w:rPr>
        <w:t> </w:t>
      </w:r>
    </w:p>
    <w:p w14:paraId="4E94ED0F" w14:textId="77777777" w:rsidR="00BC68F5" w:rsidRPr="00BC68F5" w:rsidRDefault="00BC68F5" w:rsidP="00BC68F5">
      <w:pPr>
        <w:spacing w:before="100" w:beforeAutospacing="1" w:after="100" w:afterAutospacing="1"/>
        <w:rPr>
          <w:sz w:val="20"/>
          <w:szCs w:val="20"/>
        </w:rPr>
      </w:pPr>
      <w:r w:rsidRPr="00BC68F5">
        <w:rPr>
          <w:sz w:val="22"/>
          <w:szCs w:val="22"/>
        </w:rPr>
        <w:lastRenderedPageBreak/>
        <w:t xml:space="preserve">The </w:t>
      </w:r>
      <w:proofErr w:type="spellStart"/>
      <w:r w:rsidRPr="00BC68F5">
        <w:rPr>
          <w:sz w:val="22"/>
          <w:szCs w:val="22"/>
        </w:rPr>
        <w:t>MPTh</w:t>
      </w:r>
      <w:proofErr w:type="spellEnd"/>
      <w:r w:rsidRPr="00BC68F5">
        <w:rPr>
          <w:sz w:val="22"/>
          <w:szCs w:val="22"/>
        </w:rPr>
        <w:t xml:space="preserve"> faculty of St. Ambrose University is made up of </w:t>
      </w:r>
      <w:proofErr w:type="spellStart"/>
      <w:r w:rsidRPr="00BC68F5">
        <w:rPr>
          <w:sz w:val="22"/>
          <w:szCs w:val="22"/>
        </w:rPr>
        <w:t>Ph.D.s</w:t>
      </w:r>
      <w:proofErr w:type="spellEnd"/>
      <w:r w:rsidRPr="00BC68F5">
        <w:rPr>
          <w:sz w:val="22"/>
          <w:szCs w:val="22"/>
        </w:rPr>
        <w:t xml:space="preserve"> with a wide variety of interests and specialties.  We are excited to provide perspectives from within the Catholic tradition as well as from other communities of Christian faith.  We base our curriculum on the guidelines laid out in the </w:t>
      </w:r>
      <w:r w:rsidRPr="00BC68F5">
        <w:rPr>
          <w:i/>
          <w:iCs/>
          <w:sz w:val="22"/>
          <w:szCs w:val="22"/>
        </w:rPr>
        <w:t>National Directory for the Formation, Ministry, and Life of Permanent Deacons</w:t>
      </w:r>
      <w:r w:rsidRPr="00BC68F5">
        <w:rPr>
          <w:sz w:val="22"/>
          <w:szCs w:val="22"/>
        </w:rPr>
        <w:t>.  It is possible that you will be joined in this academic venture by lay students of diverse backgrounds and religious denominations. They too will add richness to our journey.</w:t>
      </w:r>
    </w:p>
    <w:p w14:paraId="25791AD5" w14:textId="77777777" w:rsidR="00BC68F5" w:rsidRPr="00BC68F5" w:rsidRDefault="00BC68F5" w:rsidP="00BC68F5">
      <w:pPr>
        <w:spacing w:before="100" w:beforeAutospacing="1" w:after="100" w:afterAutospacing="1"/>
        <w:rPr>
          <w:sz w:val="22"/>
          <w:szCs w:val="22"/>
        </w:rPr>
      </w:pPr>
      <w:r w:rsidRPr="00BC68F5">
        <w:rPr>
          <w:sz w:val="22"/>
          <w:szCs w:val="22"/>
        </w:rPr>
        <w:t>Thank you for your interest in serving the church.  Regardless of the forms that your ministry will take, you are vital to the continued work of the Holy Spirit in our Church and in the world.  We all look forward to our work together.</w:t>
      </w:r>
    </w:p>
    <w:p w14:paraId="5914FA11" w14:textId="77777777" w:rsidR="00BC68F5" w:rsidRPr="00BC68F5" w:rsidRDefault="00BC68F5" w:rsidP="00BC68F5">
      <w:pPr>
        <w:spacing w:before="100" w:beforeAutospacing="1" w:after="100" w:afterAutospacing="1"/>
        <w:rPr>
          <w:sz w:val="22"/>
          <w:szCs w:val="22"/>
        </w:rPr>
      </w:pPr>
      <w:r w:rsidRPr="00BC68F5">
        <w:rPr>
          <w:sz w:val="22"/>
          <w:szCs w:val="22"/>
        </w:rPr>
        <w:t>Director of the MTh: Fr. Bud Grant</w:t>
      </w:r>
    </w:p>
    <w:p w14:paraId="14CA4B80" w14:textId="29B68BE9" w:rsidR="00BC68F5" w:rsidRPr="00BC68F5" w:rsidRDefault="00BC68F5" w:rsidP="00BC68F5">
      <w:pPr>
        <w:spacing w:before="100" w:beforeAutospacing="1" w:after="100" w:afterAutospacing="1"/>
        <w:rPr>
          <w:sz w:val="22"/>
          <w:szCs w:val="22"/>
        </w:rPr>
      </w:pPr>
      <w:r w:rsidRPr="00BC68F5">
        <w:rPr>
          <w:sz w:val="22"/>
          <w:szCs w:val="22"/>
        </w:rPr>
        <w:t>SAU Theologians: Mara Adams, Matthew Coomber, Ella Johnson, and Lisa Powell</w:t>
      </w:r>
    </w:p>
    <w:p w14:paraId="42DFCD29" w14:textId="1ECE7869" w:rsidR="00813F60" w:rsidRDefault="00813F60" w:rsidP="00813F60">
      <w:pPr>
        <w:rPr>
          <w:b/>
          <w:color w:val="000000"/>
          <w:sz w:val="28"/>
          <w:szCs w:val="28"/>
          <w:u w:val="single"/>
        </w:rPr>
      </w:pPr>
    </w:p>
    <w:p w14:paraId="71EE17CD" w14:textId="616D59E0" w:rsidR="00813F60" w:rsidRDefault="00813F60" w:rsidP="00813F60">
      <w:pPr>
        <w:rPr>
          <w:b/>
          <w:color w:val="000000"/>
          <w:sz w:val="28"/>
          <w:szCs w:val="28"/>
          <w:u w:val="single"/>
        </w:rPr>
      </w:pPr>
    </w:p>
    <w:p w14:paraId="3B1DC097" w14:textId="4DBF85D6" w:rsidR="00A277DA" w:rsidRDefault="00A277DA" w:rsidP="00813F60">
      <w:pPr>
        <w:rPr>
          <w:b/>
          <w:color w:val="000000"/>
          <w:sz w:val="28"/>
          <w:szCs w:val="28"/>
          <w:u w:val="single"/>
        </w:rPr>
      </w:pPr>
    </w:p>
    <w:p w14:paraId="477E5130" w14:textId="53FD6E3C" w:rsidR="00A277DA" w:rsidRDefault="00A277DA" w:rsidP="00813F60">
      <w:pPr>
        <w:rPr>
          <w:b/>
          <w:color w:val="000000"/>
          <w:sz w:val="28"/>
          <w:szCs w:val="28"/>
          <w:u w:val="single"/>
        </w:rPr>
      </w:pPr>
    </w:p>
    <w:p w14:paraId="3C7ADECC" w14:textId="50C1FA45" w:rsidR="00A277DA" w:rsidRDefault="00A277DA" w:rsidP="00813F60">
      <w:pPr>
        <w:rPr>
          <w:b/>
          <w:color w:val="000000"/>
          <w:sz w:val="28"/>
          <w:szCs w:val="28"/>
          <w:u w:val="single"/>
        </w:rPr>
      </w:pPr>
    </w:p>
    <w:p w14:paraId="3CAB11D1" w14:textId="09D75639" w:rsidR="00A277DA" w:rsidRDefault="00A277DA" w:rsidP="00813F60">
      <w:pPr>
        <w:rPr>
          <w:b/>
          <w:color w:val="000000"/>
          <w:sz w:val="28"/>
          <w:szCs w:val="28"/>
          <w:u w:val="single"/>
        </w:rPr>
      </w:pPr>
    </w:p>
    <w:p w14:paraId="25136D46" w14:textId="7553E27B" w:rsidR="00A277DA" w:rsidRDefault="00A277DA" w:rsidP="00813F60">
      <w:pPr>
        <w:rPr>
          <w:b/>
          <w:color w:val="000000"/>
          <w:sz w:val="28"/>
          <w:szCs w:val="28"/>
          <w:u w:val="single"/>
        </w:rPr>
      </w:pPr>
    </w:p>
    <w:p w14:paraId="2E247089" w14:textId="46FE0851" w:rsidR="00A277DA" w:rsidRDefault="00A277DA" w:rsidP="00813F60">
      <w:pPr>
        <w:rPr>
          <w:b/>
          <w:color w:val="000000"/>
          <w:sz w:val="28"/>
          <w:szCs w:val="28"/>
          <w:u w:val="single"/>
        </w:rPr>
      </w:pPr>
    </w:p>
    <w:p w14:paraId="1A91EF62" w14:textId="6B9941EA" w:rsidR="00A277DA" w:rsidRDefault="00A277DA" w:rsidP="00813F60">
      <w:pPr>
        <w:rPr>
          <w:b/>
          <w:color w:val="000000"/>
          <w:sz w:val="28"/>
          <w:szCs w:val="28"/>
          <w:u w:val="single"/>
        </w:rPr>
      </w:pPr>
    </w:p>
    <w:p w14:paraId="71829A80" w14:textId="3A6E214D" w:rsidR="00A277DA" w:rsidRDefault="00A277DA" w:rsidP="00813F60">
      <w:pPr>
        <w:rPr>
          <w:b/>
          <w:color w:val="000000"/>
          <w:sz w:val="28"/>
          <w:szCs w:val="28"/>
          <w:u w:val="single"/>
        </w:rPr>
      </w:pPr>
    </w:p>
    <w:p w14:paraId="2E006A1B" w14:textId="60F34D32" w:rsidR="00A277DA" w:rsidRDefault="00A277DA" w:rsidP="00813F60">
      <w:pPr>
        <w:rPr>
          <w:b/>
          <w:color w:val="000000"/>
          <w:sz w:val="28"/>
          <w:szCs w:val="28"/>
          <w:u w:val="single"/>
        </w:rPr>
      </w:pPr>
    </w:p>
    <w:p w14:paraId="70E56AA0" w14:textId="2C3878CF" w:rsidR="00A277DA" w:rsidRDefault="00A277DA" w:rsidP="00813F60">
      <w:pPr>
        <w:rPr>
          <w:b/>
          <w:color w:val="000000"/>
          <w:sz w:val="28"/>
          <w:szCs w:val="28"/>
          <w:u w:val="single"/>
        </w:rPr>
      </w:pPr>
    </w:p>
    <w:p w14:paraId="0D7F5A45" w14:textId="69B6BDF7" w:rsidR="00A277DA" w:rsidRDefault="00A277DA" w:rsidP="00813F60">
      <w:pPr>
        <w:rPr>
          <w:b/>
          <w:color w:val="000000"/>
          <w:sz w:val="28"/>
          <w:szCs w:val="28"/>
          <w:u w:val="single"/>
        </w:rPr>
      </w:pPr>
    </w:p>
    <w:p w14:paraId="22A28FB6" w14:textId="517010EF" w:rsidR="00A277DA" w:rsidRDefault="00A277DA" w:rsidP="00813F60">
      <w:pPr>
        <w:rPr>
          <w:b/>
          <w:color w:val="000000"/>
          <w:sz w:val="28"/>
          <w:szCs w:val="28"/>
          <w:u w:val="single"/>
        </w:rPr>
      </w:pPr>
    </w:p>
    <w:p w14:paraId="5346762B" w14:textId="51302530" w:rsidR="00A277DA" w:rsidRDefault="00A277DA" w:rsidP="00813F60">
      <w:pPr>
        <w:rPr>
          <w:b/>
          <w:color w:val="000000"/>
          <w:sz w:val="28"/>
          <w:szCs w:val="28"/>
          <w:u w:val="single"/>
        </w:rPr>
      </w:pPr>
    </w:p>
    <w:p w14:paraId="3F0F8CE9" w14:textId="529DA4C1" w:rsidR="00A277DA" w:rsidRDefault="00A277DA" w:rsidP="00813F60">
      <w:pPr>
        <w:rPr>
          <w:b/>
          <w:color w:val="000000"/>
          <w:sz w:val="28"/>
          <w:szCs w:val="28"/>
          <w:u w:val="single"/>
        </w:rPr>
      </w:pPr>
    </w:p>
    <w:p w14:paraId="04C65F5A" w14:textId="4944AE00" w:rsidR="00A277DA" w:rsidRDefault="00A277DA" w:rsidP="00813F60">
      <w:pPr>
        <w:rPr>
          <w:b/>
          <w:color w:val="000000"/>
          <w:sz w:val="28"/>
          <w:szCs w:val="28"/>
          <w:u w:val="single"/>
        </w:rPr>
      </w:pPr>
    </w:p>
    <w:p w14:paraId="6AD41994" w14:textId="65E62BF7" w:rsidR="00A277DA" w:rsidRDefault="00A277DA" w:rsidP="00813F60">
      <w:pPr>
        <w:rPr>
          <w:b/>
          <w:color w:val="000000"/>
          <w:sz w:val="28"/>
          <w:szCs w:val="28"/>
          <w:u w:val="single"/>
        </w:rPr>
      </w:pPr>
    </w:p>
    <w:p w14:paraId="4A317D78" w14:textId="67A73D28" w:rsidR="00A277DA" w:rsidRDefault="00A277DA" w:rsidP="00813F60">
      <w:pPr>
        <w:rPr>
          <w:b/>
          <w:color w:val="000000"/>
          <w:sz w:val="28"/>
          <w:szCs w:val="28"/>
          <w:u w:val="single"/>
        </w:rPr>
      </w:pPr>
    </w:p>
    <w:p w14:paraId="15E21C33" w14:textId="1E607CE3" w:rsidR="00A277DA" w:rsidRDefault="00A277DA" w:rsidP="00813F60">
      <w:pPr>
        <w:rPr>
          <w:b/>
          <w:color w:val="000000"/>
          <w:sz w:val="28"/>
          <w:szCs w:val="28"/>
          <w:u w:val="single"/>
        </w:rPr>
      </w:pPr>
    </w:p>
    <w:p w14:paraId="76A3D851" w14:textId="06AEA30D" w:rsidR="00A277DA" w:rsidRDefault="00A277DA" w:rsidP="00813F60">
      <w:pPr>
        <w:rPr>
          <w:b/>
          <w:color w:val="000000"/>
          <w:sz w:val="28"/>
          <w:szCs w:val="28"/>
          <w:u w:val="single"/>
        </w:rPr>
      </w:pPr>
    </w:p>
    <w:p w14:paraId="74B1D481" w14:textId="65324E33" w:rsidR="00A277DA" w:rsidRDefault="00A277DA" w:rsidP="00813F60">
      <w:pPr>
        <w:rPr>
          <w:b/>
          <w:color w:val="000000"/>
          <w:sz w:val="28"/>
          <w:szCs w:val="28"/>
          <w:u w:val="single"/>
        </w:rPr>
      </w:pPr>
    </w:p>
    <w:p w14:paraId="55EEE5C0" w14:textId="48F0CDD1" w:rsidR="00A277DA" w:rsidRDefault="00A277DA" w:rsidP="00813F60">
      <w:pPr>
        <w:rPr>
          <w:b/>
          <w:color w:val="000000"/>
          <w:sz w:val="28"/>
          <w:szCs w:val="28"/>
          <w:u w:val="single"/>
        </w:rPr>
      </w:pPr>
    </w:p>
    <w:p w14:paraId="5914A750" w14:textId="0863807B" w:rsidR="00A277DA" w:rsidRDefault="00A277DA" w:rsidP="00813F60">
      <w:pPr>
        <w:rPr>
          <w:b/>
          <w:color w:val="000000"/>
          <w:sz w:val="28"/>
          <w:szCs w:val="28"/>
          <w:u w:val="single"/>
        </w:rPr>
      </w:pPr>
    </w:p>
    <w:p w14:paraId="6C44AF0B" w14:textId="21FC3A53" w:rsidR="00A277DA" w:rsidRDefault="00A277DA" w:rsidP="00813F60">
      <w:pPr>
        <w:rPr>
          <w:b/>
          <w:color w:val="000000"/>
          <w:sz w:val="28"/>
          <w:szCs w:val="28"/>
          <w:u w:val="single"/>
        </w:rPr>
      </w:pPr>
    </w:p>
    <w:p w14:paraId="64564968" w14:textId="5D4B1104" w:rsidR="00A277DA" w:rsidRDefault="00A277DA" w:rsidP="00813F60">
      <w:pPr>
        <w:rPr>
          <w:b/>
          <w:color w:val="000000"/>
          <w:sz w:val="28"/>
          <w:szCs w:val="28"/>
          <w:u w:val="single"/>
        </w:rPr>
      </w:pPr>
    </w:p>
    <w:p w14:paraId="23D8B86C" w14:textId="4C27C546" w:rsidR="00A277DA" w:rsidRDefault="00A277DA" w:rsidP="00813F60">
      <w:pPr>
        <w:rPr>
          <w:b/>
          <w:color w:val="000000"/>
          <w:sz w:val="28"/>
          <w:szCs w:val="28"/>
          <w:u w:val="single"/>
        </w:rPr>
      </w:pPr>
    </w:p>
    <w:p w14:paraId="2CC7F78E" w14:textId="0E70D65C" w:rsidR="00A277DA" w:rsidRDefault="00A277DA" w:rsidP="00813F60">
      <w:pPr>
        <w:rPr>
          <w:b/>
          <w:color w:val="000000"/>
          <w:sz w:val="28"/>
          <w:szCs w:val="28"/>
          <w:u w:val="single"/>
        </w:rPr>
      </w:pPr>
    </w:p>
    <w:p w14:paraId="19DC3DBF" w14:textId="31399650" w:rsidR="00A277DA" w:rsidRDefault="00A277DA" w:rsidP="00813F60">
      <w:pPr>
        <w:rPr>
          <w:b/>
          <w:color w:val="000000"/>
          <w:sz w:val="28"/>
          <w:szCs w:val="28"/>
          <w:u w:val="single"/>
        </w:rPr>
      </w:pPr>
    </w:p>
    <w:p w14:paraId="0948514F" w14:textId="3663F9CC" w:rsidR="00A277DA" w:rsidRDefault="00A277DA" w:rsidP="00813F60">
      <w:pPr>
        <w:rPr>
          <w:b/>
          <w:color w:val="000000"/>
          <w:sz w:val="28"/>
          <w:szCs w:val="28"/>
          <w:u w:val="single"/>
        </w:rPr>
      </w:pPr>
    </w:p>
    <w:p w14:paraId="3472E67E" w14:textId="77777777" w:rsidR="00A277DA" w:rsidRDefault="00A277DA" w:rsidP="00813F60">
      <w:pPr>
        <w:rPr>
          <w:b/>
          <w:color w:val="000000"/>
          <w:sz w:val="28"/>
          <w:szCs w:val="28"/>
          <w:u w:val="single"/>
        </w:rPr>
      </w:pPr>
    </w:p>
    <w:p w14:paraId="38871A90" w14:textId="77777777" w:rsidR="00813F60" w:rsidRDefault="00813F60" w:rsidP="00941772">
      <w:pPr>
        <w:jc w:val="center"/>
        <w:rPr>
          <w:b/>
          <w:color w:val="000000"/>
          <w:sz w:val="28"/>
          <w:szCs w:val="28"/>
          <w:u w:val="single"/>
        </w:rPr>
      </w:pPr>
    </w:p>
    <w:p w14:paraId="1466CEA6" w14:textId="2EA9ECA4" w:rsidR="006D6A23" w:rsidRDefault="00941772" w:rsidP="00941772">
      <w:pPr>
        <w:jc w:val="center"/>
        <w:rPr>
          <w:b/>
          <w:color w:val="000000"/>
          <w:sz w:val="28"/>
          <w:szCs w:val="28"/>
          <w:u w:val="single"/>
        </w:rPr>
      </w:pPr>
      <w:r w:rsidRPr="001C4D4D">
        <w:rPr>
          <w:b/>
          <w:color w:val="000000"/>
          <w:sz w:val="28"/>
          <w:szCs w:val="28"/>
          <w:u w:val="single"/>
        </w:rPr>
        <w:lastRenderedPageBreak/>
        <w:t>Tab 1: Formation Sessions</w:t>
      </w:r>
    </w:p>
    <w:p w14:paraId="4712788B" w14:textId="77777777" w:rsidR="00941772" w:rsidRDefault="00941772" w:rsidP="00941772">
      <w:pPr>
        <w:rPr>
          <w:b/>
          <w:color w:val="000000"/>
        </w:rPr>
      </w:pPr>
    </w:p>
    <w:p w14:paraId="2AA735DA" w14:textId="77777777" w:rsidR="003A47D4" w:rsidRDefault="003A47D4" w:rsidP="00941772">
      <w:pPr>
        <w:rPr>
          <w:color w:val="000000"/>
        </w:rPr>
      </w:pPr>
      <w:r>
        <w:rPr>
          <w:color w:val="000000"/>
        </w:rPr>
        <w:t xml:space="preserve">Behind this tab you will find a listing of the formation sessions that we will be offering this year. Each session is described on its own page. </w:t>
      </w:r>
    </w:p>
    <w:p w14:paraId="6BC9BF5D" w14:textId="77777777" w:rsidR="003A47D4" w:rsidRDefault="003A47D4" w:rsidP="00941772">
      <w:pPr>
        <w:rPr>
          <w:color w:val="000000"/>
        </w:rPr>
      </w:pPr>
    </w:p>
    <w:p w14:paraId="0F73F4DF" w14:textId="77777777" w:rsidR="003A47D4" w:rsidRDefault="00BB1C74" w:rsidP="00941772">
      <w:pPr>
        <w:rPr>
          <w:b/>
          <w:color w:val="000000"/>
        </w:rPr>
      </w:pPr>
      <w:r>
        <w:rPr>
          <w:b/>
          <w:color w:val="000000"/>
          <w:u w:val="single"/>
        </w:rPr>
        <w:t>Attendance Policy</w:t>
      </w:r>
    </w:p>
    <w:p w14:paraId="6E85B8BF" w14:textId="77777777" w:rsidR="00BB1C74" w:rsidRDefault="00BB1C74" w:rsidP="00941772">
      <w:pPr>
        <w:rPr>
          <w:b/>
          <w:color w:val="000000"/>
        </w:rPr>
      </w:pPr>
    </w:p>
    <w:p w14:paraId="1B0D57E6" w14:textId="736CB7F4" w:rsidR="00BB1C74" w:rsidRDefault="00FD57D3" w:rsidP="00941772">
      <w:pPr>
        <w:rPr>
          <w:color w:val="000000"/>
        </w:rPr>
      </w:pPr>
      <w:r>
        <w:rPr>
          <w:color w:val="000000"/>
        </w:rPr>
        <w:t>Candidates</w:t>
      </w:r>
      <w:r w:rsidR="00BB1C74">
        <w:rPr>
          <w:color w:val="000000"/>
        </w:rPr>
        <w:t xml:space="preserve"> are expected to attend all scheduled formation sessions unless excused by the Director of Formation. </w:t>
      </w:r>
      <w:r>
        <w:rPr>
          <w:color w:val="000000"/>
        </w:rPr>
        <w:t>Candidates</w:t>
      </w:r>
      <w:r w:rsidR="00BB1C74">
        <w:rPr>
          <w:color w:val="000000"/>
        </w:rPr>
        <w:t xml:space="preserve"> are responsible for the material covered in that session and for the work due or assigned that day; specific arrangements are to be made with the Director.</w:t>
      </w:r>
    </w:p>
    <w:p w14:paraId="69F1C43B" w14:textId="77777777" w:rsidR="00BB1C74" w:rsidRDefault="00BB1C74" w:rsidP="00941772">
      <w:pPr>
        <w:rPr>
          <w:color w:val="000000"/>
        </w:rPr>
      </w:pPr>
    </w:p>
    <w:p w14:paraId="7B01F5AE" w14:textId="77777777" w:rsidR="00BB1C74" w:rsidRDefault="00BB1C74" w:rsidP="00941772">
      <w:pPr>
        <w:rPr>
          <w:color w:val="000000"/>
        </w:rPr>
      </w:pPr>
      <w:r>
        <w:rPr>
          <w:color w:val="000000"/>
        </w:rPr>
        <w:t xml:space="preserve">Unexcused </w:t>
      </w:r>
      <w:r w:rsidR="00E06D58">
        <w:rPr>
          <w:color w:val="000000"/>
        </w:rPr>
        <w:t xml:space="preserve">or excessive (two or more) </w:t>
      </w:r>
      <w:r>
        <w:rPr>
          <w:color w:val="000000"/>
        </w:rPr>
        <w:t>absences may be a cause for dismissal from the program.</w:t>
      </w:r>
    </w:p>
    <w:p w14:paraId="153B03C8" w14:textId="77777777" w:rsidR="00BB1C74" w:rsidRDefault="00BB1C74" w:rsidP="00941772">
      <w:pPr>
        <w:rPr>
          <w:color w:val="000000"/>
        </w:rPr>
      </w:pPr>
    </w:p>
    <w:p w14:paraId="140CD4F8" w14:textId="5C5706D0" w:rsidR="00BB1C74" w:rsidRDefault="00BB1C74" w:rsidP="00941772">
      <w:pPr>
        <w:rPr>
          <w:color w:val="000000"/>
        </w:rPr>
      </w:pPr>
      <w:r>
        <w:rPr>
          <w:color w:val="000000"/>
        </w:rPr>
        <w:t xml:space="preserve">The wives of </w:t>
      </w:r>
      <w:r w:rsidR="00FD57D3">
        <w:rPr>
          <w:color w:val="000000"/>
        </w:rPr>
        <w:t>candidates</w:t>
      </w:r>
      <w:r>
        <w:rPr>
          <w:color w:val="000000"/>
        </w:rPr>
        <w:t xml:space="preserve"> are expected to attend the required formation sessions. If a spouse is unable to attend the required sessions, the matter is to be discussed with the Director of Formation. Failure to do so, or evidence that the lack of attendance is due to lack of support for the </w:t>
      </w:r>
      <w:r w:rsidR="0048127D">
        <w:rPr>
          <w:color w:val="000000"/>
        </w:rPr>
        <w:t>candidate</w:t>
      </w:r>
      <w:r>
        <w:rPr>
          <w:color w:val="000000"/>
        </w:rPr>
        <w:t>’s formation, may constitute grounds for dismissal.</w:t>
      </w:r>
    </w:p>
    <w:p w14:paraId="4B52E23E" w14:textId="77777777" w:rsidR="00BB1C74" w:rsidRDefault="00BB1C74" w:rsidP="00941772">
      <w:pPr>
        <w:rPr>
          <w:color w:val="000000"/>
        </w:rPr>
      </w:pPr>
    </w:p>
    <w:p w14:paraId="45BE4E8C" w14:textId="72EFD6A9" w:rsidR="00BB1C74" w:rsidRPr="00BB1C74" w:rsidRDefault="00AE5EBF" w:rsidP="00941772">
      <w:pPr>
        <w:rPr>
          <w:color w:val="000000"/>
        </w:rPr>
      </w:pPr>
      <w:r>
        <w:rPr>
          <w:color w:val="000000"/>
        </w:rPr>
        <w:t xml:space="preserve">If in the case of inclement weather (or for some other reason) a formation session must be cancelled, </w:t>
      </w:r>
      <w:r w:rsidR="00FD57D3">
        <w:rPr>
          <w:color w:val="000000"/>
        </w:rPr>
        <w:t>candidates</w:t>
      </w:r>
      <w:r>
        <w:rPr>
          <w:color w:val="000000"/>
        </w:rPr>
        <w:t xml:space="preserve"> will be notified by phone if at all possible. Work will either need to be made up independently or an alternate session will be scheduled. </w:t>
      </w:r>
    </w:p>
    <w:p w14:paraId="30D82B86" w14:textId="77777777" w:rsidR="003A47D4" w:rsidRDefault="003A47D4" w:rsidP="00941772">
      <w:pPr>
        <w:rPr>
          <w:b/>
          <w:color w:val="000000"/>
        </w:rPr>
      </w:pPr>
    </w:p>
    <w:p w14:paraId="700A8546" w14:textId="5DBDE3E0" w:rsidR="003A47D4" w:rsidRPr="00AE5EBF" w:rsidRDefault="00AE5EBF" w:rsidP="00941772">
      <w:pPr>
        <w:rPr>
          <w:color w:val="000000"/>
        </w:rPr>
      </w:pPr>
      <w:r>
        <w:rPr>
          <w:color w:val="000000"/>
        </w:rPr>
        <w:t xml:space="preserve">Even if the formation session is not cancelled due to inclement weather, </w:t>
      </w:r>
      <w:r w:rsidR="00FD57D3">
        <w:rPr>
          <w:color w:val="000000"/>
        </w:rPr>
        <w:t>candidates</w:t>
      </w:r>
      <w:r>
        <w:rPr>
          <w:color w:val="000000"/>
        </w:rPr>
        <w:t xml:space="preserve"> should use good judgment in deciding whether or not to drive to Davenport. </w:t>
      </w:r>
    </w:p>
    <w:p w14:paraId="5EA7C736" w14:textId="77777777" w:rsidR="003A47D4" w:rsidRDefault="003A47D4" w:rsidP="00941772">
      <w:pPr>
        <w:rPr>
          <w:b/>
          <w:color w:val="000000"/>
        </w:rPr>
      </w:pPr>
    </w:p>
    <w:p w14:paraId="65925B53" w14:textId="77777777" w:rsidR="003A47D4" w:rsidRDefault="003A47D4" w:rsidP="00941772">
      <w:pPr>
        <w:rPr>
          <w:b/>
          <w:color w:val="000000"/>
        </w:rPr>
      </w:pPr>
    </w:p>
    <w:p w14:paraId="3AC670E5" w14:textId="77777777" w:rsidR="003A47D4" w:rsidRDefault="003A47D4" w:rsidP="00941772">
      <w:pPr>
        <w:rPr>
          <w:b/>
          <w:color w:val="000000"/>
        </w:rPr>
      </w:pPr>
    </w:p>
    <w:p w14:paraId="69E5D0B0" w14:textId="77777777" w:rsidR="003A47D4" w:rsidRDefault="003A47D4" w:rsidP="00941772">
      <w:pPr>
        <w:rPr>
          <w:b/>
          <w:color w:val="000000"/>
        </w:rPr>
      </w:pPr>
    </w:p>
    <w:p w14:paraId="3083E56D" w14:textId="77777777" w:rsidR="003A47D4" w:rsidRDefault="003A47D4" w:rsidP="00941772">
      <w:pPr>
        <w:rPr>
          <w:b/>
          <w:color w:val="000000"/>
        </w:rPr>
      </w:pPr>
    </w:p>
    <w:p w14:paraId="4F05593E" w14:textId="77777777" w:rsidR="003A47D4" w:rsidRDefault="003A47D4" w:rsidP="00941772">
      <w:pPr>
        <w:rPr>
          <w:b/>
          <w:color w:val="000000"/>
        </w:rPr>
      </w:pPr>
    </w:p>
    <w:p w14:paraId="1B3D86C7" w14:textId="77777777" w:rsidR="003A47D4" w:rsidRDefault="003A47D4" w:rsidP="00941772">
      <w:pPr>
        <w:rPr>
          <w:b/>
          <w:color w:val="000000"/>
        </w:rPr>
      </w:pPr>
    </w:p>
    <w:p w14:paraId="22683F4F" w14:textId="77777777" w:rsidR="003A47D4" w:rsidRDefault="003A47D4" w:rsidP="00941772">
      <w:pPr>
        <w:rPr>
          <w:b/>
          <w:color w:val="000000"/>
        </w:rPr>
      </w:pPr>
    </w:p>
    <w:p w14:paraId="14518A53" w14:textId="77777777" w:rsidR="003A47D4" w:rsidRDefault="003A47D4" w:rsidP="00941772">
      <w:pPr>
        <w:rPr>
          <w:b/>
          <w:color w:val="000000"/>
        </w:rPr>
      </w:pPr>
    </w:p>
    <w:p w14:paraId="173456B7" w14:textId="77777777" w:rsidR="003A47D4" w:rsidRDefault="003A47D4" w:rsidP="00941772">
      <w:pPr>
        <w:rPr>
          <w:b/>
          <w:color w:val="000000"/>
        </w:rPr>
      </w:pPr>
    </w:p>
    <w:p w14:paraId="4DEF65AC" w14:textId="77777777" w:rsidR="003A47D4" w:rsidRDefault="003A47D4" w:rsidP="00941772">
      <w:pPr>
        <w:rPr>
          <w:b/>
          <w:color w:val="000000"/>
        </w:rPr>
      </w:pPr>
    </w:p>
    <w:p w14:paraId="741C645A" w14:textId="77777777" w:rsidR="003A47D4" w:rsidRDefault="003A47D4" w:rsidP="00941772">
      <w:pPr>
        <w:rPr>
          <w:b/>
          <w:color w:val="000000"/>
        </w:rPr>
      </w:pPr>
    </w:p>
    <w:p w14:paraId="0042CDFB" w14:textId="77777777" w:rsidR="003A47D4" w:rsidRDefault="003A47D4" w:rsidP="00941772">
      <w:pPr>
        <w:rPr>
          <w:b/>
          <w:color w:val="000000"/>
        </w:rPr>
      </w:pPr>
    </w:p>
    <w:p w14:paraId="1DE4BE46" w14:textId="77777777" w:rsidR="003A47D4" w:rsidRDefault="003A47D4" w:rsidP="00941772">
      <w:pPr>
        <w:rPr>
          <w:b/>
          <w:color w:val="000000"/>
        </w:rPr>
      </w:pPr>
    </w:p>
    <w:p w14:paraId="6B643DB9" w14:textId="77777777" w:rsidR="003A47D4" w:rsidRDefault="003A47D4" w:rsidP="00941772">
      <w:pPr>
        <w:rPr>
          <w:b/>
          <w:color w:val="000000"/>
        </w:rPr>
      </w:pPr>
    </w:p>
    <w:p w14:paraId="7FA0D691" w14:textId="77777777" w:rsidR="001C32AE" w:rsidRDefault="001C32AE" w:rsidP="003A47D4">
      <w:pPr>
        <w:jc w:val="center"/>
        <w:rPr>
          <w:b/>
          <w:color w:val="000000"/>
        </w:rPr>
      </w:pPr>
    </w:p>
    <w:p w14:paraId="58547C53" w14:textId="77777777" w:rsidR="000C4DB5" w:rsidRDefault="000C4DB5" w:rsidP="003A47D4">
      <w:pPr>
        <w:jc w:val="center"/>
        <w:rPr>
          <w:b/>
        </w:rPr>
      </w:pPr>
    </w:p>
    <w:p w14:paraId="3C325B89" w14:textId="77777777" w:rsidR="000C4DB5" w:rsidRDefault="000C4DB5" w:rsidP="003A47D4">
      <w:pPr>
        <w:jc w:val="center"/>
        <w:rPr>
          <w:b/>
        </w:rPr>
      </w:pPr>
    </w:p>
    <w:p w14:paraId="72EE795F" w14:textId="77777777" w:rsidR="000C4DB5" w:rsidRDefault="000C4DB5" w:rsidP="003A47D4">
      <w:pPr>
        <w:jc w:val="center"/>
        <w:rPr>
          <w:b/>
        </w:rPr>
      </w:pPr>
    </w:p>
    <w:p w14:paraId="41B33336" w14:textId="77777777" w:rsidR="000C4DB5" w:rsidRDefault="000C4DB5" w:rsidP="003A47D4">
      <w:pPr>
        <w:jc w:val="center"/>
        <w:rPr>
          <w:b/>
        </w:rPr>
      </w:pPr>
    </w:p>
    <w:p w14:paraId="12C088A5" w14:textId="77777777" w:rsidR="000C4DB5" w:rsidRDefault="000C4DB5" w:rsidP="003A47D4">
      <w:pPr>
        <w:jc w:val="center"/>
        <w:rPr>
          <w:b/>
        </w:rPr>
      </w:pPr>
    </w:p>
    <w:p w14:paraId="7F46D63D" w14:textId="77777777" w:rsidR="000C4DB5" w:rsidRDefault="000C4DB5" w:rsidP="003A47D4">
      <w:pPr>
        <w:jc w:val="center"/>
        <w:rPr>
          <w:b/>
        </w:rPr>
      </w:pPr>
    </w:p>
    <w:p w14:paraId="5B95DA1E" w14:textId="77777777" w:rsidR="000C4DB5" w:rsidRDefault="000C4DB5" w:rsidP="003A47D4">
      <w:pPr>
        <w:jc w:val="center"/>
        <w:rPr>
          <w:b/>
        </w:rPr>
      </w:pPr>
    </w:p>
    <w:p w14:paraId="1EDDA9C3" w14:textId="77777777" w:rsidR="000C4DB5" w:rsidRDefault="000C4DB5" w:rsidP="003A47D4">
      <w:pPr>
        <w:jc w:val="center"/>
        <w:rPr>
          <w:b/>
        </w:rPr>
      </w:pPr>
    </w:p>
    <w:p w14:paraId="38C650CB" w14:textId="77777777" w:rsidR="000C4DB5" w:rsidRDefault="000C4DB5" w:rsidP="003A47D4">
      <w:pPr>
        <w:jc w:val="center"/>
        <w:rPr>
          <w:b/>
        </w:rPr>
      </w:pPr>
    </w:p>
    <w:p w14:paraId="2B164301" w14:textId="77777777" w:rsidR="000C4DB5" w:rsidRDefault="000C4DB5" w:rsidP="003A47D4">
      <w:pPr>
        <w:jc w:val="center"/>
        <w:rPr>
          <w:b/>
        </w:rPr>
      </w:pPr>
    </w:p>
    <w:p w14:paraId="10154D3D" w14:textId="77777777" w:rsidR="000C4DB5" w:rsidRDefault="000C4DB5" w:rsidP="003A47D4">
      <w:pPr>
        <w:jc w:val="center"/>
        <w:rPr>
          <w:b/>
        </w:rPr>
      </w:pPr>
    </w:p>
    <w:p w14:paraId="1C40E8C4" w14:textId="77777777" w:rsidR="000C4DB5" w:rsidRDefault="000C4DB5" w:rsidP="003A47D4">
      <w:pPr>
        <w:jc w:val="center"/>
        <w:rPr>
          <w:b/>
        </w:rPr>
      </w:pPr>
    </w:p>
    <w:p w14:paraId="012E653F" w14:textId="77777777" w:rsidR="000C4DB5" w:rsidRDefault="000C4DB5" w:rsidP="003A47D4">
      <w:pPr>
        <w:jc w:val="center"/>
        <w:rPr>
          <w:b/>
        </w:rPr>
      </w:pPr>
    </w:p>
    <w:p w14:paraId="6BEEE4A5" w14:textId="77777777" w:rsidR="000C4DB5" w:rsidRDefault="000C4DB5" w:rsidP="003A47D4">
      <w:pPr>
        <w:jc w:val="center"/>
        <w:rPr>
          <w:b/>
        </w:rPr>
      </w:pPr>
    </w:p>
    <w:p w14:paraId="46C68813" w14:textId="77777777" w:rsidR="000C4DB5" w:rsidRDefault="000C4DB5" w:rsidP="003A47D4">
      <w:pPr>
        <w:jc w:val="center"/>
        <w:rPr>
          <w:b/>
        </w:rPr>
      </w:pPr>
    </w:p>
    <w:p w14:paraId="495F2921" w14:textId="77777777" w:rsidR="000C4DB5" w:rsidRDefault="000C4DB5" w:rsidP="003A47D4">
      <w:pPr>
        <w:jc w:val="center"/>
        <w:rPr>
          <w:b/>
        </w:rPr>
      </w:pPr>
    </w:p>
    <w:p w14:paraId="62B9A3DD" w14:textId="77777777" w:rsidR="000C4DB5" w:rsidRDefault="000C4DB5" w:rsidP="003A47D4">
      <w:pPr>
        <w:jc w:val="center"/>
        <w:rPr>
          <w:b/>
        </w:rPr>
      </w:pPr>
    </w:p>
    <w:p w14:paraId="06D03D11" w14:textId="77777777" w:rsidR="000C4DB5" w:rsidRDefault="000C4DB5" w:rsidP="003A47D4">
      <w:pPr>
        <w:jc w:val="center"/>
        <w:rPr>
          <w:b/>
        </w:rPr>
      </w:pPr>
    </w:p>
    <w:p w14:paraId="7DC3583D" w14:textId="77777777" w:rsidR="000C4DB5" w:rsidRDefault="000C4DB5" w:rsidP="003A47D4">
      <w:pPr>
        <w:jc w:val="center"/>
        <w:rPr>
          <w:b/>
        </w:rPr>
      </w:pPr>
    </w:p>
    <w:p w14:paraId="4A1D1CA9" w14:textId="77777777" w:rsidR="000C4DB5" w:rsidRDefault="000C4DB5" w:rsidP="003A47D4">
      <w:pPr>
        <w:jc w:val="center"/>
        <w:rPr>
          <w:b/>
        </w:rPr>
      </w:pPr>
    </w:p>
    <w:p w14:paraId="59E16D03" w14:textId="77777777" w:rsidR="000C4DB5" w:rsidRDefault="000C4DB5" w:rsidP="003A47D4">
      <w:pPr>
        <w:jc w:val="center"/>
        <w:rPr>
          <w:b/>
        </w:rPr>
      </w:pPr>
    </w:p>
    <w:p w14:paraId="38200254" w14:textId="77777777" w:rsidR="000C4DB5" w:rsidRDefault="000C4DB5" w:rsidP="003A47D4">
      <w:pPr>
        <w:jc w:val="center"/>
        <w:rPr>
          <w:b/>
        </w:rPr>
      </w:pPr>
    </w:p>
    <w:p w14:paraId="3F061C1E" w14:textId="77777777" w:rsidR="000C4DB5" w:rsidRDefault="000C4DB5" w:rsidP="003A47D4">
      <w:pPr>
        <w:jc w:val="center"/>
        <w:rPr>
          <w:b/>
        </w:rPr>
      </w:pPr>
    </w:p>
    <w:p w14:paraId="68718F4D" w14:textId="77777777" w:rsidR="000C4DB5" w:rsidRDefault="000C4DB5" w:rsidP="003A47D4">
      <w:pPr>
        <w:jc w:val="center"/>
        <w:rPr>
          <w:b/>
        </w:rPr>
      </w:pPr>
    </w:p>
    <w:p w14:paraId="67936618" w14:textId="77777777" w:rsidR="000C4DB5" w:rsidRDefault="000C4DB5" w:rsidP="003A47D4">
      <w:pPr>
        <w:jc w:val="center"/>
        <w:rPr>
          <w:b/>
        </w:rPr>
      </w:pPr>
    </w:p>
    <w:p w14:paraId="1CC0A0DB" w14:textId="77777777" w:rsidR="000C4DB5" w:rsidRDefault="000C4DB5" w:rsidP="003A47D4">
      <w:pPr>
        <w:jc w:val="center"/>
        <w:rPr>
          <w:b/>
        </w:rPr>
      </w:pPr>
    </w:p>
    <w:p w14:paraId="24E7A7E2" w14:textId="77777777" w:rsidR="000C4DB5" w:rsidRDefault="000C4DB5" w:rsidP="003A47D4">
      <w:pPr>
        <w:jc w:val="center"/>
        <w:rPr>
          <w:b/>
        </w:rPr>
      </w:pPr>
    </w:p>
    <w:p w14:paraId="66205706" w14:textId="77777777" w:rsidR="000C4DB5" w:rsidRDefault="000C4DB5" w:rsidP="003A47D4">
      <w:pPr>
        <w:jc w:val="center"/>
        <w:rPr>
          <w:b/>
        </w:rPr>
      </w:pPr>
    </w:p>
    <w:p w14:paraId="01B77DCA" w14:textId="77777777" w:rsidR="000C4DB5" w:rsidRDefault="000C4DB5" w:rsidP="003A47D4">
      <w:pPr>
        <w:jc w:val="center"/>
        <w:rPr>
          <w:b/>
        </w:rPr>
      </w:pPr>
    </w:p>
    <w:p w14:paraId="7761647A" w14:textId="77777777" w:rsidR="000C4DB5" w:rsidRDefault="000C4DB5" w:rsidP="003A47D4">
      <w:pPr>
        <w:jc w:val="center"/>
        <w:rPr>
          <w:b/>
        </w:rPr>
      </w:pPr>
    </w:p>
    <w:p w14:paraId="6E58A211" w14:textId="77777777" w:rsidR="000C4DB5" w:rsidRDefault="000C4DB5" w:rsidP="003A47D4">
      <w:pPr>
        <w:jc w:val="center"/>
        <w:rPr>
          <w:b/>
        </w:rPr>
      </w:pPr>
    </w:p>
    <w:p w14:paraId="594E5FC8" w14:textId="77777777" w:rsidR="000C4DB5" w:rsidRDefault="000C4DB5" w:rsidP="003A47D4">
      <w:pPr>
        <w:jc w:val="center"/>
        <w:rPr>
          <w:b/>
        </w:rPr>
      </w:pPr>
    </w:p>
    <w:p w14:paraId="2EBD745E" w14:textId="77777777" w:rsidR="000C4DB5" w:rsidRDefault="000C4DB5" w:rsidP="003A47D4">
      <w:pPr>
        <w:jc w:val="center"/>
        <w:rPr>
          <w:b/>
        </w:rPr>
      </w:pPr>
    </w:p>
    <w:p w14:paraId="35260587" w14:textId="77777777" w:rsidR="000C4DB5" w:rsidRDefault="000C4DB5" w:rsidP="003A47D4">
      <w:pPr>
        <w:jc w:val="center"/>
        <w:rPr>
          <w:b/>
        </w:rPr>
      </w:pPr>
    </w:p>
    <w:p w14:paraId="0EAEDB8C" w14:textId="77777777" w:rsidR="000C4DB5" w:rsidRDefault="000C4DB5" w:rsidP="003A47D4">
      <w:pPr>
        <w:jc w:val="center"/>
        <w:rPr>
          <w:b/>
        </w:rPr>
      </w:pPr>
    </w:p>
    <w:p w14:paraId="6529329E" w14:textId="77777777" w:rsidR="000C4DB5" w:rsidRDefault="000C4DB5" w:rsidP="003A47D4">
      <w:pPr>
        <w:jc w:val="center"/>
        <w:rPr>
          <w:b/>
        </w:rPr>
      </w:pPr>
    </w:p>
    <w:p w14:paraId="7887D068" w14:textId="77777777" w:rsidR="000C4DB5" w:rsidRDefault="000C4DB5" w:rsidP="003A47D4">
      <w:pPr>
        <w:jc w:val="center"/>
        <w:rPr>
          <w:b/>
        </w:rPr>
      </w:pPr>
    </w:p>
    <w:p w14:paraId="0D530D09" w14:textId="77777777" w:rsidR="000C4DB5" w:rsidRDefault="000C4DB5" w:rsidP="003A47D4">
      <w:pPr>
        <w:jc w:val="center"/>
        <w:rPr>
          <w:b/>
        </w:rPr>
      </w:pPr>
    </w:p>
    <w:p w14:paraId="4627D16F" w14:textId="77777777" w:rsidR="000C4DB5" w:rsidRDefault="000C4DB5" w:rsidP="003A47D4">
      <w:pPr>
        <w:jc w:val="center"/>
        <w:rPr>
          <w:b/>
        </w:rPr>
      </w:pPr>
    </w:p>
    <w:p w14:paraId="009A6DE3" w14:textId="77777777" w:rsidR="000C4DB5" w:rsidRDefault="000C4DB5" w:rsidP="003A47D4">
      <w:pPr>
        <w:jc w:val="center"/>
        <w:rPr>
          <w:b/>
        </w:rPr>
      </w:pPr>
    </w:p>
    <w:p w14:paraId="3F7659C8" w14:textId="77777777" w:rsidR="000C4DB5" w:rsidRDefault="000C4DB5" w:rsidP="003A47D4">
      <w:pPr>
        <w:jc w:val="center"/>
        <w:rPr>
          <w:b/>
        </w:rPr>
      </w:pPr>
    </w:p>
    <w:p w14:paraId="3A5F2FF7" w14:textId="77777777" w:rsidR="000C4DB5" w:rsidRDefault="000C4DB5" w:rsidP="003A47D4">
      <w:pPr>
        <w:jc w:val="center"/>
        <w:rPr>
          <w:b/>
        </w:rPr>
      </w:pPr>
    </w:p>
    <w:p w14:paraId="70BFE1A8" w14:textId="77777777" w:rsidR="000C4DB5" w:rsidRDefault="000C4DB5" w:rsidP="003A47D4">
      <w:pPr>
        <w:jc w:val="center"/>
        <w:rPr>
          <w:b/>
        </w:rPr>
      </w:pPr>
    </w:p>
    <w:p w14:paraId="0C40DC73" w14:textId="77777777" w:rsidR="000C4DB5" w:rsidRDefault="000C4DB5" w:rsidP="003A47D4">
      <w:pPr>
        <w:jc w:val="center"/>
        <w:rPr>
          <w:b/>
        </w:rPr>
      </w:pPr>
    </w:p>
    <w:p w14:paraId="2F55E957" w14:textId="77777777" w:rsidR="000C4DB5" w:rsidRDefault="000C4DB5" w:rsidP="003A47D4">
      <w:pPr>
        <w:jc w:val="center"/>
        <w:rPr>
          <w:b/>
        </w:rPr>
      </w:pPr>
    </w:p>
    <w:p w14:paraId="0DE585FA" w14:textId="77777777" w:rsidR="000C4DB5" w:rsidRDefault="000C4DB5" w:rsidP="003A47D4">
      <w:pPr>
        <w:jc w:val="center"/>
        <w:rPr>
          <w:b/>
        </w:rPr>
      </w:pPr>
    </w:p>
    <w:p w14:paraId="3951735B" w14:textId="77777777" w:rsidR="000C4DB5" w:rsidRDefault="000C4DB5" w:rsidP="003A47D4">
      <w:pPr>
        <w:jc w:val="center"/>
        <w:rPr>
          <w:b/>
        </w:rPr>
      </w:pPr>
    </w:p>
    <w:p w14:paraId="04C331FE" w14:textId="77777777" w:rsidR="000C4DB5" w:rsidRDefault="000C4DB5" w:rsidP="003A47D4">
      <w:pPr>
        <w:jc w:val="center"/>
        <w:rPr>
          <w:b/>
        </w:rPr>
      </w:pPr>
    </w:p>
    <w:p w14:paraId="03D4BA3C" w14:textId="77777777" w:rsidR="00BE1B68" w:rsidRDefault="00BE1B68" w:rsidP="003A47D4">
      <w:pPr>
        <w:jc w:val="center"/>
        <w:rPr>
          <w:b/>
        </w:rPr>
      </w:pPr>
    </w:p>
    <w:p w14:paraId="7E82B283" w14:textId="77777777" w:rsidR="00BE1B68" w:rsidRDefault="00BE1B68" w:rsidP="003A47D4">
      <w:pPr>
        <w:jc w:val="center"/>
        <w:rPr>
          <w:b/>
        </w:rPr>
      </w:pPr>
    </w:p>
    <w:p w14:paraId="6FAE2893" w14:textId="05BF0F1A" w:rsidR="00BE1B68" w:rsidRDefault="00BE1B68" w:rsidP="003A47D4">
      <w:pPr>
        <w:jc w:val="center"/>
        <w:rPr>
          <w:b/>
        </w:rPr>
      </w:pPr>
    </w:p>
    <w:p w14:paraId="0DB30FD2" w14:textId="2972A7AF" w:rsidR="002D46E8" w:rsidRDefault="002D46E8" w:rsidP="003A47D4">
      <w:pPr>
        <w:jc w:val="center"/>
        <w:rPr>
          <w:b/>
        </w:rPr>
      </w:pPr>
    </w:p>
    <w:p w14:paraId="2E97A77D" w14:textId="0B0121C2" w:rsidR="002D46E8" w:rsidRDefault="002D46E8" w:rsidP="003A47D4">
      <w:pPr>
        <w:jc w:val="center"/>
        <w:rPr>
          <w:b/>
        </w:rPr>
      </w:pPr>
    </w:p>
    <w:p w14:paraId="4578BD8F" w14:textId="77777777" w:rsidR="002D46E8" w:rsidRDefault="002D46E8" w:rsidP="003A47D4">
      <w:pPr>
        <w:jc w:val="center"/>
        <w:rPr>
          <w:b/>
        </w:rPr>
      </w:pPr>
    </w:p>
    <w:p w14:paraId="430AD7A1" w14:textId="77777777" w:rsidR="00BE1B68" w:rsidRDefault="00BE1B68" w:rsidP="003A47D4">
      <w:pPr>
        <w:jc w:val="center"/>
        <w:rPr>
          <w:b/>
        </w:rPr>
      </w:pPr>
    </w:p>
    <w:p w14:paraId="7F7804FD" w14:textId="77777777" w:rsidR="00BE1B68" w:rsidRDefault="00BE1B68" w:rsidP="003A47D4">
      <w:pPr>
        <w:jc w:val="center"/>
        <w:rPr>
          <w:b/>
        </w:rPr>
      </w:pPr>
    </w:p>
    <w:p w14:paraId="36A92773" w14:textId="271FE6D6" w:rsidR="00813F60" w:rsidRPr="005846BB" w:rsidRDefault="00813F60" w:rsidP="00813F60">
      <w:pPr>
        <w:jc w:val="center"/>
        <w:rPr>
          <w:b/>
          <w:color w:val="000000" w:themeColor="text1"/>
        </w:rPr>
      </w:pPr>
      <w:r w:rsidRPr="005846BB">
        <w:rPr>
          <w:b/>
          <w:color w:val="000000" w:themeColor="text1"/>
        </w:rPr>
        <w:lastRenderedPageBreak/>
        <w:t xml:space="preserve">1. </w:t>
      </w:r>
      <w:r w:rsidR="005846BB" w:rsidRPr="005846BB">
        <w:rPr>
          <w:b/>
          <w:color w:val="000000" w:themeColor="text1"/>
        </w:rPr>
        <w:t>Old Testament II: The Writings</w:t>
      </w:r>
    </w:p>
    <w:p w14:paraId="125B353B" w14:textId="77777777" w:rsidR="00813F60" w:rsidRPr="005846BB" w:rsidRDefault="00813F60" w:rsidP="00813F60">
      <w:pPr>
        <w:rPr>
          <w:b/>
          <w:color w:val="000000" w:themeColor="text1"/>
        </w:rPr>
      </w:pPr>
    </w:p>
    <w:p w14:paraId="5015D2BA" w14:textId="65C923B7" w:rsidR="00813F60" w:rsidRPr="005846BB" w:rsidRDefault="00813F60" w:rsidP="00813F60">
      <w:pPr>
        <w:rPr>
          <w:bCs/>
          <w:color w:val="000000" w:themeColor="text1"/>
        </w:rPr>
      </w:pPr>
      <w:r w:rsidRPr="005846BB">
        <w:rPr>
          <w:b/>
          <w:color w:val="000000" w:themeColor="text1"/>
        </w:rPr>
        <w:t xml:space="preserve">Date: </w:t>
      </w:r>
      <w:r w:rsidRPr="005846BB">
        <w:rPr>
          <w:bCs/>
          <w:color w:val="000000" w:themeColor="text1"/>
        </w:rPr>
        <w:t xml:space="preserve">August </w:t>
      </w:r>
      <w:r w:rsidR="005846BB" w:rsidRPr="005846BB">
        <w:rPr>
          <w:bCs/>
          <w:color w:val="000000" w:themeColor="text1"/>
        </w:rPr>
        <w:t>9-10, 2025</w:t>
      </w:r>
    </w:p>
    <w:p w14:paraId="70420F8C" w14:textId="77777777" w:rsidR="00813F60" w:rsidRPr="005846BB" w:rsidRDefault="00813F60" w:rsidP="00813F60">
      <w:pPr>
        <w:rPr>
          <w:b/>
          <w:color w:val="000000" w:themeColor="text1"/>
        </w:rPr>
      </w:pPr>
    </w:p>
    <w:p w14:paraId="315B4FDE" w14:textId="6390CB12" w:rsidR="00813F60" w:rsidRPr="005846BB" w:rsidRDefault="00813F60" w:rsidP="00813F60">
      <w:pPr>
        <w:rPr>
          <w:color w:val="000000" w:themeColor="text1"/>
        </w:rPr>
      </w:pPr>
      <w:r w:rsidRPr="005846BB">
        <w:rPr>
          <w:b/>
          <w:color w:val="000000" w:themeColor="text1"/>
        </w:rPr>
        <w:t xml:space="preserve">Faculty: </w:t>
      </w:r>
      <w:r w:rsidR="005846BB" w:rsidRPr="005846BB">
        <w:rPr>
          <w:color w:val="000000" w:themeColor="text1"/>
        </w:rPr>
        <w:t>Rev. Dr. Matthew Coomber</w:t>
      </w:r>
    </w:p>
    <w:p w14:paraId="1713C19B" w14:textId="77777777" w:rsidR="00813F60" w:rsidRPr="005846BB" w:rsidRDefault="00813F60" w:rsidP="00813F60">
      <w:pPr>
        <w:rPr>
          <w:b/>
          <w:color w:val="000000" w:themeColor="text1"/>
        </w:rPr>
      </w:pPr>
    </w:p>
    <w:p w14:paraId="732B7420" w14:textId="677C1CD4" w:rsidR="00E73F85" w:rsidRPr="005846BB" w:rsidRDefault="00813F60" w:rsidP="00E73F85">
      <w:pPr>
        <w:rPr>
          <w:color w:val="000000" w:themeColor="text1"/>
        </w:rPr>
      </w:pPr>
      <w:r w:rsidRPr="005846BB">
        <w:rPr>
          <w:b/>
          <w:color w:val="000000" w:themeColor="text1"/>
        </w:rPr>
        <w:t xml:space="preserve">Description: </w:t>
      </w:r>
      <w:r w:rsidR="005846BB" w:rsidRPr="005846BB">
        <w:rPr>
          <w:color w:val="000000" w:themeColor="text1"/>
        </w:rPr>
        <w:t xml:space="preserve">This course will explore the “Writings” of the Old Testament.  Course will explore poetic texts, such as the Psalms, explore in depth the issues raised during the Second Temple period, especially the problem of evil as expressed in wisdom texts such as Job, Proverbs, Ecclesiastes, and Sirach.  It will also explore Jewish narratives, such as Daniel, Esther, Judith, Tobit, and Ruth.  </w:t>
      </w:r>
    </w:p>
    <w:p w14:paraId="0100A034" w14:textId="3DAEBA3C" w:rsidR="00813F60" w:rsidRPr="005846BB" w:rsidRDefault="00813F60" w:rsidP="00E73F85">
      <w:pPr>
        <w:rPr>
          <w:b/>
          <w:color w:val="000000" w:themeColor="text1"/>
        </w:rPr>
      </w:pPr>
    </w:p>
    <w:p w14:paraId="100E9022" w14:textId="24E59A8E" w:rsidR="00813F60" w:rsidRPr="005846BB" w:rsidRDefault="00813F60" w:rsidP="00813F60">
      <w:pPr>
        <w:rPr>
          <w:color w:val="000000" w:themeColor="text1"/>
        </w:rPr>
      </w:pPr>
      <w:r w:rsidRPr="005846BB">
        <w:rPr>
          <w:b/>
          <w:color w:val="000000" w:themeColor="text1"/>
        </w:rPr>
        <w:t xml:space="preserve">Needed Materials: </w:t>
      </w:r>
      <w:r w:rsidRPr="005846BB">
        <w:rPr>
          <w:color w:val="000000" w:themeColor="text1"/>
        </w:rPr>
        <w:t xml:space="preserve">You should always have your </w:t>
      </w:r>
      <w:r w:rsidR="00E73F85" w:rsidRPr="005846BB">
        <w:rPr>
          <w:color w:val="000000" w:themeColor="text1"/>
        </w:rPr>
        <w:t>Candidacy</w:t>
      </w:r>
      <w:r w:rsidRPr="005846BB">
        <w:rPr>
          <w:color w:val="000000" w:themeColor="text1"/>
        </w:rPr>
        <w:t xml:space="preserve"> Binder, Liturgy of the Hours, Bible, and Catechism with you. Bring a separate binder for class notes and handouts. Make sure you have what you need to take notes. Bring any assigned texts and homework.</w:t>
      </w:r>
    </w:p>
    <w:p w14:paraId="19BC2665" w14:textId="77777777" w:rsidR="00813F60" w:rsidRPr="005846BB" w:rsidRDefault="00813F60" w:rsidP="00813F60">
      <w:pPr>
        <w:rPr>
          <w:b/>
          <w:color w:val="000000" w:themeColor="text1"/>
        </w:rPr>
      </w:pPr>
    </w:p>
    <w:p w14:paraId="6219BEF4" w14:textId="77777777" w:rsidR="00813F60" w:rsidRPr="005846BB" w:rsidRDefault="00813F60" w:rsidP="00813F60">
      <w:pPr>
        <w:rPr>
          <w:b/>
          <w:color w:val="000000" w:themeColor="text1"/>
        </w:rPr>
      </w:pPr>
      <w:r w:rsidRPr="005846BB">
        <w:rPr>
          <w:b/>
          <w:color w:val="000000" w:themeColor="text1"/>
        </w:rPr>
        <w:t>Tasks to be accomplished before next session:</w:t>
      </w:r>
    </w:p>
    <w:p w14:paraId="10BF7910" w14:textId="77777777" w:rsidR="00813F60" w:rsidRPr="005846BB" w:rsidRDefault="00813F60" w:rsidP="00813F60">
      <w:pPr>
        <w:rPr>
          <w:b/>
          <w:color w:val="000000" w:themeColor="text1"/>
        </w:rPr>
      </w:pPr>
    </w:p>
    <w:p w14:paraId="1C941183" w14:textId="77777777" w:rsidR="00813F60" w:rsidRPr="005846BB" w:rsidRDefault="00813F60" w:rsidP="00813F60">
      <w:pPr>
        <w:rPr>
          <w:color w:val="000000" w:themeColor="text1"/>
        </w:rPr>
      </w:pPr>
      <w:r w:rsidRPr="005846BB">
        <w:rPr>
          <w:color w:val="000000" w:themeColor="text1"/>
        </w:rPr>
        <w:t>Sign 9A (today).</w:t>
      </w:r>
    </w:p>
    <w:p w14:paraId="777098FE" w14:textId="77777777" w:rsidR="00813F60" w:rsidRPr="005846BB" w:rsidRDefault="00813F60" w:rsidP="00813F60">
      <w:pPr>
        <w:rPr>
          <w:color w:val="000000" w:themeColor="text1"/>
        </w:rPr>
      </w:pPr>
    </w:p>
    <w:p w14:paraId="35AA3046" w14:textId="7843C2AB" w:rsidR="00813F60" w:rsidRPr="005846BB" w:rsidRDefault="00813F60" w:rsidP="005846BB">
      <w:pPr>
        <w:rPr>
          <w:color w:val="000000" w:themeColor="text1"/>
        </w:rPr>
      </w:pPr>
      <w:r w:rsidRPr="005846BB">
        <w:rPr>
          <w:color w:val="000000" w:themeColor="text1"/>
        </w:rPr>
        <w:t>Review liturgical assignments</w:t>
      </w:r>
      <w:r w:rsidR="005846BB" w:rsidRPr="005846BB">
        <w:rPr>
          <w:color w:val="000000" w:themeColor="text1"/>
        </w:rPr>
        <w:t xml:space="preserve">. </w:t>
      </w:r>
    </w:p>
    <w:p w14:paraId="5D0ACBC3" w14:textId="77777777" w:rsidR="00813F60" w:rsidRPr="005846BB" w:rsidRDefault="00813F60" w:rsidP="00813F60">
      <w:pPr>
        <w:rPr>
          <w:color w:val="000000" w:themeColor="text1"/>
        </w:rPr>
      </w:pPr>
    </w:p>
    <w:p w14:paraId="0237EBFC" w14:textId="77777777" w:rsidR="00813F60" w:rsidRPr="005846BB" w:rsidRDefault="00813F60" w:rsidP="00813F60">
      <w:pPr>
        <w:rPr>
          <w:color w:val="000000" w:themeColor="text1"/>
        </w:rPr>
      </w:pPr>
      <w:proofErr w:type="gramStart"/>
      <w:r w:rsidRPr="005846BB">
        <w:rPr>
          <w:color w:val="000000" w:themeColor="text1"/>
        </w:rPr>
        <w:t>Make contact with</w:t>
      </w:r>
      <w:proofErr w:type="gramEnd"/>
      <w:r w:rsidRPr="005846BB">
        <w:rPr>
          <w:color w:val="000000" w:themeColor="text1"/>
        </w:rPr>
        <w:t xml:space="preserve"> your Mentor and Spiritual Director and schedule your first meeting of the year.</w:t>
      </w:r>
    </w:p>
    <w:p w14:paraId="3664C47E" w14:textId="77777777" w:rsidR="00813F60" w:rsidRPr="005846BB" w:rsidRDefault="00813F60" w:rsidP="00813F60">
      <w:pPr>
        <w:rPr>
          <w:b/>
          <w:color w:val="000000" w:themeColor="text1"/>
        </w:rPr>
      </w:pPr>
    </w:p>
    <w:p w14:paraId="52D2D41E" w14:textId="77777777" w:rsidR="00813F60" w:rsidRPr="005846BB" w:rsidRDefault="00813F60" w:rsidP="00813F60">
      <w:pPr>
        <w:rPr>
          <w:color w:val="000000" w:themeColor="text1"/>
        </w:rPr>
      </w:pPr>
      <w:r w:rsidRPr="005846BB">
        <w:rPr>
          <w:color w:val="000000" w:themeColor="text1"/>
        </w:rPr>
        <w:t>Begin planning your pastoral placement(s).</w:t>
      </w:r>
    </w:p>
    <w:p w14:paraId="7D20522B" w14:textId="77777777" w:rsidR="00813F60" w:rsidRPr="0003165C" w:rsidRDefault="00813F60" w:rsidP="00813F60">
      <w:pPr>
        <w:rPr>
          <w:b/>
          <w:color w:val="FF0000"/>
        </w:rPr>
      </w:pPr>
    </w:p>
    <w:p w14:paraId="5BFD4291" w14:textId="351FF524" w:rsidR="00813F60" w:rsidRPr="0003165C" w:rsidRDefault="00813F60" w:rsidP="00813F60">
      <w:pPr>
        <w:rPr>
          <w:color w:val="FF0000"/>
        </w:rPr>
      </w:pPr>
    </w:p>
    <w:p w14:paraId="1DEF93C3" w14:textId="77777777" w:rsidR="00813F60" w:rsidRPr="0003165C" w:rsidRDefault="00813F60" w:rsidP="00813F60">
      <w:pPr>
        <w:rPr>
          <w:color w:val="FF0000"/>
        </w:rPr>
      </w:pPr>
    </w:p>
    <w:p w14:paraId="0B046693" w14:textId="77777777" w:rsidR="00813F60" w:rsidRPr="0003165C" w:rsidRDefault="00813F60" w:rsidP="00813F60">
      <w:pPr>
        <w:rPr>
          <w:color w:val="FF0000"/>
        </w:rPr>
      </w:pPr>
    </w:p>
    <w:p w14:paraId="42DFDADC" w14:textId="77777777" w:rsidR="00813F60" w:rsidRPr="0003165C" w:rsidRDefault="00813F60" w:rsidP="00813F60">
      <w:pPr>
        <w:jc w:val="center"/>
        <w:rPr>
          <w:b/>
          <w:color w:val="FF0000"/>
        </w:rPr>
      </w:pPr>
    </w:p>
    <w:p w14:paraId="20DC1260" w14:textId="77777777" w:rsidR="00813F60" w:rsidRPr="0003165C" w:rsidRDefault="00813F60" w:rsidP="00813F60">
      <w:pPr>
        <w:jc w:val="center"/>
        <w:rPr>
          <w:b/>
          <w:color w:val="FF0000"/>
        </w:rPr>
      </w:pPr>
    </w:p>
    <w:p w14:paraId="35B9A84B" w14:textId="77777777" w:rsidR="00813F60" w:rsidRPr="0003165C" w:rsidRDefault="00813F60" w:rsidP="00813F60">
      <w:pPr>
        <w:jc w:val="center"/>
        <w:rPr>
          <w:b/>
          <w:color w:val="FF0000"/>
        </w:rPr>
      </w:pPr>
    </w:p>
    <w:p w14:paraId="2E7A20A9" w14:textId="77777777" w:rsidR="00813F60" w:rsidRPr="0003165C" w:rsidRDefault="00813F60" w:rsidP="00813F60">
      <w:pPr>
        <w:jc w:val="center"/>
        <w:rPr>
          <w:b/>
          <w:color w:val="FF0000"/>
        </w:rPr>
      </w:pPr>
    </w:p>
    <w:p w14:paraId="1E43BDF3" w14:textId="77777777" w:rsidR="00813F60" w:rsidRPr="0003165C" w:rsidRDefault="00813F60" w:rsidP="00813F60">
      <w:pPr>
        <w:jc w:val="center"/>
        <w:rPr>
          <w:b/>
          <w:color w:val="FF0000"/>
        </w:rPr>
      </w:pPr>
    </w:p>
    <w:p w14:paraId="27DAE2DA" w14:textId="77777777" w:rsidR="00813F60" w:rsidRPr="0003165C" w:rsidRDefault="00813F60" w:rsidP="00813F60">
      <w:pPr>
        <w:jc w:val="center"/>
        <w:rPr>
          <w:b/>
          <w:color w:val="FF0000"/>
        </w:rPr>
      </w:pPr>
    </w:p>
    <w:p w14:paraId="133D9B4A" w14:textId="77777777" w:rsidR="00813F60" w:rsidRPr="0003165C" w:rsidRDefault="00813F60" w:rsidP="00813F60">
      <w:pPr>
        <w:jc w:val="center"/>
        <w:rPr>
          <w:b/>
          <w:color w:val="FF0000"/>
        </w:rPr>
      </w:pPr>
    </w:p>
    <w:p w14:paraId="3D7B3468" w14:textId="77777777" w:rsidR="00813F60" w:rsidRPr="0003165C" w:rsidRDefault="00813F60" w:rsidP="00813F60">
      <w:pPr>
        <w:jc w:val="center"/>
        <w:rPr>
          <w:b/>
          <w:color w:val="FF0000"/>
        </w:rPr>
      </w:pPr>
    </w:p>
    <w:p w14:paraId="3A966168" w14:textId="77777777" w:rsidR="00813F60" w:rsidRPr="0003165C" w:rsidRDefault="00813F60" w:rsidP="00813F60">
      <w:pPr>
        <w:jc w:val="center"/>
        <w:rPr>
          <w:b/>
          <w:color w:val="FF0000"/>
        </w:rPr>
      </w:pPr>
    </w:p>
    <w:p w14:paraId="3623B4A3" w14:textId="77777777" w:rsidR="00813F60" w:rsidRPr="0003165C" w:rsidRDefault="00813F60" w:rsidP="00813F60">
      <w:pPr>
        <w:jc w:val="center"/>
        <w:rPr>
          <w:b/>
          <w:color w:val="FF0000"/>
        </w:rPr>
      </w:pPr>
    </w:p>
    <w:p w14:paraId="12D5B399" w14:textId="77777777" w:rsidR="00813F60" w:rsidRPr="0003165C" w:rsidRDefault="00813F60" w:rsidP="00813F60">
      <w:pPr>
        <w:jc w:val="center"/>
        <w:rPr>
          <w:b/>
          <w:color w:val="FF0000"/>
        </w:rPr>
      </w:pPr>
    </w:p>
    <w:p w14:paraId="2B57BB04" w14:textId="77777777" w:rsidR="00813F60" w:rsidRPr="0003165C" w:rsidRDefault="00813F60" w:rsidP="00813F60">
      <w:pPr>
        <w:jc w:val="center"/>
        <w:rPr>
          <w:b/>
          <w:color w:val="FF0000"/>
        </w:rPr>
      </w:pPr>
    </w:p>
    <w:p w14:paraId="5FAE5866" w14:textId="77777777" w:rsidR="00813F60" w:rsidRPr="0003165C" w:rsidRDefault="00813F60" w:rsidP="00813F60">
      <w:pPr>
        <w:jc w:val="center"/>
        <w:rPr>
          <w:b/>
          <w:color w:val="FF0000"/>
        </w:rPr>
      </w:pPr>
    </w:p>
    <w:p w14:paraId="3E8239FD" w14:textId="77777777" w:rsidR="00813F60" w:rsidRPr="0003165C" w:rsidRDefault="00813F60" w:rsidP="00813F60">
      <w:pPr>
        <w:jc w:val="center"/>
        <w:rPr>
          <w:b/>
          <w:color w:val="FF0000"/>
        </w:rPr>
      </w:pPr>
    </w:p>
    <w:p w14:paraId="24F77F32" w14:textId="77777777" w:rsidR="00813F60" w:rsidRPr="0003165C" w:rsidRDefault="00813F60" w:rsidP="00813F60">
      <w:pPr>
        <w:jc w:val="center"/>
        <w:rPr>
          <w:b/>
          <w:color w:val="FF0000"/>
        </w:rPr>
      </w:pPr>
    </w:p>
    <w:p w14:paraId="45D7644D" w14:textId="77777777" w:rsidR="00813F60" w:rsidRPr="0003165C" w:rsidRDefault="00813F60" w:rsidP="00813F60">
      <w:pPr>
        <w:jc w:val="center"/>
        <w:rPr>
          <w:b/>
          <w:color w:val="FF0000"/>
        </w:rPr>
      </w:pPr>
    </w:p>
    <w:p w14:paraId="732FAE38" w14:textId="77777777" w:rsidR="00813F60" w:rsidRPr="0003165C" w:rsidRDefault="00813F60" w:rsidP="00813F60">
      <w:pPr>
        <w:jc w:val="center"/>
        <w:rPr>
          <w:b/>
          <w:color w:val="FF0000"/>
        </w:rPr>
      </w:pPr>
    </w:p>
    <w:p w14:paraId="073B88CB" w14:textId="77777777" w:rsidR="00813F60" w:rsidRPr="0003165C" w:rsidRDefault="00813F60" w:rsidP="00813F60">
      <w:pPr>
        <w:jc w:val="center"/>
        <w:rPr>
          <w:b/>
          <w:color w:val="FF0000"/>
        </w:rPr>
      </w:pPr>
    </w:p>
    <w:p w14:paraId="63746950" w14:textId="77777777" w:rsidR="005846BB" w:rsidRDefault="005846BB" w:rsidP="00813F60">
      <w:pPr>
        <w:jc w:val="center"/>
        <w:rPr>
          <w:b/>
          <w:color w:val="FF0000"/>
        </w:rPr>
      </w:pPr>
    </w:p>
    <w:p w14:paraId="0254B98D" w14:textId="77777777" w:rsidR="005846BB" w:rsidRDefault="005846BB" w:rsidP="00813F60">
      <w:pPr>
        <w:jc w:val="center"/>
        <w:rPr>
          <w:b/>
          <w:color w:val="FF0000"/>
        </w:rPr>
      </w:pPr>
    </w:p>
    <w:p w14:paraId="35CFEB04" w14:textId="03F8FED4" w:rsidR="00813F60" w:rsidRPr="005846BB" w:rsidRDefault="00813F60" w:rsidP="00813F60">
      <w:pPr>
        <w:jc w:val="center"/>
        <w:rPr>
          <w:b/>
          <w:color w:val="000000" w:themeColor="text1"/>
        </w:rPr>
      </w:pPr>
      <w:r w:rsidRPr="005846BB">
        <w:rPr>
          <w:b/>
          <w:color w:val="000000" w:themeColor="text1"/>
        </w:rPr>
        <w:lastRenderedPageBreak/>
        <w:t>Formation Session</w:t>
      </w:r>
    </w:p>
    <w:p w14:paraId="0477C8B5" w14:textId="77777777" w:rsidR="00813F60" w:rsidRPr="005846BB" w:rsidRDefault="00813F60" w:rsidP="00813F60">
      <w:pPr>
        <w:rPr>
          <w:color w:val="000000" w:themeColor="text1"/>
        </w:rPr>
      </w:pPr>
    </w:p>
    <w:p w14:paraId="025B697A" w14:textId="3FA2B313" w:rsidR="00813F60" w:rsidRPr="005846BB" w:rsidRDefault="00813F60" w:rsidP="00813F60">
      <w:pPr>
        <w:rPr>
          <w:color w:val="000000" w:themeColor="text1"/>
        </w:rPr>
      </w:pPr>
      <w:r w:rsidRPr="005846BB">
        <w:rPr>
          <w:b/>
          <w:color w:val="000000" w:themeColor="text1"/>
        </w:rPr>
        <w:t xml:space="preserve">Date: </w:t>
      </w:r>
      <w:r w:rsidRPr="005846BB">
        <w:rPr>
          <w:color w:val="000000" w:themeColor="text1"/>
        </w:rPr>
        <w:t xml:space="preserve">August </w:t>
      </w:r>
      <w:r w:rsidR="005846BB" w:rsidRPr="005846BB">
        <w:rPr>
          <w:color w:val="000000" w:themeColor="text1"/>
        </w:rPr>
        <w:t>9</w:t>
      </w:r>
      <w:r w:rsidR="00D31DE5" w:rsidRPr="005846BB">
        <w:rPr>
          <w:color w:val="000000" w:themeColor="text1"/>
        </w:rPr>
        <w:t>, 202</w:t>
      </w:r>
      <w:r w:rsidR="005846BB" w:rsidRPr="005846BB">
        <w:rPr>
          <w:color w:val="000000" w:themeColor="text1"/>
        </w:rPr>
        <w:t>5</w:t>
      </w:r>
    </w:p>
    <w:p w14:paraId="07EA16C2" w14:textId="69FAECE1" w:rsidR="00813F60" w:rsidRPr="005846BB" w:rsidRDefault="00813F60" w:rsidP="00813F60">
      <w:pPr>
        <w:rPr>
          <w:color w:val="000000" w:themeColor="text1"/>
        </w:rPr>
      </w:pPr>
      <w:r w:rsidRPr="005846BB">
        <w:rPr>
          <w:b/>
          <w:color w:val="000000" w:themeColor="text1"/>
        </w:rPr>
        <w:t xml:space="preserve">Topic: </w:t>
      </w:r>
      <w:r w:rsidR="008118F1" w:rsidRPr="005846BB">
        <w:rPr>
          <w:color w:val="000000" w:themeColor="text1"/>
        </w:rPr>
        <w:t>Racism</w:t>
      </w:r>
    </w:p>
    <w:p w14:paraId="3A77D51D" w14:textId="1E062712" w:rsidR="00813F60" w:rsidRPr="005846BB" w:rsidRDefault="00813F60" w:rsidP="00813F60">
      <w:pPr>
        <w:rPr>
          <w:bCs/>
          <w:color w:val="000000" w:themeColor="text1"/>
        </w:rPr>
      </w:pPr>
      <w:r w:rsidRPr="005846BB">
        <w:rPr>
          <w:b/>
          <w:color w:val="000000" w:themeColor="text1"/>
        </w:rPr>
        <w:t xml:space="preserve">Presenter: </w:t>
      </w:r>
      <w:r w:rsidR="008118F1" w:rsidRPr="005846BB">
        <w:rPr>
          <w:bCs/>
          <w:color w:val="000000" w:themeColor="text1"/>
        </w:rPr>
        <w:t>Dr. Lisa Powell</w:t>
      </w:r>
    </w:p>
    <w:p w14:paraId="223792B1" w14:textId="77777777" w:rsidR="00813F60" w:rsidRPr="005846BB" w:rsidRDefault="00813F60" w:rsidP="00813F60">
      <w:pPr>
        <w:rPr>
          <w:b/>
          <w:color w:val="000000" w:themeColor="text1"/>
        </w:rPr>
      </w:pPr>
    </w:p>
    <w:p w14:paraId="490360B3" w14:textId="77777777" w:rsidR="00813F60" w:rsidRPr="005846BB" w:rsidRDefault="00813F60" w:rsidP="00813F60">
      <w:pPr>
        <w:rPr>
          <w:b/>
          <w:color w:val="000000" w:themeColor="text1"/>
        </w:rPr>
      </w:pPr>
      <w:r w:rsidRPr="005846BB">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21A1890C" w14:textId="77777777" w:rsidR="00813F60" w:rsidRPr="0003165C" w:rsidRDefault="00813F60" w:rsidP="00813F60">
      <w:pPr>
        <w:rPr>
          <w:color w:val="FF0000"/>
        </w:rPr>
      </w:pPr>
      <w:r w:rsidRPr="0003165C">
        <w:rPr>
          <w:color w:val="FF0000"/>
        </w:rPr>
        <w:t>.</w:t>
      </w:r>
    </w:p>
    <w:p w14:paraId="4D1358EA" w14:textId="77777777" w:rsidR="00813F60" w:rsidRPr="0003165C" w:rsidRDefault="00813F60" w:rsidP="00813F60">
      <w:pPr>
        <w:rPr>
          <w:b/>
          <w:color w:val="FF0000"/>
        </w:rPr>
      </w:pPr>
    </w:p>
    <w:p w14:paraId="7A46F4C0" w14:textId="77777777" w:rsidR="00813F60" w:rsidRPr="0003165C" w:rsidRDefault="00813F60" w:rsidP="00813F60">
      <w:pPr>
        <w:rPr>
          <w:b/>
          <w:color w:val="FF0000"/>
        </w:rPr>
      </w:pPr>
    </w:p>
    <w:p w14:paraId="0F287199" w14:textId="77777777" w:rsidR="00813F60" w:rsidRPr="0003165C" w:rsidRDefault="00813F60" w:rsidP="00813F60">
      <w:pPr>
        <w:rPr>
          <w:b/>
          <w:color w:val="FF0000"/>
        </w:rPr>
      </w:pPr>
    </w:p>
    <w:p w14:paraId="1D9ABA33" w14:textId="77777777" w:rsidR="00813F60" w:rsidRPr="0003165C" w:rsidRDefault="00813F60" w:rsidP="00813F60">
      <w:pPr>
        <w:rPr>
          <w:b/>
          <w:color w:val="FF0000"/>
        </w:rPr>
      </w:pPr>
    </w:p>
    <w:p w14:paraId="53E5F22B" w14:textId="77777777" w:rsidR="00813F60" w:rsidRPr="0003165C" w:rsidRDefault="00813F60" w:rsidP="00813F60">
      <w:pPr>
        <w:rPr>
          <w:b/>
          <w:color w:val="FF0000"/>
        </w:rPr>
      </w:pPr>
    </w:p>
    <w:p w14:paraId="37884BF0" w14:textId="77777777" w:rsidR="00813F60" w:rsidRPr="0003165C" w:rsidRDefault="00813F60" w:rsidP="00813F60">
      <w:pPr>
        <w:rPr>
          <w:b/>
          <w:color w:val="FF0000"/>
        </w:rPr>
      </w:pPr>
    </w:p>
    <w:p w14:paraId="02D61ABF" w14:textId="77777777" w:rsidR="00813F60" w:rsidRPr="0003165C" w:rsidRDefault="00813F60" w:rsidP="00813F60">
      <w:pPr>
        <w:rPr>
          <w:b/>
          <w:color w:val="FF0000"/>
        </w:rPr>
      </w:pPr>
    </w:p>
    <w:p w14:paraId="6ACCBBB8" w14:textId="77777777" w:rsidR="00813F60" w:rsidRPr="0003165C" w:rsidRDefault="00813F60" w:rsidP="00813F60">
      <w:pPr>
        <w:rPr>
          <w:b/>
          <w:color w:val="FF0000"/>
        </w:rPr>
      </w:pPr>
    </w:p>
    <w:p w14:paraId="4B4A73BD" w14:textId="77777777" w:rsidR="00813F60" w:rsidRPr="0003165C" w:rsidRDefault="00813F60" w:rsidP="00813F60">
      <w:pPr>
        <w:rPr>
          <w:b/>
          <w:color w:val="FF0000"/>
        </w:rPr>
      </w:pPr>
    </w:p>
    <w:p w14:paraId="0246E7D1" w14:textId="77777777" w:rsidR="00813F60" w:rsidRPr="0003165C" w:rsidRDefault="00813F60" w:rsidP="00813F60">
      <w:pPr>
        <w:rPr>
          <w:b/>
          <w:color w:val="FF0000"/>
        </w:rPr>
      </w:pPr>
    </w:p>
    <w:p w14:paraId="7537DB58" w14:textId="77777777" w:rsidR="00813F60" w:rsidRPr="0003165C" w:rsidRDefault="00813F60" w:rsidP="00813F60">
      <w:pPr>
        <w:rPr>
          <w:b/>
          <w:color w:val="FF0000"/>
        </w:rPr>
      </w:pPr>
    </w:p>
    <w:p w14:paraId="7AE6B56E" w14:textId="77777777" w:rsidR="00813F60" w:rsidRPr="0003165C" w:rsidRDefault="00813F60" w:rsidP="00813F60">
      <w:pPr>
        <w:rPr>
          <w:b/>
          <w:color w:val="FF0000"/>
        </w:rPr>
      </w:pPr>
    </w:p>
    <w:p w14:paraId="7FCB3478" w14:textId="77777777" w:rsidR="00813F60" w:rsidRPr="0003165C" w:rsidRDefault="00813F60" w:rsidP="00813F60">
      <w:pPr>
        <w:rPr>
          <w:b/>
          <w:color w:val="FF0000"/>
        </w:rPr>
      </w:pPr>
    </w:p>
    <w:p w14:paraId="31A8D502" w14:textId="77777777" w:rsidR="00813F60" w:rsidRPr="0003165C" w:rsidRDefault="00813F60" w:rsidP="00813F60">
      <w:pPr>
        <w:rPr>
          <w:b/>
          <w:color w:val="FF0000"/>
        </w:rPr>
      </w:pPr>
    </w:p>
    <w:p w14:paraId="3500797B" w14:textId="77777777" w:rsidR="00813F60" w:rsidRPr="0003165C" w:rsidRDefault="00813F60" w:rsidP="00813F60">
      <w:pPr>
        <w:rPr>
          <w:b/>
          <w:color w:val="FF0000"/>
        </w:rPr>
      </w:pPr>
    </w:p>
    <w:p w14:paraId="6E412FA9" w14:textId="77777777" w:rsidR="00813F60" w:rsidRPr="0003165C" w:rsidRDefault="00813F60" w:rsidP="00813F60">
      <w:pPr>
        <w:rPr>
          <w:b/>
          <w:color w:val="FF0000"/>
        </w:rPr>
      </w:pPr>
    </w:p>
    <w:p w14:paraId="55CE4747" w14:textId="77777777" w:rsidR="00813F60" w:rsidRPr="0003165C" w:rsidRDefault="00813F60" w:rsidP="00813F60">
      <w:pPr>
        <w:rPr>
          <w:b/>
          <w:color w:val="FF0000"/>
        </w:rPr>
      </w:pPr>
    </w:p>
    <w:p w14:paraId="65914363" w14:textId="77777777" w:rsidR="00813F60" w:rsidRPr="0003165C" w:rsidRDefault="00813F60" w:rsidP="00813F60">
      <w:pPr>
        <w:rPr>
          <w:b/>
          <w:color w:val="FF0000"/>
        </w:rPr>
      </w:pPr>
    </w:p>
    <w:p w14:paraId="10D30994" w14:textId="77777777" w:rsidR="00813F60" w:rsidRPr="0003165C" w:rsidRDefault="00813F60" w:rsidP="00813F60">
      <w:pPr>
        <w:rPr>
          <w:b/>
          <w:color w:val="FF0000"/>
        </w:rPr>
      </w:pPr>
    </w:p>
    <w:p w14:paraId="0B2339BA" w14:textId="77777777" w:rsidR="00813F60" w:rsidRPr="0003165C" w:rsidRDefault="00813F60" w:rsidP="00813F60">
      <w:pPr>
        <w:rPr>
          <w:b/>
          <w:color w:val="FF0000"/>
        </w:rPr>
      </w:pPr>
    </w:p>
    <w:p w14:paraId="616A4892" w14:textId="77777777" w:rsidR="00813F60" w:rsidRPr="0003165C" w:rsidRDefault="00813F60" w:rsidP="00813F60">
      <w:pPr>
        <w:rPr>
          <w:b/>
          <w:color w:val="FF0000"/>
        </w:rPr>
      </w:pPr>
    </w:p>
    <w:p w14:paraId="456EE520" w14:textId="77777777" w:rsidR="00813F60" w:rsidRPr="0003165C" w:rsidRDefault="00813F60" w:rsidP="00813F60">
      <w:pPr>
        <w:rPr>
          <w:b/>
          <w:color w:val="FF0000"/>
        </w:rPr>
      </w:pPr>
    </w:p>
    <w:p w14:paraId="4A58DF88" w14:textId="77777777" w:rsidR="00813F60" w:rsidRPr="0003165C" w:rsidRDefault="00813F60" w:rsidP="00813F60">
      <w:pPr>
        <w:rPr>
          <w:b/>
          <w:color w:val="FF0000"/>
        </w:rPr>
      </w:pPr>
    </w:p>
    <w:p w14:paraId="4E843541" w14:textId="77777777" w:rsidR="00813F60" w:rsidRPr="0003165C" w:rsidRDefault="00813F60" w:rsidP="00813F60">
      <w:pPr>
        <w:rPr>
          <w:b/>
          <w:color w:val="FF0000"/>
        </w:rPr>
      </w:pPr>
    </w:p>
    <w:p w14:paraId="40FBD814" w14:textId="77777777" w:rsidR="00813F60" w:rsidRPr="0003165C" w:rsidRDefault="00813F60" w:rsidP="00813F60">
      <w:pPr>
        <w:rPr>
          <w:b/>
          <w:color w:val="FF0000"/>
        </w:rPr>
      </w:pPr>
    </w:p>
    <w:p w14:paraId="189D4C76" w14:textId="77777777" w:rsidR="00813F60" w:rsidRPr="0003165C" w:rsidRDefault="00813F60" w:rsidP="00813F60">
      <w:pPr>
        <w:rPr>
          <w:b/>
          <w:color w:val="FF0000"/>
        </w:rPr>
      </w:pPr>
    </w:p>
    <w:p w14:paraId="658B127F" w14:textId="77777777" w:rsidR="00813F60" w:rsidRPr="0003165C" w:rsidRDefault="00813F60" w:rsidP="00813F60">
      <w:pPr>
        <w:rPr>
          <w:b/>
          <w:color w:val="FF0000"/>
        </w:rPr>
      </w:pPr>
    </w:p>
    <w:p w14:paraId="235184DB" w14:textId="77777777" w:rsidR="00813F60" w:rsidRPr="0003165C" w:rsidRDefault="00813F60" w:rsidP="00813F60">
      <w:pPr>
        <w:rPr>
          <w:b/>
          <w:color w:val="FF0000"/>
        </w:rPr>
      </w:pPr>
    </w:p>
    <w:p w14:paraId="09627C8F" w14:textId="77777777" w:rsidR="00813F60" w:rsidRPr="0003165C" w:rsidRDefault="00813F60" w:rsidP="00813F60">
      <w:pPr>
        <w:rPr>
          <w:b/>
          <w:color w:val="FF0000"/>
        </w:rPr>
      </w:pPr>
    </w:p>
    <w:p w14:paraId="225139DD" w14:textId="77777777" w:rsidR="00813F60" w:rsidRPr="0003165C" w:rsidRDefault="00813F60" w:rsidP="00813F60">
      <w:pPr>
        <w:rPr>
          <w:b/>
          <w:color w:val="FF0000"/>
        </w:rPr>
      </w:pPr>
    </w:p>
    <w:p w14:paraId="2125AACE" w14:textId="77777777" w:rsidR="00813F60" w:rsidRPr="0003165C" w:rsidRDefault="00813F60" w:rsidP="00813F60">
      <w:pPr>
        <w:rPr>
          <w:b/>
          <w:color w:val="FF0000"/>
        </w:rPr>
      </w:pPr>
    </w:p>
    <w:p w14:paraId="3D165A4E" w14:textId="77777777" w:rsidR="00813F60" w:rsidRPr="0003165C" w:rsidRDefault="00813F60" w:rsidP="00813F60">
      <w:pPr>
        <w:rPr>
          <w:b/>
          <w:color w:val="FF0000"/>
        </w:rPr>
      </w:pPr>
    </w:p>
    <w:p w14:paraId="1D934864" w14:textId="77777777" w:rsidR="00813F60" w:rsidRPr="0003165C" w:rsidRDefault="00813F60" w:rsidP="00813F60">
      <w:pPr>
        <w:rPr>
          <w:b/>
          <w:color w:val="FF0000"/>
        </w:rPr>
      </w:pPr>
    </w:p>
    <w:p w14:paraId="364CE6F1" w14:textId="77777777" w:rsidR="00813F60" w:rsidRPr="0003165C" w:rsidRDefault="00813F60" w:rsidP="00813F60">
      <w:pPr>
        <w:rPr>
          <w:b/>
          <w:color w:val="FF0000"/>
        </w:rPr>
      </w:pPr>
    </w:p>
    <w:p w14:paraId="3F447162" w14:textId="77777777" w:rsidR="00813F60" w:rsidRPr="0003165C" w:rsidRDefault="00813F60" w:rsidP="00813F60">
      <w:pPr>
        <w:rPr>
          <w:b/>
          <w:color w:val="FF0000"/>
        </w:rPr>
      </w:pPr>
    </w:p>
    <w:p w14:paraId="3FBEA188" w14:textId="77777777" w:rsidR="00813F60" w:rsidRPr="0003165C" w:rsidRDefault="00813F60" w:rsidP="00813F60">
      <w:pPr>
        <w:rPr>
          <w:b/>
          <w:color w:val="FF0000"/>
        </w:rPr>
      </w:pPr>
    </w:p>
    <w:p w14:paraId="0F47AB96" w14:textId="77777777" w:rsidR="00813F60" w:rsidRPr="0003165C" w:rsidRDefault="00813F60" w:rsidP="00813F60">
      <w:pPr>
        <w:rPr>
          <w:b/>
          <w:color w:val="FF0000"/>
        </w:rPr>
      </w:pPr>
    </w:p>
    <w:p w14:paraId="4B8E506A" w14:textId="77777777" w:rsidR="00813F60" w:rsidRPr="0003165C" w:rsidRDefault="00813F60" w:rsidP="00813F60">
      <w:pPr>
        <w:rPr>
          <w:b/>
          <w:color w:val="FF0000"/>
        </w:rPr>
      </w:pPr>
    </w:p>
    <w:p w14:paraId="2DAFD1D1" w14:textId="6761E873" w:rsidR="00813F60" w:rsidRPr="005846BB" w:rsidRDefault="00813F60" w:rsidP="00813F60">
      <w:pPr>
        <w:jc w:val="center"/>
        <w:rPr>
          <w:b/>
          <w:color w:val="000000" w:themeColor="text1"/>
        </w:rPr>
      </w:pPr>
      <w:r w:rsidRPr="005846BB">
        <w:rPr>
          <w:b/>
          <w:color w:val="000000" w:themeColor="text1"/>
        </w:rPr>
        <w:lastRenderedPageBreak/>
        <w:t xml:space="preserve">2. </w:t>
      </w:r>
      <w:r w:rsidR="005846BB" w:rsidRPr="005846BB">
        <w:rPr>
          <w:b/>
          <w:color w:val="000000" w:themeColor="text1"/>
        </w:rPr>
        <w:t>Johannine Literature</w:t>
      </w:r>
    </w:p>
    <w:p w14:paraId="4D111A90" w14:textId="77777777" w:rsidR="00813F60" w:rsidRPr="005846BB" w:rsidRDefault="00813F60" w:rsidP="00813F60">
      <w:pPr>
        <w:rPr>
          <w:b/>
          <w:color w:val="000000" w:themeColor="text1"/>
        </w:rPr>
      </w:pPr>
    </w:p>
    <w:p w14:paraId="2434E5C6" w14:textId="5410F9F2" w:rsidR="00813F60" w:rsidRPr="005846BB" w:rsidRDefault="00813F60" w:rsidP="00813F60">
      <w:pPr>
        <w:rPr>
          <w:color w:val="000000" w:themeColor="text1"/>
        </w:rPr>
      </w:pPr>
      <w:r w:rsidRPr="005846BB">
        <w:rPr>
          <w:b/>
          <w:color w:val="000000" w:themeColor="text1"/>
        </w:rPr>
        <w:t>Date:</w:t>
      </w:r>
      <w:r w:rsidRPr="005846BB">
        <w:rPr>
          <w:color w:val="000000" w:themeColor="text1"/>
        </w:rPr>
        <w:t xml:space="preserve"> September </w:t>
      </w:r>
      <w:r w:rsidR="005846BB" w:rsidRPr="005846BB">
        <w:rPr>
          <w:color w:val="000000" w:themeColor="text1"/>
        </w:rPr>
        <w:t>13-14, 2025</w:t>
      </w:r>
    </w:p>
    <w:p w14:paraId="1C5FA025" w14:textId="77777777" w:rsidR="00813F60" w:rsidRPr="005846BB" w:rsidRDefault="00813F60" w:rsidP="00813F60">
      <w:pPr>
        <w:rPr>
          <w:color w:val="000000" w:themeColor="text1"/>
        </w:rPr>
      </w:pPr>
    </w:p>
    <w:p w14:paraId="1B8F5C4C" w14:textId="316DB437" w:rsidR="00813F60" w:rsidRPr="005846BB" w:rsidRDefault="00813F60" w:rsidP="00813F60">
      <w:pPr>
        <w:rPr>
          <w:color w:val="000000" w:themeColor="text1"/>
        </w:rPr>
      </w:pPr>
      <w:r w:rsidRPr="005846BB">
        <w:rPr>
          <w:b/>
          <w:color w:val="000000" w:themeColor="text1"/>
        </w:rPr>
        <w:t>Faculty:</w:t>
      </w:r>
      <w:r w:rsidRPr="005846BB">
        <w:rPr>
          <w:color w:val="000000" w:themeColor="text1"/>
        </w:rPr>
        <w:t xml:space="preserve"> </w:t>
      </w:r>
      <w:r w:rsidR="005846BB" w:rsidRPr="005846BB">
        <w:rPr>
          <w:color w:val="000000" w:themeColor="text1"/>
        </w:rPr>
        <w:t>Rev. Dr. Matthew Coomber</w:t>
      </w:r>
    </w:p>
    <w:p w14:paraId="65D49391" w14:textId="77777777" w:rsidR="00813F60" w:rsidRPr="005846BB" w:rsidRDefault="00813F60" w:rsidP="00813F60">
      <w:pPr>
        <w:rPr>
          <w:b/>
          <w:color w:val="000000" w:themeColor="text1"/>
        </w:rPr>
      </w:pPr>
    </w:p>
    <w:p w14:paraId="2E63B718" w14:textId="24F27061" w:rsidR="00813F60" w:rsidRPr="005846BB" w:rsidRDefault="00813F60" w:rsidP="00E73F85">
      <w:pPr>
        <w:rPr>
          <w:color w:val="000000" w:themeColor="text1"/>
          <w:sz w:val="22"/>
          <w:szCs w:val="22"/>
        </w:rPr>
      </w:pPr>
      <w:r w:rsidRPr="005846BB">
        <w:rPr>
          <w:b/>
          <w:color w:val="000000" w:themeColor="text1"/>
        </w:rPr>
        <w:t xml:space="preserve">Description: </w:t>
      </w:r>
      <w:r w:rsidR="005846BB" w:rsidRPr="005846BB">
        <w:rPr>
          <w:color w:val="000000" w:themeColor="text1"/>
        </w:rPr>
        <w:t xml:space="preserve">This course will offer an exploration of the unique voice offered by John in the New Testament canon.  It will examine the specific theological argument made by this author, and analyze the place of Johannine Christianity within the diversity of </w:t>
      </w:r>
      <w:proofErr w:type="spellStart"/>
      <w:r w:rsidR="005846BB" w:rsidRPr="005846BB">
        <w:rPr>
          <w:color w:val="000000" w:themeColor="text1"/>
        </w:rPr>
        <w:t>Christianities</w:t>
      </w:r>
      <w:proofErr w:type="spellEnd"/>
      <w:r w:rsidR="005846BB" w:rsidRPr="005846BB">
        <w:rPr>
          <w:color w:val="000000" w:themeColor="text1"/>
        </w:rPr>
        <w:t xml:space="preserve"> in the first and second century, especially as traced into the Johannine Epistles.</w:t>
      </w:r>
    </w:p>
    <w:p w14:paraId="06A184F5" w14:textId="77777777" w:rsidR="00E73F85" w:rsidRPr="005846BB" w:rsidRDefault="00E73F85" w:rsidP="00E73F85">
      <w:pPr>
        <w:rPr>
          <w:b/>
          <w:color w:val="000000" w:themeColor="text1"/>
        </w:rPr>
      </w:pPr>
    </w:p>
    <w:p w14:paraId="4273E7A3" w14:textId="77777777" w:rsidR="00813F60" w:rsidRPr="005846BB" w:rsidRDefault="00813F60" w:rsidP="00813F60">
      <w:pPr>
        <w:rPr>
          <w:b/>
          <w:color w:val="000000" w:themeColor="text1"/>
        </w:rPr>
      </w:pPr>
      <w:r w:rsidRPr="005846BB">
        <w:rPr>
          <w:b/>
          <w:color w:val="000000" w:themeColor="text1"/>
        </w:rPr>
        <w:t>Tasks to be accomplished before next session:</w:t>
      </w:r>
    </w:p>
    <w:p w14:paraId="738A42D6" w14:textId="77777777" w:rsidR="00813F60" w:rsidRPr="0003165C" w:rsidRDefault="00813F60" w:rsidP="00813F60">
      <w:pPr>
        <w:rPr>
          <w:b/>
          <w:color w:val="FF0000"/>
        </w:rPr>
      </w:pPr>
    </w:p>
    <w:p w14:paraId="1A32F7CB" w14:textId="77777777" w:rsidR="00813F60" w:rsidRPr="0003165C" w:rsidRDefault="00813F60" w:rsidP="00813F60">
      <w:pPr>
        <w:rPr>
          <w:b/>
          <w:color w:val="FF0000"/>
        </w:rPr>
      </w:pPr>
    </w:p>
    <w:p w14:paraId="3058D787" w14:textId="77777777" w:rsidR="00813F60" w:rsidRPr="0003165C" w:rsidRDefault="00813F60" w:rsidP="00813F60">
      <w:pPr>
        <w:rPr>
          <w:b/>
          <w:color w:val="FF0000"/>
        </w:rPr>
      </w:pPr>
    </w:p>
    <w:p w14:paraId="5B511309" w14:textId="77777777" w:rsidR="00813F60" w:rsidRPr="0003165C" w:rsidRDefault="00813F60" w:rsidP="00813F60">
      <w:pPr>
        <w:rPr>
          <w:b/>
          <w:color w:val="FF0000"/>
        </w:rPr>
      </w:pPr>
    </w:p>
    <w:p w14:paraId="50541490" w14:textId="77777777" w:rsidR="00813F60" w:rsidRPr="0003165C" w:rsidRDefault="00813F60" w:rsidP="00813F60">
      <w:pPr>
        <w:rPr>
          <w:b/>
          <w:color w:val="FF0000"/>
        </w:rPr>
      </w:pPr>
    </w:p>
    <w:p w14:paraId="44A5BF6A" w14:textId="77777777" w:rsidR="00813F60" w:rsidRPr="0003165C" w:rsidRDefault="00813F60" w:rsidP="00813F60">
      <w:pPr>
        <w:rPr>
          <w:b/>
          <w:color w:val="FF0000"/>
        </w:rPr>
      </w:pPr>
    </w:p>
    <w:p w14:paraId="25AD1CF3" w14:textId="77777777" w:rsidR="00813F60" w:rsidRPr="0003165C" w:rsidRDefault="00813F60" w:rsidP="00813F60">
      <w:pPr>
        <w:rPr>
          <w:b/>
          <w:color w:val="FF0000"/>
        </w:rPr>
      </w:pPr>
    </w:p>
    <w:p w14:paraId="7D3C6F24" w14:textId="77777777" w:rsidR="00813F60" w:rsidRPr="0003165C" w:rsidRDefault="00813F60" w:rsidP="00813F60">
      <w:pPr>
        <w:rPr>
          <w:b/>
          <w:color w:val="FF0000"/>
        </w:rPr>
      </w:pPr>
    </w:p>
    <w:p w14:paraId="1280A241" w14:textId="77777777" w:rsidR="00813F60" w:rsidRPr="0003165C" w:rsidRDefault="00813F60" w:rsidP="00813F60">
      <w:pPr>
        <w:jc w:val="center"/>
        <w:rPr>
          <w:b/>
          <w:color w:val="FF0000"/>
        </w:rPr>
      </w:pPr>
    </w:p>
    <w:p w14:paraId="6BDD59EC" w14:textId="77777777" w:rsidR="00813F60" w:rsidRPr="0003165C" w:rsidRDefault="00813F60" w:rsidP="00813F60">
      <w:pPr>
        <w:jc w:val="center"/>
        <w:rPr>
          <w:b/>
          <w:color w:val="FF0000"/>
        </w:rPr>
      </w:pPr>
    </w:p>
    <w:p w14:paraId="25CFA96C" w14:textId="77777777" w:rsidR="00813F60" w:rsidRPr="0003165C" w:rsidRDefault="00813F60" w:rsidP="00813F60">
      <w:pPr>
        <w:jc w:val="center"/>
        <w:rPr>
          <w:b/>
          <w:color w:val="FF0000"/>
        </w:rPr>
      </w:pPr>
    </w:p>
    <w:p w14:paraId="2AA36349" w14:textId="77777777" w:rsidR="00813F60" w:rsidRPr="0003165C" w:rsidRDefault="00813F60" w:rsidP="00813F60">
      <w:pPr>
        <w:jc w:val="center"/>
        <w:rPr>
          <w:b/>
          <w:color w:val="FF0000"/>
        </w:rPr>
      </w:pPr>
    </w:p>
    <w:p w14:paraId="5924B332" w14:textId="77777777" w:rsidR="00813F60" w:rsidRPr="0003165C" w:rsidRDefault="00813F60" w:rsidP="00813F60">
      <w:pPr>
        <w:jc w:val="center"/>
        <w:rPr>
          <w:b/>
          <w:color w:val="FF0000"/>
        </w:rPr>
      </w:pPr>
    </w:p>
    <w:p w14:paraId="6FFB7089" w14:textId="77777777" w:rsidR="00813F60" w:rsidRPr="0003165C" w:rsidRDefault="00813F60" w:rsidP="00813F60">
      <w:pPr>
        <w:jc w:val="center"/>
        <w:rPr>
          <w:b/>
          <w:color w:val="FF0000"/>
        </w:rPr>
      </w:pPr>
    </w:p>
    <w:p w14:paraId="1C191CC6" w14:textId="77777777" w:rsidR="00813F60" w:rsidRPr="0003165C" w:rsidRDefault="00813F60" w:rsidP="00813F60">
      <w:pPr>
        <w:jc w:val="center"/>
        <w:rPr>
          <w:b/>
          <w:color w:val="FF0000"/>
        </w:rPr>
      </w:pPr>
    </w:p>
    <w:p w14:paraId="0A71AC14" w14:textId="77777777" w:rsidR="00813F60" w:rsidRPr="0003165C" w:rsidRDefault="00813F60" w:rsidP="00813F60">
      <w:pPr>
        <w:jc w:val="center"/>
        <w:rPr>
          <w:b/>
          <w:color w:val="FF0000"/>
        </w:rPr>
      </w:pPr>
    </w:p>
    <w:p w14:paraId="45E32E11" w14:textId="77777777" w:rsidR="00813F60" w:rsidRPr="0003165C" w:rsidRDefault="00813F60" w:rsidP="00813F60">
      <w:pPr>
        <w:jc w:val="center"/>
        <w:rPr>
          <w:b/>
          <w:color w:val="FF0000"/>
        </w:rPr>
      </w:pPr>
    </w:p>
    <w:p w14:paraId="376B21DC" w14:textId="77777777" w:rsidR="00813F60" w:rsidRPr="0003165C" w:rsidRDefault="00813F60" w:rsidP="00813F60">
      <w:pPr>
        <w:jc w:val="center"/>
        <w:rPr>
          <w:b/>
          <w:color w:val="FF0000"/>
        </w:rPr>
      </w:pPr>
    </w:p>
    <w:p w14:paraId="23FECD0A" w14:textId="77777777" w:rsidR="00813F60" w:rsidRPr="0003165C" w:rsidRDefault="00813F60" w:rsidP="00813F60">
      <w:pPr>
        <w:jc w:val="center"/>
        <w:rPr>
          <w:b/>
          <w:color w:val="FF0000"/>
        </w:rPr>
      </w:pPr>
    </w:p>
    <w:p w14:paraId="010CC37E" w14:textId="77777777" w:rsidR="00813F60" w:rsidRPr="0003165C" w:rsidRDefault="00813F60" w:rsidP="00813F60">
      <w:pPr>
        <w:jc w:val="center"/>
        <w:rPr>
          <w:b/>
          <w:color w:val="FF0000"/>
        </w:rPr>
      </w:pPr>
    </w:p>
    <w:p w14:paraId="61B4577E" w14:textId="77777777" w:rsidR="00813F60" w:rsidRPr="0003165C" w:rsidRDefault="00813F60" w:rsidP="00813F60">
      <w:pPr>
        <w:jc w:val="center"/>
        <w:rPr>
          <w:b/>
          <w:color w:val="FF0000"/>
        </w:rPr>
      </w:pPr>
    </w:p>
    <w:p w14:paraId="5E8D68BF" w14:textId="77777777" w:rsidR="00813F60" w:rsidRPr="0003165C" w:rsidRDefault="00813F60" w:rsidP="00813F60">
      <w:pPr>
        <w:jc w:val="center"/>
        <w:rPr>
          <w:b/>
          <w:color w:val="FF0000"/>
        </w:rPr>
      </w:pPr>
    </w:p>
    <w:p w14:paraId="71F842DF" w14:textId="77777777" w:rsidR="00813F60" w:rsidRPr="0003165C" w:rsidRDefault="00813F60" w:rsidP="00813F60">
      <w:pPr>
        <w:jc w:val="center"/>
        <w:rPr>
          <w:b/>
          <w:color w:val="FF0000"/>
        </w:rPr>
      </w:pPr>
    </w:p>
    <w:p w14:paraId="5C2A5CE5" w14:textId="77777777" w:rsidR="00813F60" w:rsidRPr="0003165C" w:rsidRDefault="00813F60" w:rsidP="00813F60">
      <w:pPr>
        <w:jc w:val="center"/>
        <w:rPr>
          <w:b/>
          <w:color w:val="FF0000"/>
        </w:rPr>
      </w:pPr>
    </w:p>
    <w:p w14:paraId="603AAF01" w14:textId="77777777" w:rsidR="00813F60" w:rsidRPr="0003165C" w:rsidRDefault="00813F60" w:rsidP="00813F60">
      <w:pPr>
        <w:jc w:val="center"/>
        <w:rPr>
          <w:b/>
          <w:color w:val="FF0000"/>
        </w:rPr>
      </w:pPr>
    </w:p>
    <w:p w14:paraId="4658B632" w14:textId="77777777" w:rsidR="00813F60" w:rsidRPr="0003165C" w:rsidRDefault="00813F60" w:rsidP="00813F60">
      <w:pPr>
        <w:jc w:val="center"/>
        <w:rPr>
          <w:b/>
          <w:color w:val="FF0000"/>
        </w:rPr>
      </w:pPr>
    </w:p>
    <w:p w14:paraId="5452672B" w14:textId="77777777" w:rsidR="00813F60" w:rsidRPr="0003165C" w:rsidRDefault="00813F60" w:rsidP="00813F60">
      <w:pPr>
        <w:jc w:val="center"/>
        <w:rPr>
          <w:b/>
          <w:color w:val="FF0000"/>
        </w:rPr>
      </w:pPr>
    </w:p>
    <w:p w14:paraId="784CAFA3" w14:textId="77777777" w:rsidR="00813F60" w:rsidRPr="0003165C" w:rsidRDefault="00813F60" w:rsidP="00813F60">
      <w:pPr>
        <w:jc w:val="center"/>
        <w:rPr>
          <w:b/>
          <w:color w:val="FF0000"/>
        </w:rPr>
      </w:pPr>
    </w:p>
    <w:p w14:paraId="30FB0A4F" w14:textId="77777777" w:rsidR="00813F60" w:rsidRPr="0003165C" w:rsidRDefault="00813F60" w:rsidP="00813F60">
      <w:pPr>
        <w:jc w:val="center"/>
        <w:rPr>
          <w:b/>
          <w:color w:val="FF0000"/>
        </w:rPr>
      </w:pPr>
    </w:p>
    <w:p w14:paraId="29C7498C" w14:textId="77777777" w:rsidR="00813F60" w:rsidRPr="0003165C" w:rsidRDefault="00813F60" w:rsidP="00813F60">
      <w:pPr>
        <w:jc w:val="center"/>
        <w:rPr>
          <w:b/>
          <w:color w:val="FF0000"/>
        </w:rPr>
      </w:pPr>
    </w:p>
    <w:p w14:paraId="5D5D5953" w14:textId="77777777" w:rsidR="00813F60" w:rsidRPr="0003165C" w:rsidRDefault="00813F60" w:rsidP="00813F60">
      <w:pPr>
        <w:jc w:val="center"/>
        <w:rPr>
          <w:b/>
          <w:color w:val="FF0000"/>
        </w:rPr>
      </w:pPr>
    </w:p>
    <w:p w14:paraId="61389A58" w14:textId="77777777" w:rsidR="00813F60" w:rsidRPr="0003165C" w:rsidRDefault="00813F60" w:rsidP="00813F60">
      <w:pPr>
        <w:jc w:val="center"/>
        <w:rPr>
          <w:b/>
          <w:color w:val="FF0000"/>
        </w:rPr>
      </w:pPr>
    </w:p>
    <w:p w14:paraId="53860FF6" w14:textId="77777777" w:rsidR="00813F60" w:rsidRPr="0003165C" w:rsidRDefault="00813F60" w:rsidP="00813F60">
      <w:pPr>
        <w:jc w:val="center"/>
        <w:rPr>
          <w:b/>
          <w:color w:val="FF0000"/>
        </w:rPr>
      </w:pPr>
    </w:p>
    <w:p w14:paraId="591F4315" w14:textId="77777777" w:rsidR="00813F60" w:rsidRPr="0003165C" w:rsidRDefault="00813F60" w:rsidP="00813F60">
      <w:pPr>
        <w:jc w:val="center"/>
        <w:rPr>
          <w:b/>
          <w:color w:val="FF0000"/>
        </w:rPr>
      </w:pPr>
    </w:p>
    <w:p w14:paraId="1F5D59FE" w14:textId="77777777" w:rsidR="00813F60" w:rsidRPr="0003165C" w:rsidRDefault="00813F60" w:rsidP="00813F60">
      <w:pPr>
        <w:jc w:val="center"/>
        <w:rPr>
          <w:b/>
          <w:color w:val="FF0000"/>
        </w:rPr>
      </w:pPr>
    </w:p>
    <w:p w14:paraId="42105AFA" w14:textId="77777777" w:rsidR="00E73F85" w:rsidRPr="0003165C" w:rsidRDefault="00E73F85" w:rsidP="00813F60">
      <w:pPr>
        <w:jc w:val="center"/>
        <w:rPr>
          <w:b/>
          <w:color w:val="FF0000"/>
        </w:rPr>
      </w:pPr>
    </w:p>
    <w:p w14:paraId="5B522530" w14:textId="7D766512" w:rsidR="00813F60" w:rsidRPr="003633C3" w:rsidRDefault="00813F60" w:rsidP="00813F60">
      <w:pPr>
        <w:jc w:val="center"/>
        <w:rPr>
          <w:b/>
          <w:color w:val="000000" w:themeColor="text1"/>
        </w:rPr>
      </w:pPr>
      <w:r w:rsidRPr="003633C3">
        <w:rPr>
          <w:b/>
          <w:color w:val="000000" w:themeColor="text1"/>
        </w:rPr>
        <w:lastRenderedPageBreak/>
        <w:t>Formation Session</w:t>
      </w:r>
    </w:p>
    <w:p w14:paraId="796979F3" w14:textId="77777777" w:rsidR="00813F60" w:rsidRPr="003633C3" w:rsidRDefault="00813F60" w:rsidP="00813F60">
      <w:pPr>
        <w:rPr>
          <w:color w:val="000000" w:themeColor="text1"/>
        </w:rPr>
      </w:pPr>
    </w:p>
    <w:p w14:paraId="5E786579" w14:textId="063AF2EC" w:rsidR="00813F60" w:rsidRPr="003633C3" w:rsidRDefault="00813F60" w:rsidP="00813F60">
      <w:pPr>
        <w:rPr>
          <w:color w:val="000000" w:themeColor="text1"/>
        </w:rPr>
      </w:pPr>
      <w:r w:rsidRPr="003633C3">
        <w:rPr>
          <w:b/>
          <w:color w:val="000000" w:themeColor="text1"/>
        </w:rPr>
        <w:t xml:space="preserve">Date: </w:t>
      </w:r>
      <w:r w:rsidRPr="003633C3">
        <w:rPr>
          <w:color w:val="000000" w:themeColor="text1"/>
        </w:rPr>
        <w:t xml:space="preserve">September </w:t>
      </w:r>
      <w:r w:rsidR="00D31DE5" w:rsidRPr="003633C3">
        <w:rPr>
          <w:color w:val="000000" w:themeColor="text1"/>
        </w:rPr>
        <w:t>1</w:t>
      </w:r>
      <w:r w:rsidR="003633C3" w:rsidRPr="003633C3">
        <w:rPr>
          <w:color w:val="000000" w:themeColor="text1"/>
        </w:rPr>
        <w:t>3</w:t>
      </w:r>
      <w:r w:rsidR="00D31DE5" w:rsidRPr="003633C3">
        <w:rPr>
          <w:color w:val="000000" w:themeColor="text1"/>
        </w:rPr>
        <w:t>, 202</w:t>
      </w:r>
      <w:r w:rsidR="003633C3" w:rsidRPr="003633C3">
        <w:rPr>
          <w:color w:val="000000" w:themeColor="text1"/>
        </w:rPr>
        <w:t>5</w:t>
      </w:r>
    </w:p>
    <w:p w14:paraId="72917ACB" w14:textId="77777777" w:rsidR="00D31DE5" w:rsidRPr="003633C3" w:rsidRDefault="00D31DE5" w:rsidP="00D31DE5">
      <w:pPr>
        <w:rPr>
          <w:color w:val="000000" w:themeColor="text1"/>
        </w:rPr>
      </w:pPr>
      <w:r w:rsidRPr="003633C3">
        <w:rPr>
          <w:b/>
          <w:color w:val="000000" w:themeColor="text1"/>
        </w:rPr>
        <w:t xml:space="preserve">Topic: </w:t>
      </w:r>
      <w:r w:rsidRPr="003633C3">
        <w:rPr>
          <w:color w:val="000000" w:themeColor="text1"/>
        </w:rPr>
        <w:t>Pastoral Spanish</w:t>
      </w:r>
    </w:p>
    <w:p w14:paraId="5220A765" w14:textId="77777777" w:rsidR="00D31DE5" w:rsidRPr="003633C3" w:rsidRDefault="00D31DE5" w:rsidP="00D31DE5">
      <w:pPr>
        <w:rPr>
          <w:bCs/>
          <w:color w:val="000000" w:themeColor="text1"/>
        </w:rPr>
      </w:pPr>
      <w:r w:rsidRPr="003633C3">
        <w:rPr>
          <w:b/>
          <w:color w:val="000000" w:themeColor="text1"/>
        </w:rPr>
        <w:t xml:space="preserve">Presenter: </w:t>
      </w:r>
      <w:r w:rsidRPr="003633C3">
        <w:rPr>
          <w:bCs/>
          <w:color w:val="000000" w:themeColor="text1"/>
        </w:rPr>
        <w:t xml:space="preserve">Dr. Arturo Meijide </w:t>
      </w:r>
    </w:p>
    <w:p w14:paraId="259FAB1E" w14:textId="77777777" w:rsidR="00813F60" w:rsidRPr="003633C3" w:rsidRDefault="00813F60" w:rsidP="00813F60">
      <w:pPr>
        <w:rPr>
          <w:b/>
          <w:color w:val="000000" w:themeColor="text1"/>
        </w:rPr>
      </w:pPr>
    </w:p>
    <w:p w14:paraId="79745CE9" w14:textId="77777777" w:rsidR="00813F60" w:rsidRPr="003633C3" w:rsidRDefault="00813F60" w:rsidP="00813F60">
      <w:pPr>
        <w:rPr>
          <w:b/>
          <w:color w:val="000000" w:themeColor="text1"/>
        </w:rPr>
      </w:pPr>
      <w:r w:rsidRPr="003633C3">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001D4DA3" w14:textId="77777777" w:rsidR="00813F60" w:rsidRPr="0003165C" w:rsidRDefault="00813F60" w:rsidP="00813F60">
      <w:pPr>
        <w:rPr>
          <w:b/>
          <w:color w:val="FF0000"/>
        </w:rPr>
      </w:pPr>
    </w:p>
    <w:p w14:paraId="7F380468" w14:textId="77777777" w:rsidR="00813F60" w:rsidRPr="0003165C" w:rsidRDefault="00813F60" w:rsidP="00813F60">
      <w:pPr>
        <w:rPr>
          <w:b/>
          <w:color w:val="FF0000"/>
        </w:rPr>
      </w:pPr>
    </w:p>
    <w:p w14:paraId="230E11B4" w14:textId="77777777" w:rsidR="00813F60" w:rsidRPr="0003165C" w:rsidRDefault="00813F60" w:rsidP="00813F60">
      <w:pPr>
        <w:rPr>
          <w:b/>
          <w:color w:val="FF0000"/>
        </w:rPr>
      </w:pPr>
    </w:p>
    <w:p w14:paraId="6DC9FB48" w14:textId="77777777" w:rsidR="00813F60" w:rsidRPr="0003165C" w:rsidRDefault="00813F60" w:rsidP="00813F60">
      <w:pPr>
        <w:rPr>
          <w:b/>
          <w:color w:val="FF0000"/>
        </w:rPr>
      </w:pPr>
    </w:p>
    <w:p w14:paraId="78B9F1A3" w14:textId="77777777" w:rsidR="00813F60" w:rsidRPr="0003165C" w:rsidRDefault="00813F60" w:rsidP="00813F60">
      <w:pPr>
        <w:rPr>
          <w:b/>
          <w:color w:val="FF0000"/>
        </w:rPr>
      </w:pPr>
    </w:p>
    <w:p w14:paraId="1077FD6B" w14:textId="77777777" w:rsidR="00813F60" w:rsidRPr="0003165C" w:rsidRDefault="00813F60" w:rsidP="00813F60">
      <w:pPr>
        <w:rPr>
          <w:b/>
          <w:color w:val="FF0000"/>
        </w:rPr>
      </w:pPr>
    </w:p>
    <w:p w14:paraId="6641A771" w14:textId="77777777" w:rsidR="00813F60" w:rsidRPr="0003165C" w:rsidRDefault="00813F60" w:rsidP="00813F60">
      <w:pPr>
        <w:rPr>
          <w:b/>
          <w:color w:val="FF0000"/>
        </w:rPr>
      </w:pPr>
    </w:p>
    <w:p w14:paraId="7FC19561" w14:textId="77777777" w:rsidR="00813F60" w:rsidRPr="0003165C" w:rsidRDefault="00813F60" w:rsidP="00813F60">
      <w:pPr>
        <w:rPr>
          <w:b/>
          <w:color w:val="FF0000"/>
        </w:rPr>
      </w:pPr>
    </w:p>
    <w:p w14:paraId="408CA9B1" w14:textId="77777777" w:rsidR="00813F60" w:rsidRPr="0003165C" w:rsidRDefault="00813F60" w:rsidP="00813F60">
      <w:pPr>
        <w:rPr>
          <w:b/>
          <w:color w:val="FF0000"/>
        </w:rPr>
      </w:pPr>
    </w:p>
    <w:p w14:paraId="6F56C417" w14:textId="77777777" w:rsidR="00813F60" w:rsidRPr="0003165C" w:rsidRDefault="00813F60" w:rsidP="00813F60">
      <w:pPr>
        <w:rPr>
          <w:b/>
          <w:color w:val="FF0000"/>
        </w:rPr>
      </w:pPr>
    </w:p>
    <w:p w14:paraId="6EAD898F" w14:textId="77777777" w:rsidR="00813F60" w:rsidRPr="0003165C" w:rsidRDefault="00813F60" w:rsidP="00813F60">
      <w:pPr>
        <w:rPr>
          <w:b/>
          <w:color w:val="FF0000"/>
        </w:rPr>
      </w:pPr>
    </w:p>
    <w:p w14:paraId="12831FAC" w14:textId="77777777" w:rsidR="00813F60" w:rsidRPr="0003165C" w:rsidRDefault="00813F60" w:rsidP="00813F60">
      <w:pPr>
        <w:rPr>
          <w:b/>
          <w:color w:val="FF0000"/>
        </w:rPr>
      </w:pPr>
    </w:p>
    <w:p w14:paraId="4B62D28A" w14:textId="77777777" w:rsidR="00813F60" w:rsidRPr="0003165C" w:rsidRDefault="00813F60" w:rsidP="00813F60">
      <w:pPr>
        <w:rPr>
          <w:b/>
          <w:color w:val="FF0000"/>
        </w:rPr>
      </w:pPr>
    </w:p>
    <w:p w14:paraId="2933D5CB" w14:textId="77777777" w:rsidR="00813F60" w:rsidRPr="0003165C" w:rsidRDefault="00813F60" w:rsidP="00813F60">
      <w:pPr>
        <w:rPr>
          <w:b/>
          <w:color w:val="FF0000"/>
        </w:rPr>
      </w:pPr>
    </w:p>
    <w:p w14:paraId="449DA889" w14:textId="77777777" w:rsidR="00813F60" w:rsidRPr="0003165C" w:rsidRDefault="00813F60" w:rsidP="00813F60">
      <w:pPr>
        <w:rPr>
          <w:b/>
          <w:color w:val="FF0000"/>
        </w:rPr>
      </w:pPr>
    </w:p>
    <w:p w14:paraId="6F5756CD" w14:textId="77777777" w:rsidR="00813F60" w:rsidRPr="0003165C" w:rsidRDefault="00813F60" w:rsidP="00813F60">
      <w:pPr>
        <w:rPr>
          <w:b/>
          <w:color w:val="FF0000"/>
        </w:rPr>
      </w:pPr>
    </w:p>
    <w:p w14:paraId="04A9D7CF" w14:textId="77777777" w:rsidR="00813F60" w:rsidRPr="0003165C" w:rsidRDefault="00813F60" w:rsidP="00813F60">
      <w:pPr>
        <w:rPr>
          <w:b/>
          <w:color w:val="FF0000"/>
        </w:rPr>
      </w:pPr>
    </w:p>
    <w:p w14:paraId="02C8D1E1" w14:textId="77777777" w:rsidR="00813F60" w:rsidRPr="0003165C" w:rsidRDefault="00813F60" w:rsidP="00813F60">
      <w:pPr>
        <w:rPr>
          <w:b/>
          <w:color w:val="FF0000"/>
        </w:rPr>
      </w:pPr>
    </w:p>
    <w:p w14:paraId="6D28689F" w14:textId="77777777" w:rsidR="00813F60" w:rsidRPr="0003165C" w:rsidRDefault="00813F60" w:rsidP="00813F60">
      <w:pPr>
        <w:rPr>
          <w:b/>
          <w:color w:val="FF0000"/>
        </w:rPr>
      </w:pPr>
    </w:p>
    <w:p w14:paraId="42428B55" w14:textId="77777777" w:rsidR="00813F60" w:rsidRPr="0003165C" w:rsidRDefault="00813F60" w:rsidP="00813F60">
      <w:pPr>
        <w:rPr>
          <w:b/>
          <w:color w:val="FF0000"/>
        </w:rPr>
      </w:pPr>
    </w:p>
    <w:p w14:paraId="0DE8181E" w14:textId="77777777" w:rsidR="00813F60" w:rsidRPr="0003165C" w:rsidRDefault="00813F60" w:rsidP="00813F60">
      <w:pPr>
        <w:rPr>
          <w:b/>
          <w:color w:val="FF0000"/>
        </w:rPr>
      </w:pPr>
    </w:p>
    <w:p w14:paraId="1BF20161" w14:textId="77777777" w:rsidR="00813F60" w:rsidRPr="0003165C" w:rsidRDefault="00813F60" w:rsidP="00813F60">
      <w:pPr>
        <w:rPr>
          <w:b/>
          <w:color w:val="FF0000"/>
        </w:rPr>
      </w:pPr>
    </w:p>
    <w:p w14:paraId="2E2BAED8" w14:textId="77777777" w:rsidR="00813F60" w:rsidRPr="0003165C" w:rsidRDefault="00813F60" w:rsidP="00813F60">
      <w:pPr>
        <w:rPr>
          <w:b/>
          <w:color w:val="FF0000"/>
        </w:rPr>
      </w:pPr>
    </w:p>
    <w:p w14:paraId="5CDF6EAE" w14:textId="77777777" w:rsidR="00813F60" w:rsidRPr="0003165C" w:rsidRDefault="00813F60" w:rsidP="00813F60">
      <w:pPr>
        <w:rPr>
          <w:b/>
          <w:color w:val="FF0000"/>
        </w:rPr>
      </w:pPr>
    </w:p>
    <w:p w14:paraId="02A5FDBA" w14:textId="77777777" w:rsidR="00813F60" w:rsidRPr="0003165C" w:rsidRDefault="00813F60" w:rsidP="00813F60">
      <w:pPr>
        <w:rPr>
          <w:b/>
          <w:color w:val="FF0000"/>
        </w:rPr>
      </w:pPr>
    </w:p>
    <w:p w14:paraId="35038D5B" w14:textId="77777777" w:rsidR="00813F60" w:rsidRPr="0003165C" w:rsidRDefault="00813F60" w:rsidP="00813F60">
      <w:pPr>
        <w:rPr>
          <w:b/>
          <w:color w:val="FF0000"/>
        </w:rPr>
      </w:pPr>
    </w:p>
    <w:p w14:paraId="6452AC28" w14:textId="77777777" w:rsidR="00813F60" w:rsidRPr="0003165C" w:rsidRDefault="00813F60" w:rsidP="00813F60">
      <w:pPr>
        <w:rPr>
          <w:b/>
          <w:color w:val="FF0000"/>
        </w:rPr>
      </w:pPr>
    </w:p>
    <w:p w14:paraId="52A3720B" w14:textId="77777777" w:rsidR="00813F60" w:rsidRPr="0003165C" w:rsidRDefault="00813F60" w:rsidP="00813F60">
      <w:pPr>
        <w:rPr>
          <w:b/>
          <w:color w:val="FF0000"/>
        </w:rPr>
      </w:pPr>
    </w:p>
    <w:p w14:paraId="635ADEF8" w14:textId="77777777" w:rsidR="00813F60" w:rsidRPr="0003165C" w:rsidRDefault="00813F60" w:rsidP="00813F60">
      <w:pPr>
        <w:rPr>
          <w:b/>
          <w:color w:val="FF0000"/>
        </w:rPr>
      </w:pPr>
    </w:p>
    <w:p w14:paraId="3028BB2B" w14:textId="77777777" w:rsidR="00813F60" w:rsidRPr="0003165C" w:rsidRDefault="00813F60" w:rsidP="00813F60">
      <w:pPr>
        <w:rPr>
          <w:b/>
          <w:color w:val="FF0000"/>
        </w:rPr>
      </w:pPr>
    </w:p>
    <w:p w14:paraId="25A129C1" w14:textId="77777777" w:rsidR="00813F60" w:rsidRPr="0003165C" w:rsidRDefault="00813F60" w:rsidP="00813F60">
      <w:pPr>
        <w:rPr>
          <w:b/>
          <w:color w:val="FF0000"/>
        </w:rPr>
      </w:pPr>
    </w:p>
    <w:p w14:paraId="32CB8F61" w14:textId="77777777" w:rsidR="00813F60" w:rsidRPr="0003165C" w:rsidRDefault="00813F60" w:rsidP="00813F60">
      <w:pPr>
        <w:rPr>
          <w:b/>
          <w:color w:val="FF0000"/>
        </w:rPr>
      </w:pPr>
    </w:p>
    <w:p w14:paraId="464853E8" w14:textId="77777777" w:rsidR="00813F60" w:rsidRPr="0003165C" w:rsidRDefault="00813F60" w:rsidP="00813F60">
      <w:pPr>
        <w:rPr>
          <w:b/>
          <w:color w:val="FF0000"/>
        </w:rPr>
      </w:pPr>
    </w:p>
    <w:p w14:paraId="5FC7B2B0" w14:textId="77777777" w:rsidR="00813F60" w:rsidRPr="0003165C" w:rsidRDefault="00813F60" w:rsidP="00813F60">
      <w:pPr>
        <w:rPr>
          <w:b/>
          <w:color w:val="FF0000"/>
        </w:rPr>
      </w:pPr>
    </w:p>
    <w:p w14:paraId="0B1EE7C0" w14:textId="77777777" w:rsidR="00813F60" w:rsidRPr="0003165C" w:rsidRDefault="00813F60" w:rsidP="00813F60">
      <w:pPr>
        <w:rPr>
          <w:b/>
          <w:color w:val="FF0000"/>
        </w:rPr>
      </w:pPr>
    </w:p>
    <w:p w14:paraId="3BAD741C" w14:textId="77777777" w:rsidR="00813F60" w:rsidRPr="0003165C" w:rsidRDefault="00813F60" w:rsidP="00813F60">
      <w:pPr>
        <w:rPr>
          <w:b/>
          <w:color w:val="FF0000"/>
        </w:rPr>
      </w:pPr>
    </w:p>
    <w:p w14:paraId="084C3B54" w14:textId="77777777" w:rsidR="00813F60" w:rsidRPr="0003165C" w:rsidRDefault="00813F60" w:rsidP="00813F60">
      <w:pPr>
        <w:rPr>
          <w:b/>
          <w:color w:val="FF0000"/>
        </w:rPr>
      </w:pPr>
    </w:p>
    <w:p w14:paraId="6F8CC13B" w14:textId="77777777" w:rsidR="00813F60" w:rsidRPr="0003165C" w:rsidRDefault="00813F60" w:rsidP="00813F60">
      <w:pPr>
        <w:rPr>
          <w:b/>
          <w:color w:val="FF0000"/>
        </w:rPr>
      </w:pPr>
    </w:p>
    <w:p w14:paraId="05DDEBB9" w14:textId="77777777" w:rsidR="00813F60" w:rsidRPr="0003165C" w:rsidRDefault="00813F60" w:rsidP="00813F60">
      <w:pPr>
        <w:rPr>
          <w:b/>
          <w:color w:val="FF0000"/>
        </w:rPr>
      </w:pPr>
    </w:p>
    <w:p w14:paraId="2DA8D247" w14:textId="6B46FD67" w:rsidR="00813F60" w:rsidRPr="003633C3" w:rsidRDefault="00813F60" w:rsidP="00813F60">
      <w:pPr>
        <w:jc w:val="center"/>
        <w:rPr>
          <w:b/>
          <w:color w:val="000000" w:themeColor="text1"/>
        </w:rPr>
      </w:pPr>
      <w:r w:rsidRPr="003633C3">
        <w:rPr>
          <w:b/>
          <w:color w:val="000000" w:themeColor="text1"/>
        </w:rPr>
        <w:lastRenderedPageBreak/>
        <w:t xml:space="preserve">3. </w:t>
      </w:r>
      <w:r w:rsidR="003633C3" w:rsidRPr="003633C3">
        <w:rPr>
          <w:b/>
          <w:color w:val="000000" w:themeColor="text1"/>
        </w:rPr>
        <w:t>Pastoral Care, Part 2</w:t>
      </w:r>
    </w:p>
    <w:p w14:paraId="4097BEDE" w14:textId="77777777" w:rsidR="00813F60" w:rsidRPr="003633C3" w:rsidRDefault="00813F60" w:rsidP="00813F60">
      <w:pPr>
        <w:rPr>
          <w:b/>
          <w:color w:val="000000" w:themeColor="text1"/>
        </w:rPr>
      </w:pPr>
    </w:p>
    <w:p w14:paraId="188212A8" w14:textId="06C2AA78" w:rsidR="00813F60" w:rsidRPr="003633C3" w:rsidRDefault="00813F60" w:rsidP="00813F60">
      <w:pPr>
        <w:rPr>
          <w:color w:val="000000" w:themeColor="text1"/>
        </w:rPr>
      </w:pPr>
      <w:r w:rsidRPr="003633C3">
        <w:rPr>
          <w:b/>
          <w:color w:val="000000" w:themeColor="text1"/>
        </w:rPr>
        <w:t>Date:</w:t>
      </w:r>
      <w:r w:rsidRPr="003633C3">
        <w:rPr>
          <w:color w:val="000000" w:themeColor="text1"/>
        </w:rPr>
        <w:t xml:space="preserve"> October </w:t>
      </w:r>
      <w:r w:rsidR="003633C3" w:rsidRPr="003633C3">
        <w:rPr>
          <w:color w:val="000000" w:themeColor="text1"/>
        </w:rPr>
        <w:t>11-12, 2025</w:t>
      </w:r>
    </w:p>
    <w:p w14:paraId="51127FDC" w14:textId="77777777" w:rsidR="00813F60" w:rsidRPr="003633C3" w:rsidRDefault="00813F60" w:rsidP="00813F60">
      <w:pPr>
        <w:rPr>
          <w:color w:val="000000" w:themeColor="text1"/>
        </w:rPr>
      </w:pPr>
    </w:p>
    <w:p w14:paraId="5818FAB7" w14:textId="64F774CD" w:rsidR="00E73F85" w:rsidRPr="003633C3" w:rsidRDefault="00E73F85" w:rsidP="00E73F85">
      <w:pPr>
        <w:rPr>
          <w:color w:val="000000" w:themeColor="text1"/>
        </w:rPr>
      </w:pPr>
      <w:r w:rsidRPr="003633C3">
        <w:rPr>
          <w:b/>
          <w:color w:val="000000" w:themeColor="text1"/>
        </w:rPr>
        <w:t>Faculty:</w:t>
      </w:r>
      <w:r w:rsidRPr="003633C3">
        <w:rPr>
          <w:color w:val="000000" w:themeColor="text1"/>
        </w:rPr>
        <w:t xml:space="preserve"> Dr. </w:t>
      </w:r>
      <w:r w:rsidR="003633C3" w:rsidRPr="003633C3">
        <w:rPr>
          <w:color w:val="000000" w:themeColor="text1"/>
        </w:rPr>
        <w:t>Mara Adams</w:t>
      </w:r>
    </w:p>
    <w:p w14:paraId="51571998" w14:textId="77777777" w:rsidR="00E73F85" w:rsidRPr="003633C3" w:rsidRDefault="00E73F85" w:rsidP="00E73F85">
      <w:pPr>
        <w:rPr>
          <w:b/>
          <w:color w:val="000000" w:themeColor="text1"/>
        </w:rPr>
      </w:pPr>
    </w:p>
    <w:p w14:paraId="157DB144" w14:textId="43733B65" w:rsidR="00E73F85" w:rsidRPr="003633C3" w:rsidRDefault="00E73F85" w:rsidP="00E73F85">
      <w:pPr>
        <w:rPr>
          <w:color w:val="000000" w:themeColor="text1"/>
          <w:sz w:val="22"/>
          <w:szCs w:val="22"/>
        </w:rPr>
      </w:pPr>
      <w:r w:rsidRPr="003633C3">
        <w:rPr>
          <w:b/>
          <w:color w:val="000000" w:themeColor="text1"/>
        </w:rPr>
        <w:t xml:space="preserve">Description: </w:t>
      </w:r>
      <w:r w:rsidR="003633C3" w:rsidRPr="003633C3">
        <w:rPr>
          <w:color w:val="000000" w:themeColor="text1"/>
        </w:rPr>
        <w:t>This course examines the theological foundations of pastoral theology, care and counseling.  Pastoral care and counseling are viewed as theological tasks rooted in the Christian tradition and an important activity of the church and its ministries.  The course uses the perspective of the human sciences to provide insight into the task of pastoral care. Issues regarding professional boundaries and knowing when to refer for specialized care will be covered. In order to allow for the development of skills over time and for the opportunity for fruitful reflection, the course will be offered in two parts.</w:t>
      </w:r>
    </w:p>
    <w:p w14:paraId="12063767" w14:textId="77777777" w:rsidR="00E73F85" w:rsidRPr="003633C3" w:rsidRDefault="00E73F85" w:rsidP="00E73F85">
      <w:pPr>
        <w:rPr>
          <w:b/>
          <w:color w:val="000000" w:themeColor="text1"/>
        </w:rPr>
      </w:pPr>
    </w:p>
    <w:p w14:paraId="138818A7" w14:textId="77777777" w:rsidR="00E73F85" w:rsidRPr="003633C3" w:rsidRDefault="00E73F85" w:rsidP="00E73F85">
      <w:pPr>
        <w:rPr>
          <w:b/>
          <w:color w:val="000000" w:themeColor="text1"/>
        </w:rPr>
      </w:pPr>
      <w:r w:rsidRPr="003633C3">
        <w:rPr>
          <w:b/>
          <w:color w:val="000000" w:themeColor="text1"/>
        </w:rPr>
        <w:t>Tasks to be accomplished before next session:</w:t>
      </w:r>
    </w:p>
    <w:p w14:paraId="52C48B4E" w14:textId="77777777" w:rsidR="00813F60" w:rsidRPr="0003165C" w:rsidRDefault="00813F60" w:rsidP="00813F60">
      <w:pPr>
        <w:rPr>
          <w:b/>
          <w:color w:val="FF0000"/>
        </w:rPr>
      </w:pPr>
    </w:p>
    <w:p w14:paraId="5921044E" w14:textId="77777777" w:rsidR="00813F60" w:rsidRPr="0003165C" w:rsidRDefault="00813F60" w:rsidP="00813F60">
      <w:pPr>
        <w:rPr>
          <w:b/>
          <w:color w:val="FF0000"/>
        </w:rPr>
      </w:pPr>
    </w:p>
    <w:p w14:paraId="62AF08E3" w14:textId="77777777" w:rsidR="00813F60" w:rsidRPr="0003165C" w:rsidRDefault="00813F60" w:rsidP="00813F60">
      <w:pPr>
        <w:rPr>
          <w:b/>
          <w:color w:val="FF0000"/>
        </w:rPr>
      </w:pPr>
    </w:p>
    <w:p w14:paraId="6FF4E386" w14:textId="77777777" w:rsidR="00813F60" w:rsidRPr="0003165C" w:rsidRDefault="00813F60" w:rsidP="00813F60">
      <w:pPr>
        <w:rPr>
          <w:b/>
          <w:color w:val="FF0000"/>
        </w:rPr>
      </w:pPr>
    </w:p>
    <w:p w14:paraId="20C97D93" w14:textId="77777777" w:rsidR="00813F60" w:rsidRPr="0003165C" w:rsidRDefault="00813F60" w:rsidP="00813F60">
      <w:pPr>
        <w:rPr>
          <w:b/>
          <w:color w:val="FF0000"/>
        </w:rPr>
      </w:pPr>
    </w:p>
    <w:p w14:paraId="6CE32779" w14:textId="77777777" w:rsidR="00813F60" w:rsidRPr="0003165C" w:rsidRDefault="00813F60" w:rsidP="00813F60">
      <w:pPr>
        <w:rPr>
          <w:b/>
          <w:color w:val="FF0000"/>
        </w:rPr>
      </w:pPr>
    </w:p>
    <w:p w14:paraId="616E3A33" w14:textId="77777777" w:rsidR="00813F60" w:rsidRPr="0003165C" w:rsidRDefault="00813F60" w:rsidP="00813F60">
      <w:pPr>
        <w:rPr>
          <w:b/>
          <w:color w:val="FF0000"/>
        </w:rPr>
      </w:pPr>
    </w:p>
    <w:p w14:paraId="5CBBB06F" w14:textId="77777777" w:rsidR="00813F60" w:rsidRPr="0003165C" w:rsidRDefault="00813F60" w:rsidP="00813F60">
      <w:pPr>
        <w:rPr>
          <w:b/>
          <w:color w:val="FF0000"/>
        </w:rPr>
      </w:pPr>
    </w:p>
    <w:p w14:paraId="276C8078" w14:textId="77777777" w:rsidR="00813F60" w:rsidRPr="0003165C" w:rsidRDefault="00813F60" w:rsidP="00813F60">
      <w:pPr>
        <w:rPr>
          <w:b/>
          <w:color w:val="FF0000"/>
        </w:rPr>
      </w:pPr>
    </w:p>
    <w:p w14:paraId="088955E3" w14:textId="77777777" w:rsidR="00813F60" w:rsidRPr="0003165C" w:rsidRDefault="00813F60" w:rsidP="00813F60">
      <w:pPr>
        <w:rPr>
          <w:b/>
          <w:color w:val="FF0000"/>
        </w:rPr>
      </w:pPr>
    </w:p>
    <w:p w14:paraId="17B09439" w14:textId="77777777" w:rsidR="00813F60" w:rsidRPr="0003165C" w:rsidRDefault="00813F60" w:rsidP="00813F60">
      <w:pPr>
        <w:rPr>
          <w:b/>
          <w:color w:val="FF0000"/>
        </w:rPr>
      </w:pPr>
    </w:p>
    <w:p w14:paraId="6C330F5E" w14:textId="77777777" w:rsidR="00813F60" w:rsidRPr="0003165C" w:rsidRDefault="00813F60" w:rsidP="00813F60">
      <w:pPr>
        <w:rPr>
          <w:b/>
          <w:color w:val="FF0000"/>
        </w:rPr>
      </w:pPr>
    </w:p>
    <w:p w14:paraId="7DE17FFB" w14:textId="77777777" w:rsidR="00813F60" w:rsidRPr="0003165C" w:rsidRDefault="00813F60" w:rsidP="00813F60">
      <w:pPr>
        <w:rPr>
          <w:b/>
          <w:color w:val="FF0000"/>
        </w:rPr>
      </w:pPr>
    </w:p>
    <w:p w14:paraId="4EF7C3AF" w14:textId="77777777" w:rsidR="00813F60" w:rsidRPr="0003165C" w:rsidRDefault="00813F60" w:rsidP="00813F60">
      <w:pPr>
        <w:rPr>
          <w:b/>
          <w:color w:val="FF0000"/>
        </w:rPr>
      </w:pPr>
    </w:p>
    <w:p w14:paraId="121AE206" w14:textId="77777777" w:rsidR="00813F60" w:rsidRPr="0003165C" w:rsidRDefault="00813F60" w:rsidP="00813F60">
      <w:pPr>
        <w:rPr>
          <w:b/>
          <w:color w:val="FF0000"/>
        </w:rPr>
      </w:pPr>
    </w:p>
    <w:p w14:paraId="2C5DC4AA" w14:textId="77777777" w:rsidR="00813F60" w:rsidRPr="0003165C" w:rsidRDefault="00813F60" w:rsidP="00813F60">
      <w:pPr>
        <w:rPr>
          <w:b/>
          <w:color w:val="FF0000"/>
        </w:rPr>
      </w:pPr>
    </w:p>
    <w:p w14:paraId="244E8859" w14:textId="77777777" w:rsidR="00813F60" w:rsidRPr="0003165C" w:rsidRDefault="00813F60" w:rsidP="00813F60">
      <w:pPr>
        <w:rPr>
          <w:b/>
          <w:color w:val="FF0000"/>
        </w:rPr>
      </w:pPr>
    </w:p>
    <w:p w14:paraId="73D188F5" w14:textId="77777777" w:rsidR="00813F60" w:rsidRPr="0003165C" w:rsidRDefault="00813F60" w:rsidP="00813F60">
      <w:pPr>
        <w:rPr>
          <w:b/>
          <w:color w:val="FF0000"/>
        </w:rPr>
      </w:pPr>
    </w:p>
    <w:p w14:paraId="48801BE9" w14:textId="77777777" w:rsidR="00813F60" w:rsidRPr="0003165C" w:rsidRDefault="00813F60" w:rsidP="00813F60">
      <w:pPr>
        <w:rPr>
          <w:b/>
          <w:color w:val="FF0000"/>
        </w:rPr>
      </w:pPr>
    </w:p>
    <w:p w14:paraId="75BB8BB0" w14:textId="77777777" w:rsidR="00813F60" w:rsidRPr="0003165C" w:rsidRDefault="00813F60" w:rsidP="00813F60">
      <w:pPr>
        <w:rPr>
          <w:b/>
          <w:color w:val="FF0000"/>
        </w:rPr>
      </w:pPr>
    </w:p>
    <w:p w14:paraId="36EADB2B" w14:textId="77777777" w:rsidR="00813F60" w:rsidRPr="0003165C" w:rsidRDefault="00813F60" w:rsidP="00813F60">
      <w:pPr>
        <w:rPr>
          <w:b/>
          <w:color w:val="FF0000"/>
        </w:rPr>
      </w:pPr>
    </w:p>
    <w:p w14:paraId="6AE6E0C0" w14:textId="77777777" w:rsidR="00813F60" w:rsidRPr="0003165C" w:rsidRDefault="00813F60" w:rsidP="00813F60">
      <w:pPr>
        <w:rPr>
          <w:b/>
          <w:color w:val="FF0000"/>
        </w:rPr>
      </w:pPr>
    </w:p>
    <w:p w14:paraId="364927AD" w14:textId="77777777" w:rsidR="00813F60" w:rsidRPr="0003165C" w:rsidRDefault="00813F60" w:rsidP="00813F60">
      <w:pPr>
        <w:rPr>
          <w:b/>
          <w:color w:val="FF0000"/>
        </w:rPr>
      </w:pPr>
    </w:p>
    <w:p w14:paraId="2F83F07D" w14:textId="77777777" w:rsidR="00813F60" w:rsidRPr="0003165C" w:rsidRDefault="00813F60" w:rsidP="00813F60">
      <w:pPr>
        <w:rPr>
          <w:b/>
          <w:color w:val="FF0000"/>
        </w:rPr>
      </w:pPr>
    </w:p>
    <w:p w14:paraId="73ADC0AD" w14:textId="77777777" w:rsidR="00813F60" w:rsidRPr="0003165C" w:rsidRDefault="00813F60" w:rsidP="00813F60">
      <w:pPr>
        <w:rPr>
          <w:b/>
          <w:color w:val="FF0000"/>
        </w:rPr>
      </w:pPr>
    </w:p>
    <w:p w14:paraId="6BC5A1CF" w14:textId="77777777" w:rsidR="00813F60" w:rsidRPr="0003165C" w:rsidRDefault="00813F60" w:rsidP="00813F60">
      <w:pPr>
        <w:rPr>
          <w:b/>
          <w:color w:val="FF0000"/>
        </w:rPr>
      </w:pPr>
    </w:p>
    <w:p w14:paraId="17DD70DF" w14:textId="77777777" w:rsidR="00813F60" w:rsidRPr="0003165C" w:rsidRDefault="00813F60" w:rsidP="00813F60">
      <w:pPr>
        <w:rPr>
          <w:b/>
          <w:color w:val="FF0000"/>
        </w:rPr>
      </w:pPr>
    </w:p>
    <w:p w14:paraId="253FD96E" w14:textId="77777777" w:rsidR="00813F60" w:rsidRPr="0003165C" w:rsidRDefault="00813F60" w:rsidP="00813F60">
      <w:pPr>
        <w:rPr>
          <w:b/>
          <w:color w:val="FF0000"/>
        </w:rPr>
      </w:pPr>
    </w:p>
    <w:p w14:paraId="1D851034" w14:textId="77777777" w:rsidR="00813F60" w:rsidRPr="0003165C" w:rsidRDefault="00813F60" w:rsidP="00813F60">
      <w:pPr>
        <w:rPr>
          <w:b/>
          <w:color w:val="FF0000"/>
        </w:rPr>
      </w:pPr>
    </w:p>
    <w:p w14:paraId="14CB5A0F" w14:textId="77777777" w:rsidR="00813F60" w:rsidRPr="0003165C" w:rsidRDefault="00813F60" w:rsidP="00813F60">
      <w:pPr>
        <w:rPr>
          <w:b/>
          <w:color w:val="FF0000"/>
        </w:rPr>
      </w:pPr>
    </w:p>
    <w:p w14:paraId="584AA9A5" w14:textId="77777777" w:rsidR="00813F60" w:rsidRPr="0003165C" w:rsidRDefault="00813F60" w:rsidP="00813F60">
      <w:pPr>
        <w:rPr>
          <w:b/>
          <w:color w:val="FF0000"/>
        </w:rPr>
      </w:pPr>
    </w:p>
    <w:p w14:paraId="435B019F" w14:textId="77777777" w:rsidR="00813F60" w:rsidRPr="0003165C" w:rsidRDefault="00813F60" w:rsidP="00813F60">
      <w:pPr>
        <w:rPr>
          <w:b/>
          <w:color w:val="FF0000"/>
        </w:rPr>
      </w:pPr>
    </w:p>
    <w:p w14:paraId="155A1312" w14:textId="77777777" w:rsidR="00813F60" w:rsidRPr="0003165C" w:rsidRDefault="00813F60" w:rsidP="00813F60">
      <w:pPr>
        <w:rPr>
          <w:b/>
          <w:color w:val="FF0000"/>
        </w:rPr>
      </w:pPr>
    </w:p>
    <w:p w14:paraId="3B9A5901" w14:textId="77777777" w:rsidR="00813F60" w:rsidRPr="0003165C" w:rsidRDefault="00813F60" w:rsidP="00813F60">
      <w:pPr>
        <w:rPr>
          <w:b/>
          <w:color w:val="FF0000"/>
        </w:rPr>
      </w:pPr>
    </w:p>
    <w:p w14:paraId="2B554F6F" w14:textId="42B98418" w:rsidR="00813F60" w:rsidRPr="003633C3" w:rsidRDefault="00813F60" w:rsidP="00813F60">
      <w:pPr>
        <w:jc w:val="center"/>
        <w:rPr>
          <w:b/>
          <w:color w:val="000000" w:themeColor="text1"/>
        </w:rPr>
      </w:pPr>
      <w:r w:rsidRPr="003633C3">
        <w:rPr>
          <w:b/>
          <w:color w:val="000000" w:themeColor="text1"/>
        </w:rPr>
        <w:lastRenderedPageBreak/>
        <w:t>Formation Session</w:t>
      </w:r>
    </w:p>
    <w:p w14:paraId="02D52786" w14:textId="77777777" w:rsidR="00813F60" w:rsidRPr="003633C3" w:rsidRDefault="00813F60" w:rsidP="00813F60">
      <w:pPr>
        <w:rPr>
          <w:color w:val="000000" w:themeColor="text1"/>
        </w:rPr>
      </w:pPr>
    </w:p>
    <w:p w14:paraId="4659FD1F" w14:textId="6F118AC4" w:rsidR="00813F60" w:rsidRPr="003633C3" w:rsidRDefault="00813F60" w:rsidP="00813F60">
      <w:pPr>
        <w:rPr>
          <w:color w:val="000000" w:themeColor="text1"/>
        </w:rPr>
      </w:pPr>
      <w:r w:rsidRPr="003633C3">
        <w:rPr>
          <w:b/>
          <w:color w:val="000000" w:themeColor="text1"/>
        </w:rPr>
        <w:t xml:space="preserve">Date: </w:t>
      </w:r>
      <w:r w:rsidRPr="003633C3">
        <w:rPr>
          <w:color w:val="000000" w:themeColor="text1"/>
        </w:rPr>
        <w:t>October 1</w:t>
      </w:r>
      <w:r w:rsidR="003633C3" w:rsidRPr="003633C3">
        <w:rPr>
          <w:color w:val="000000" w:themeColor="text1"/>
        </w:rPr>
        <w:t>1</w:t>
      </w:r>
      <w:r w:rsidR="00D31DE5" w:rsidRPr="003633C3">
        <w:rPr>
          <w:color w:val="000000" w:themeColor="text1"/>
        </w:rPr>
        <w:t>, 202</w:t>
      </w:r>
      <w:r w:rsidR="003633C3" w:rsidRPr="003633C3">
        <w:rPr>
          <w:color w:val="000000" w:themeColor="text1"/>
        </w:rPr>
        <w:t>5</w:t>
      </w:r>
    </w:p>
    <w:p w14:paraId="05506602" w14:textId="06AC07B7" w:rsidR="00813F60" w:rsidRPr="003633C3" w:rsidRDefault="00813F60" w:rsidP="00813F60">
      <w:pPr>
        <w:rPr>
          <w:color w:val="000000" w:themeColor="text1"/>
        </w:rPr>
      </w:pPr>
      <w:r w:rsidRPr="003633C3">
        <w:rPr>
          <w:b/>
          <w:color w:val="000000" w:themeColor="text1"/>
        </w:rPr>
        <w:t xml:space="preserve">Topic: </w:t>
      </w:r>
      <w:r w:rsidR="003633C3" w:rsidRPr="003633C3">
        <w:rPr>
          <w:color w:val="000000" w:themeColor="text1"/>
        </w:rPr>
        <w:t>Eastern Catholicism</w:t>
      </w:r>
    </w:p>
    <w:p w14:paraId="786619BD" w14:textId="1D0EC710" w:rsidR="00813F60" w:rsidRPr="003633C3" w:rsidRDefault="00813F60" w:rsidP="00824920">
      <w:pPr>
        <w:rPr>
          <w:bCs/>
          <w:color w:val="000000" w:themeColor="text1"/>
        </w:rPr>
      </w:pPr>
      <w:r w:rsidRPr="003633C3">
        <w:rPr>
          <w:b/>
          <w:color w:val="000000" w:themeColor="text1"/>
        </w:rPr>
        <w:t xml:space="preserve">Presenter: </w:t>
      </w:r>
      <w:r w:rsidR="003633C3" w:rsidRPr="003633C3">
        <w:rPr>
          <w:bCs/>
          <w:color w:val="000000" w:themeColor="text1"/>
        </w:rPr>
        <w:t>Mr. Adam Kemner</w:t>
      </w:r>
      <w:r w:rsidR="00824920" w:rsidRPr="003633C3">
        <w:rPr>
          <w:bCs/>
          <w:color w:val="000000" w:themeColor="text1"/>
        </w:rPr>
        <w:t xml:space="preserve"> </w:t>
      </w:r>
    </w:p>
    <w:p w14:paraId="7FF65EA5" w14:textId="77777777" w:rsidR="00813F60" w:rsidRPr="003633C3" w:rsidRDefault="00813F60" w:rsidP="00813F60">
      <w:pPr>
        <w:rPr>
          <w:b/>
          <w:color w:val="000000" w:themeColor="text1"/>
        </w:rPr>
      </w:pPr>
    </w:p>
    <w:p w14:paraId="2999CADE" w14:textId="77777777" w:rsidR="00813F60" w:rsidRPr="003633C3" w:rsidRDefault="00813F60" w:rsidP="00813F60">
      <w:pPr>
        <w:rPr>
          <w:b/>
          <w:color w:val="000000" w:themeColor="text1"/>
        </w:rPr>
      </w:pPr>
      <w:r w:rsidRPr="003633C3">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0C0861EC" w14:textId="77777777" w:rsidR="00813F60" w:rsidRPr="0003165C" w:rsidRDefault="00813F60" w:rsidP="00813F60">
      <w:pPr>
        <w:rPr>
          <w:b/>
          <w:color w:val="FF0000"/>
        </w:rPr>
      </w:pPr>
    </w:p>
    <w:p w14:paraId="38A141D9" w14:textId="77777777" w:rsidR="00813F60" w:rsidRPr="0003165C" w:rsidRDefault="00813F60" w:rsidP="00813F60">
      <w:pPr>
        <w:rPr>
          <w:b/>
          <w:color w:val="FF0000"/>
        </w:rPr>
      </w:pPr>
    </w:p>
    <w:p w14:paraId="1D67F4A1" w14:textId="77777777" w:rsidR="00813F60" w:rsidRPr="0003165C" w:rsidRDefault="00813F60" w:rsidP="00813F60">
      <w:pPr>
        <w:rPr>
          <w:b/>
          <w:color w:val="FF0000"/>
        </w:rPr>
      </w:pPr>
    </w:p>
    <w:p w14:paraId="38209350" w14:textId="77777777" w:rsidR="00813F60" w:rsidRPr="0003165C" w:rsidRDefault="00813F60" w:rsidP="00813F60">
      <w:pPr>
        <w:rPr>
          <w:b/>
          <w:color w:val="FF0000"/>
        </w:rPr>
      </w:pPr>
    </w:p>
    <w:p w14:paraId="54C04133" w14:textId="77777777" w:rsidR="00813F60" w:rsidRPr="0003165C" w:rsidRDefault="00813F60" w:rsidP="00813F60">
      <w:pPr>
        <w:rPr>
          <w:b/>
          <w:color w:val="FF0000"/>
        </w:rPr>
      </w:pPr>
    </w:p>
    <w:p w14:paraId="6E9212E6" w14:textId="77777777" w:rsidR="00813F60" w:rsidRPr="0003165C" w:rsidRDefault="00813F60" w:rsidP="00813F60">
      <w:pPr>
        <w:rPr>
          <w:b/>
          <w:color w:val="FF0000"/>
        </w:rPr>
      </w:pPr>
    </w:p>
    <w:p w14:paraId="74EBE56E" w14:textId="77777777" w:rsidR="00813F60" w:rsidRPr="0003165C" w:rsidRDefault="00813F60" w:rsidP="00813F60">
      <w:pPr>
        <w:rPr>
          <w:b/>
          <w:color w:val="FF0000"/>
        </w:rPr>
      </w:pPr>
    </w:p>
    <w:p w14:paraId="18CDB21C" w14:textId="77777777" w:rsidR="00813F60" w:rsidRPr="0003165C" w:rsidRDefault="00813F60" w:rsidP="00813F60">
      <w:pPr>
        <w:rPr>
          <w:b/>
          <w:color w:val="FF0000"/>
        </w:rPr>
      </w:pPr>
    </w:p>
    <w:p w14:paraId="2636AD79" w14:textId="77777777" w:rsidR="00813F60" w:rsidRPr="0003165C" w:rsidRDefault="00813F60" w:rsidP="00813F60">
      <w:pPr>
        <w:rPr>
          <w:b/>
          <w:color w:val="FF0000"/>
        </w:rPr>
      </w:pPr>
    </w:p>
    <w:p w14:paraId="1AA9B182" w14:textId="77777777" w:rsidR="00813F60" w:rsidRPr="0003165C" w:rsidRDefault="00813F60" w:rsidP="00813F60">
      <w:pPr>
        <w:rPr>
          <w:b/>
          <w:color w:val="FF0000"/>
        </w:rPr>
      </w:pPr>
    </w:p>
    <w:p w14:paraId="7B0B84B1" w14:textId="77777777" w:rsidR="00813F60" w:rsidRPr="0003165C" w:rsidRDefault="00813F60" w:rsidP="00813F60">
      <w:pPr>
        <w:rPr>
          <w:b/>
          <w:color w:val="FF0000"/>
        </w:rPr>
      </w:pPr>
    </w:p>
    <w:p w14:paraId="03EE6A8C" w14:textId="77777777" w:rsidR="00813F60" w:rsidRPr="0003165C" w:rsidRDefault="00813F60" w:rsidP="00813F60">
      <w:pPr>
        <w:rPr>
          <w:b/>
          <w:color w:val="FF0000"/>
        </w:rPr>
      </w:pPr>
    </w:p>
    <w:p w14:paraId="6C7A343B" w14:textId="77777777" w:rsidR="00813F60" w:rsidRPr="0003165C" w:rsidRDefault="00813F60" w:rsidP="00813F60">
      <w:pPr>
        <w:rPr>
          <w:b/>
          <w:color w:val="FF0000"/>
        </w:rPr>
      </w:pPr>
    </w:p>
    <w:p w14:paraId="27329E31" w14:textId="77777777" w:rsidR="00813F60" w:rsidRPr="0003165C" w:rsidRDefault="00813F60" w:rsidP="00813F60">
      <w:pPr>
        <w:rPr>
          <w:b/>
          <w:color w:val="FF0000"/>
        </w:rPr>
      </w:pPr>
    </w:p>
    <w:p w14:paraId="5BEB80DC" w14:textId="77777777" w:rsidR="00813F60" w:rsidRPr="0003165C" w:rsidRDefault="00813F60" w:rsidP="00813F60">
      <w:pPr>
        <w:rPr>
          <w:b/>
          <w:color w:val="FF0000"/>
        </w:rPr>
      </w:pPr>
    </w:p>
    <w:p w14:paraId="74BB6790" w14:textId="77777777" w:rsidR="00813F60" w:rsidRPr="0003165C" w:rsidRDefault="00813F60" w:rsidP="00813F60">
      <w:pPr>
        <w:rPr>
          <w:b/>
          <w:color w:val="FF0000"/>
        </w:rPr>
      </w:pPr>
    </w:p>
    <w:p w14:paraId="5480F1E0" w14:textId="77777777" w:rsidR="00813F60" w:rsidRPr="0003165C" w:rsidRDefault="00813F60" w:rsidP="00813F60">
      <w:pPr>
        <w:rPr>
          <w:b/>
          <w:color w:val="FF0000"/>
        </w:rPr>
      </w:pPr>
    </w:p>
    <w:p w14:paraId="71CC143C" w14:textId="77777777" w:rsidR="00813F60" w:rsidRPr="0003165C" w:rsidRDefault="00813F60" w:rsidP="00813F60">
      <w:pPr>
        <w:rPr>
          <w:b/>
          <w:color w:val="FF0000"/>
        </w:rPr>
      </w:pPr>
    </w:p>
    <w:p w14:paraId="3D313749" w14:textId="77777777" w:rsidR="00813F60" w:rsidRPr="0003165C" w:rsidRDefault="00813F60" w:rsidP="00813F60">
      <w:pPr>
        <w:rPr>
          <w:b/>
          <w:color w:val="FF0000"/>
        </w:rPr>
      </w:pPr>
    </w:p>
    <w:p w14:paraId="2422BE2B" w14:textId="77777777" w:rsidR="00813F60" w:rsidRPr="0003165C" w:rsidRDefault="00813F60" w:rsidP="00813F60">
      <w:pPr>
        <w:rPr>
          <w:b/>
          <w:color w:val="FF0000"/>
        </w:rPr>
      </w:pPr>
    </w:p>
    <w:p w14:paraId="63E63882" w14:textId="77777777" w:rsidR="00813F60" w:rsidRPr="0003165C" w:rsidRDefault="00813F60" w:rsidP="00813F60">
      <w:pPr>
        <w:rPr>
          <w:b/>
          <w:color w:val="FF0000"/>
        </w:rPr>
      </w:pPr>
    </w:p>
    <w:p w14:paraId="1212B89C" w14:textId="77777777" w:rsidR="00813F60" w:rsidRPr="0003165C" w:rsidRDefault="00813F60" w:rsidP="00813F60">
      <w:pPr>
        <w:rPr>
          <w:b/>
          <w:color w:val="FF0000"/>
        </w:rPr>
      </w:pPr>
    </w:p>
    <w:p w14:paraId="7340E2EE" w14:textId="77777777" w:rsidR="00813F60" w:rsidRPr="0003165C" w:rsidRDefault="00813F60" w:rsidP="00813F60">
      <w:pPr>
        <w:rPr>
          <w:b/>
          <w:color w:val="FF0000"/>
        </w:rPr>
      </w:pPr>
    </w:p>
    <w:p w14:paraId="1B4EAF63" w14:textId="77777777" w:rsidR="00813F60" w:rsidRPr="0003165C" w:rsidRDefault="00813F60" w:rsidP="00813F60">
      <w:pPr>
        <w:rPr>
          <w:b/>
          <w:color w:val="FF0000"/>
        </w:rPr>
      </w:pPr>
    </w:p>
    <w:p w14:paraId="34AB243C" w14:textId="77777777" w:rsidR="00813F60" w:rsidRPr="0003165C" w:rsidRDefault="00813F60" w:rsidP="00813F60">
      <w:pPr>
        <w:rPr>
          <w:b/>
          <w:color w:val="FF0000"/>
        </w:rPr>
      </w:pPr>
    </w:p>
    <w:p w14:paraId="2499DF46" w14:textId="77777777" w:rsidR="00813F60" w:rsidRPr="0003165C" w:rsidRDefault="00813F60" w:rsidP="00813F60">
      <w:pPr>
        <w:rPr>
          <w:b/>
          <w:color w:val="FF0000"/>
        </w:rPr>
      </w:pPr>
    </w:p>
    <w:p w14:paraId="3E17533A" w14:textId="77777777" w:rsidR="00813F60" w:rsidRPr="0003165C" w:rsidRDefault="00813F60" w:rsidP="00813F60">
      <w:pPr>
        <w:rPr>
          <w:b/>
          <w:color w:val="FF0000"/>
        </w:rPr>
      </w:pPr>
    </w:p>
    <w:p w14:paraId="1FE0A6E6" w14:textId="77777777" w:rsidR="00813F60" w:rsidRPr="0003165C" w:rsidRDefault="00813F60" w:rsidP="00813F60">
      <w:pPr>
        <w:rPr>
          <w:b/>
          <w:color w:val="FF0000"/>
        </w:rPr>
      </w:pPr>
    </w:p>
    <w:p w14:paraId="086F7C55" w14:textId="77777777" w:rsidR="00813F60" w:rsidRPr="0003165C" w:rsidRDefault="00813F60" w:rsidP="00813F60">
      <w:pPr>
        <w:rPr>
          <w:b/>
          <w:color w:val="FF0000"/>
        </w:rPr>
      </w:pPr>
    </w:p>
    <w:p w14:paraId="380173E3" w14:textId="77777777" w:rsidR="00813F60" w:rsidRPr="0003165C" w:rsidRDefault="00813F60" w:rsidP="00813F60">
      <w:pPr>
        <w:rPr>
          <w:b/>
          <w:color w:val="FF0000"/>
        </w:rPr>
      </w:pPr>
    </w:p>
    <w:p w14:paraId="2AC7AF59" w14:textId="77777777" w:rsidR="00813F60" w:rsidRPr="0003165C" w:rsidRDefault="00813F60" w:rsidP="00813F60">
      <w:pPr>
        <w:rPr>
          <w:b/>
          <w:color w:val="FF0000"/>
        </w:rPr>
      </w:pPr>
    </w:p>
    <w:p w14:paraId="499EA1AE" w14:textId="77777777" w:rsidR="00813F60" w:rsidRPr="0003165C" w:rsidRDefault="00813F60" w:rsidP="00813F60">
      <w:pPr>
        <w:rPr>
          <w:b/>
          <w:color w:val="FF0000"/>
        </w:rPr>
      </w:pPr>
    </w:p>
    <w:p w14:paraId="65AD5A77" w14:textId="77777777" w:rsidR="00813F60" w:rsidRPr="0003165C" w:rsidRDefault="00813F60" w:rsidP="00813F60">
      <w:pPr>
        <w:rPr>
          <w:b/>
          <w:color w:val="FF0000"/>
        </w:rPr>
      </w:pPr>
    </w:p>
    <w:p w14:paraId="4674614B" w14:textId="77777777" w:rsidR="00813F60" w:rsidRPr="0003165C" w:rsidRDefault="00813F60" w:rsidP="00813F60">
      <w:pPr>
        <w:rPr>
          <w:b/>
          <w:color w:val="FF0000"/>
        </w:rPr>
      </w:pPr>
    </w:p>
    <w:p w14:paraId="79C560D2" w14:textId="77777777" w:rsidR="00813F60" w:rsidRPr="0003165C" w:rsidRDefault="00813F60" w:rsidP="00813F60">
      <w:pPr>
        <w:rPr>
          <w:b/>
          <w:color w:val="FF0000"/>
        </w:rPr>
      </w:pPr>
    </w:p>
    <w:p w14:paraId="24204BAE" w14:textId="77777777" w:rsidR="00813F60" w:rsidRPr="0003165C" w:rsidRDefault="00813F60" w:rsidP="00813F60">
      <w:pPr>
        <w:rPr>
          <w:b/>
          <w:color w:val="FF0000"/>
        </w:rPr>
      </w:pPr>
    </w:p>
    <w:p w14:paraId="06042190" w14:textId="77777777" w:rsidR="00813F60" w:rsidRPr="0003165C" w:rsidRDefault="00813F60" w:rsidP="00813F60">
      <w:pPr>
        <w:rPr>
          <w:b/>
          <w:color w:val="FF0000"/>
        </w:rPr>
      </w:pPr>
    </w:p>
    <w:p w14:paraId="6788527F" w14:textId="77777777" w:rsidR="00813F60" w:rsidRPr="0003165C" w:rsidRDefault="00813F60" w:rsidP="00813F60">
      <w:pPr>
        <w:rPr>
          <w:b/>
          <w:color w:val="FF0000"/>
        </w:rPr>
      </w:pPr>
    </w:p>
    <w:p w14:paraId="73D1D363" w14:textId="77777777" w:rsidR="00813F60" w:rsidRPr="0003165C" w:rsidRDefault="00813F60" w:rsidP="00813F60">
      <w:pPr>
        <w:rPr>
          <w:b/>
          <w:color w:val="FF0000"/>
        </w:rPr>
      </w:pPr>
    </w:p>
    <w:p w14:paraId="5C96F5CF" w14:textId="0EC443B6" w:rsidR="00D31DE5" w:rsidRPr="003633C3" w:rsidRDefault="00813F60" w:rsidP="00D31DE5">
      <w:pPr>
        <w:jc w:val="center"/>
        <w:rPr>
          <w:b/>
          <w:color w:val="000000" w:themeColor="text1"/>
        </w:rPr>
      </w:pPr>
      <w:r w:rsidRPr="003633C3">
        <w:rPr>
          <w:b/>
          <w:color w:val="000000" w:themeColor="text1"/>
        </w:rPr>
        <w:lastRenderedPageBreak/>
        <w:t xml:space="preserve">4. </w:t>
      </w:r>
      <w:r w:rsidR="003633C3" w:rsidRPr="003633C3">
        <w:rPr>
          <w:b/>
          <w:color w:val="000000" w:themeColor="text1"/>
        </w:rPr>
        <w:t>Moral Theology I</w:t>
      </w:r>
      <w:r w:rsidR="003633C3">
        <w:rPr>
          <w:b/>
          <w:color w:val="000000" w:themeColor="text1"/>
        </w:rPr>
        <w:t xml:space="preserve"> (Introduction)</w:t>
      </w:r>
    </w:p>
    <w:p w14:paraId="266100DC" w14:textId="77777777" w:rsidR="00D31DE5" w:rsidRPr="003633C3" w:rsidRDefault="00D31DE5" w:rsidP="00D31DE5">
      <w:pPr>
        <w:rPr>
          <w:b/>
          <w:color w:val="000000" w:themeColor="text1"/>
        </w:rPr>
      </w:pPr>
    </w:p>
    <w:p w14:paraId="726AB8A8" w14:textId="3AB6B799" w:rsidR="00D31DE5" w:rsidRPr="003633C3" w:rsidRDefault="00D31DE5" w:rsidP="00D31DE5">
      <w:pPr>
        <w:rPr>
          <w:color w:val="000000" w:themeColor="text1"/>
        </w:rPr>
      </w:pPr>
      <w:r w:rsidRPr="003633C3">
        <w:rPr>
          <w:b/>
          <w:color w:val="000000" w:themeColor="text1"/>
        </w:rPr>
        <w:t xml:space="preserve">Date: </w:t>
      </w:r>
      <w:r w:rsidRPr="003633C3">
        <w:rPr>
          <w:bCs/>
          <w:color w:val="000000" w:themeColor="text1"/>
        </w:rPr>
        <w:t xml:space="preserve">November </w:t>
      </w:r>
      <w:r w:rsidR="003633C3" w:rsidRPr="003633C3">
        <w:rPr>
          <w:bCs/>
          <w:color w:val="000000" w:themeColor="text1"/>
        </w:rPr>
        <w:t>8-9, 2025</w:t>
      </w:r>
    </w:p>
    <w:p w14:paraId="033B02D7" w14:textId="77777777" w:rsidR="00D31DE5" w:rsidRPr="003633C3" w:rsidRDefault="00D31DE5" w:rsidP="00D31DE5">
      <w:pPr>
        <w:rPr>
          <w:b/>
          <w:color w:val="000000" w:themeColor="text1"/>
        </w:rPr>
      </w:pPr>
    </w:p>
    <w:p w14:paraId="09E8A4B0" w14:textId="77777777" w:rsidR="00D31DE5" w:rsidRPr="003633C3" w:rsidRDefault="00D31DE5" w:rsidP="00D31DE5">
      <w:pPr>
        <w:rPr>
          <w:bCs/>
          <w:color w:val="000000" w:themeColor="text1"/>
        </w:rPr>
      </w:pPr>
      <w:r w:rsidRPr="003633C3">
        <w:rPr>
          <w:b/>
          <w:color w:val="000000" w:themeColor="text1"/>
        </w:rPr>
        <w:t xml:space="preserve">Faculty: </w:t>
      </w:r>
      <w:r w:rsidRPr="003633C3">
        <w:rPr>
          <w:bCs/>
          <w:color w:val="000000" w:themeColor="text1"/>
        </w:rPr>
        <w:t>Fr. Bud Grant, PhD</w:t>
      </w:r>
    </w:p>
    <w:p w14:paraId="3D02985B" w14:textId="77777777" w:rsidR="00D31DE5" w:rsidRPr="003633C3" w:rsidRDefault="00D31DE5" w:rsidP="00D31DE5">
      <w:pPr>
        <w:rPr>
          <w:color w:val="000000" w:themeColor="text1"/>
        </w:rPr>
      </w:pPr>
    </w:p>
    <w:p w14:paraId="279BB02B" w14:textId="6A8DC949" w:rsidR="00D31DE5" w:rsidRPr="003633C3" w:rsidRDefault="00D31DE5" w:rsidP="00D31DE5">
      <w:pPr>
        <w:rPr>
          <w:color w:val="000000" w:themeColor="text1"/>
          <w:sz w:val="22"/>
          <w:szCs w:val="22"/>
        </w:rPr>
      </w:pPr>
      <w:r w:rsidRPr="003633C3">
        <w:rPr>
          <w:b/>
          <w:color w:val="000000" w:themeColor="text1"/>
        </w:rPr>
        <w:t xml:space="preserve">Description: </w:t>
      </w:r>
      <w:r w:rsidR="003633C3" w:rsidRPr="003633C3">
        <w:rPr>
          <w:color w:val="000000" w:themeColor="text1"/>
        </w:rPr>
        <w:t>This course introduces the basic principles of Catholic moral theology. It includes ethical theories as well as topics concerned with individual moral development such as the virtues, character, conscience, moral decision making, and the use of scripture in the Catholic moral tradition. Catholic teaching on social justice principles and documents will be discussed, examining some key national and global issues.</w:t>
      </w:r>
    </w:p>
    <w:p w14:paraId="74664ADD" w14:textId="77777777" w:rsidR="00D31DE5" w:rsidRPr="003633C3" w:rsidRDefault="00D31DE5" w:rsidP="00813F60">
      <w:pPr>
        <w:jc w:val="center"/>
        <w:rPr>
          <w:b/>
          <w:color w:val="000000" w:themeColor="text1"/>
        </w:rPr>
      </w:pPr>
    </w:p>
    <w:p w14:paraId="7077DFCF" w14:textId="77777777" w:rsidR="00813F60" w:rsidRPr="003633C3" w:rsidRDefault="00813F60" w:rsidP="00813F60">
      <w:pPr>
        <w:rPr>
          <w:b/>
          <w:color w:val="000000" w:themeColor="text1"/>
        </w:rPr>
      </w:pPr>
      <w:r w:rsidRPr="003633C3">
        <w:rPr>
          <w:b/>
          <w:color w:val="000000" w:themeColor="text1"/>
        </w:rPr>
        <w:t>Tasks to be accomplished before next session:</w:t>
      </w:r>
    </w:p>
    <w:p w14:paraId="41D2039B" w14:textId="77777777" w:rsidR="00813F60" w:rsidRPr="0003165C" w:rsidRDefault="00813F60" w:rsidP="00813F60">
      <w:pPr>
        <w:rPr>
          <w:b/>
          <w:color w:val="FF0000"/>
        </w:rPr>
      </w:pPr>
    </w:p>
    <w:p w14:paraId="30E13171" w14:textId="77777777" w:rsidR="00813F60" w:rsidRPr="0003165C" w:rsidRDefault="00813F60" w:rsidP="00813F60">
      <w:pPr>
        <w:rPr>
          <w:b/>
          <w:color w:val="FF0000"/>
        </w:rPr>
      </w:pPr>
    </w:p>
    <w:p w14:paraId="4A32979D" w14:textId="77777777" w:rsidR="00813F60" w:rsidRPr="0003165C" w:rsidRDefault="00813F60" w:rsidP="00813F60">
      <w:pPr>
        <w:rPr>
          <w:b/>
          <w:color w:val="FF0000"/>
        </w:rPr>
      </w:pPr>
    </w:p>
    <w:p w14:paraId="11EF3A87" w14:textId="77777777" w:rsidR="00813F60" w:rsidRPr="0003165C" w:rsidRDefault="00813F60" w:rsidP="00813F60">
      <w:pPr>
        <w:rPr>
          <w:b/>
          <w:color w:val="FF0000"/>
        </w:rPr>
      </w:pPr>
    </w:p>
    <w:p w14:paraId="21A51460" w14:textId="77777777" w:rsidR="00813F60" w:rsidRPr="0003165C" w:rsidRDefault="00813F60" w:rsidP="00813F60">
      <w:pPr>
        <w:rPr>
          <w:b/>
          <w:color w:val="FF0000"/>
        </w:rPr>
      </w:pPr>
    </w:p>
    <w:p w14:paraId="550B7DB7" w14:textId="77777777" w:rsidR="00813F60" w:rsidRPr="0003165C" w:rsidRDefault="00813F60" w:rsidP="00813F60">
      <w:pPr>
        <w:rPr>
          <w:b/>
          <w:color w:val="FF0000"/>
        </w:rPr>
      </w:pPr>
    </w:p>
    <w:p w14:paraId="34E2C354" w14:textId="77777777" w:rsidR="00813F60" w:rsidRPr="0003165C" w:rsidRDefault="00813F60" w:rsidP="00813F60">
      <w:pPr>
        <w:rPr>
          <w:b/>
          <w:color w:val="FF0000"/>
        </w:rPr>
      </w:pPr>
    </w:p>
    <w:p w14:paraId="7A6C2BED" w14:textId="77777777" w:rsidR="00813F60" w:rsidRPr="0003165C" w:rsidRDefault="00813F60" w:rsidP="00813F60">
      <w:pPr>
        <w:rPr>
          <w:b/>
          <w:color w:val="FF0000"/>
        </w:rPr>
      </w:pPr>
    </w:p>
    <w:p w14:paraId="22DE2F11" w14:textId="77777777" w:rsidR="00813F60" w:rsidRPr="0003165C" w:rsidRDefault="00813F60" w:rsidP="00813F60">
      <w:pPr>
        <w:rPr>
          <w:b/>
          <w:color w:val="FF0000"/>
        </w:rPr>
      </w:pPr>
    </w:p>
    <w:p w14:paraId="40C05E57" w14:textId="77777777" w:rsidR="00813F60" w:rsidRPr="0003165C" w:rsidRDefault="00813F60" w:rsidP="00813F60">
      <w:pPr>
        <w:rPr>
          <w:b/>
          <w:color w:val="FF0000"/>
        </w:rPr>
      </w:pPr>
    </w:p>
    <w:p w14:paraId="2EF00E2B" w14:textId="77777777" w:rsidR="00813F60" w:rsidRPr="0003165C" w:rsidRDefault="00813F60" w:rsidP="00813F60">
      <w:pPr>
        <w:rPr>
          <w:b/>
          <w:color w:val="FF0000"/>
        </w:rPr>
      </w:pPr>
    </w:p>
    <w:p w14:paraId="4A5C43F0" w14:textId="77777777" w:rsidR="00813F60" w:rsidRPr="0003165C" w:rsidRDefault="00813F60" w:rsidP="00813F60">
      <w:pPr>
        <w:rPr>
          <w:b/>
          <w:color w:val="FF0000"/>
        </w:rPr>
      </w:pPr>
    </w:p>
    <w:p w14:paraId="50A7307E" w14:textId="77777777" w:rsidR="00813F60" w:rsidRPr="0003165C" w:rsidRDefault="00813F60" w:rsidP="00813F60">
      <w:pPr>
        <w:rPr>
          <w:b/>
          <w:color w:val="FF0000"/>
        </w:rPr>
      </w:pPr>
    </w:p>
    <w:p w14:paraId="38FC379A" w14:textId="77777777" w:rsidR="00813F60" w:rsidRPr="0003165C" w:rsidRDefault="00813F60" w:rsidP="00813F60">
      <w:pPr>
        <w:rPr>
          <w:b/>
          <w:color w:val="FF0000"/>
        </w:rPr>
      </w:pPr>
    </w:p>
    <w:p w14:paraId="3EEDE304" w14:textId="77777777" w:rsidR="00813F60" w:rsidRPr="0003165C" w:rsidRDefault="00813F60" w:rsidP="00813F60">
      <w:pPr>
        <w:rPr>
          <w:b/>
          <w:color w:val="FF0000"/>
        </w:rPr>
      </w:pPr>
    </w:p>
    <w:p w14:paraId="472AE2A6" w14:textId="77777777" w:rsidR="00813F60" w:rsidRPr="0003165C" w:rsidRDefault="00813F60" w:rsidP="00813F60">
      <w:pPr>
        <w:rPr>
          <w:b/>
          <w:color w:val="FF0000"/>
        </w:rPr>
      </w:pPr>
    </w:p>
    <w:p w14:paraId="5345DE1C" w14:textId="77777777" w:rsidR="00813F60" w:rsidRPr="0003165C" w:rsidRDefault="00813F60" w:rsidP="00813F60">
      <w:pPr>
        <w:rPr>
          <w:b/>
          <w:color w:val="FF0000"/>
        </w:rPr>
      </w:pPr>
    </w:p>
    <w:p w14:paraId="3A66AFEA" w14:textId="77777777" w:rsidR="00813F60" w:rsidRPr="0003165C" w:rsidRDefault="00813F60" w:rsidP="00813F60">
      <w:pPr>
        <w:rPr>
          <w:b/>
          <w:color w:val="FF0000"/>
        </w:rPr>
      </w:pPr>
    </w:p>
    <w:p w14:paraId="10777263" w14:textId="77777777" w:rsidR="00813F60" w:rsidRPr="0003165C" w:rsidRDefault="00813F60" w:rsidP="00813F60">
      <w:pPr>
        <w:rPr>
          <w:b/>
          <w:color w:val="FF0000"/>
        </w:rPr>
      </w:pPr>
    </w:p>
    <w:p w14:paraId="516BF34A" w14:textId="77777777" w:rsidR="00813F60" w:rsidRPr="0003165C" w:rsidRDefault="00813F60" w:rsidP="00813F60">
      <w:pPr>
        <w:rPr>
          <w:b/>
          <w:color w:val="FF0000"/>
        </w:rPr>
      </w:pPr>
    </w:p>
    <w:p w14:paraId="356147FB" w14:textId="77777777" w:rsidR="00813F60" w:rsidRPr="0003165C" w:rsidRDefault="00813F60" w:rsidP="00813F60">
      <w:pPr>
        <w:rPr>
          <w:b/>
          <w:color w:val="FF0000"/>
        </w:rPr>
      </w:pPr>
    </w:p>
    <w:p w14:paraId="701349D0" w14:textId="77777777" w:rsidR="00813F60" w:rsidRPr="0003165C" w:rsidRDefault="00813F60" w:rsidP="00813F60">
      <w:pPr>
        <w:rPr>
          <w:b/>
          <w:color w:val="FF0000"/>
        </w:rPr>
      </w:pPr>
    </w:p>
    <w:p w14:paraId="2F03A467" w14:textId="77777777" w:rsidR="00813F60" w:rsidRPr="0003165C" w:rsidRDefault="00813F60" w:rsidP="00813F60">
      <w:pPr>
        <w:rPr>
          <w:b/>
          <w:color w:val="FF0000"/>
        </w:rPr>
      </w:pPr>
    </w:p>
    <w:p w14:paraId="39C6D65D" w14:textId="77777777" w:rsidR="00813F60" w:rsidRPr="0003165C" w:rsidRDefault="00813F60" w:rsidP="00813F60">
      <w:pPr>
        <w:rPr>
          <w:b/>
          <w:color w:val="FF0000"/>
        </w:rPr>
      </w:pPr>
    </w:p>
    <w:p w14:paraId="1C1A8A8D" w14:textId="77777777" w:rsidR="00813F60" w:rsidRPr="0003165C" w:rsidRDefault="00813F60" w:rsidP="00813F60">
      <w:pPr>
        <w:rPr>
          <w:b/>
          <w:color w:val="FF0000"/>
        </w:rPr>
      </w:pPr>
    </w:p>
    <w:p w14:paraId="4141F1C1" w14:textId="77777777" w:rsidR="00813F60" w:rsidRPr="0003165C" w:rsidRDefault="00813F60" w:rsidP="00813F60">
      <w:pPr>
        <w:rPr>
          <w:b/>
          <w:color w:val="FF0000"/>
        </w:rPr>
      </w:pPr>
    </w:p>
    <w:p w14:paraId="19E44B3D" w14:textId="77777777" w:rsidR="00813F60" w:rsidRPr="0003165C" w:rsidRDefault="00813F60" w:rsidP="00813F60">
      <w:pPr>
        <w:rPr>
          <w:b/>
          <w:color w:val="FF0000"/>
        </w:rPr>
      </w:pPr>
    </w:p>
    <w:p w14:paraId="662719A2" w14:textId="77777777" w:rsidR="00813F60" w:rsidRPr="0003165C" w:rsidRDefault="00813F60" w:rsidP="00813F60">
      <w:pPr>
        <w:rPr>
          <w:b/>
          <w:color w:val="FF0000"/>
        </w:rPr>
      </w:pPr>
    </w:p>
    <w:p w14:paraId="050F37B8" w14:textId="77777777" w:rsidR="00813F60" w:rsidRPr="0003165C" w:rsidRDefault="00813F60" w:rsidP="00813F60">
      <w:pPr>
        <w:rPr>
          <w:b/>
          <w:color w:val="FF0000"/>
        </w:rPr>
      </w:pPr>
    </w:p>
    <w:p w14:paraId="33D9357B" w14:textId="77777777" w:rsidR="00813F60" w:rsidRPr="0003165C" w:rsidRDefault="00813F60" w:rsidP="00813F60">
      <w:pPr>
        <w:rPr>
          <w:b/>
          <w:color w:val="FF0000"/>
        </w:rPr>
      </w:pPr>
    </w:p>
    <w:p w14:paraId="2EE58CE5" w14:textId="77777777" w:rsidR="00813F60" w:rsidRPr="0003165C" w:rsidRDefault="00813F60" w:rsidP="00813F60">
      <w:pPr>
        <w:rPr>
          <w:b/>
          <w:color w:val="FF0000"/>
        </w:rPr>
      </w:pPr>
    </w:p>
    <w:p w14:paraId="375B0588" w14:textId="77777777" w:rsidR="00813F60" w:rsidRPr="0003165C" w:rsidRDefault="00813F60" w:rsidP="00813F60">
      <w:pPr>
        <w:rPr>
          <w:b/>
          <w:color w:val="FF0000"/>
        </w:rPr>
      </w:pPr>
    </w:p>
    <w:p w14:paraId="39F0122A" w14:textId="77777777" w:rsidR="00813F60" w:rsidRPr="0003165C" w:rsidRDefault="00813F60" w:rsidP="00813F60">
      <w:pPr>
        <w:rPr>
          <w:b/>
          <w:color w:val="FF0000"/>
        </w:rPr>
      </w:pPr>
    </w:p>
    <w:p w14:paraId="49F5B457" w14:textId="1B18FB61" w:rsidR="00813F60" w:rsidRDefault="00813F60" w:rsidP="00813F60">
      <w:pPr>
        <w:rPr>
          <w:b/>
          <w:color w:val="FF0000"/>
        </w:rPr>
      </w:pPr>
    </w:p>
    <w:p w14:paraId="28706F76" w14:textId="77777777" w:rsidR="003633C3" w:rsidRPr="0003165C" w:rsidRDefault="003633C3" w:rsidP="00813F60">
      <w:pPr>
        <w:rPr>
          <w:b/>
          <w:color w:val="FF0000"/>
        </w:rPr>
      </w:pPr>
    </w:p>
    <w:p w14:paraId="72145AB3" w14:textId="77777777" w:rsidR="00813F60" w:rsidRPr="0003165C" w:rsidRDefault="00813F60" w:rsidP="00813F60">
      <w:pPr>
        <w:rPr>
          <w:b/>
          <w:color w:val="FF0000"/>
        </w:rPr>
      </w:pPr>
    </w:p>
    <w:p w14:paraId="72F914CE" w14:textId="77777777" w:rsidR="00813F60" w:rsidRPr="003633C3" w:rsidRDefault="00813F60" w:rsidP="00813F60">
      <w:pPr>
        <w:jc w:val="center"/>
        <w:rPr>
          <w:b/>
          <w:color w:val="000000" w:themeColor="text1"/>
        </w:rPr>
      </w:pPr>
      <w:r w:rsidRPr="003633C3">
        <w:rPr>
          <w:b/>
          <w:color w:val="000000" w:themeColor="text1"/>
        </w:rPr>
        <w:lastRenderedPageBreak/>
        <w:t>Formation Session</w:t>
      </w:r>
    </w:p>
    <w:p w14:paraId="58A0207D" w14:textId="77777777" w:rsidR="00813F60" w:rsidRPr="003633C3" w:rsidRDefault="00813F60" w:rsidP="00813F60">
      <w:pPr>
        <w:rPr>
          <w:color w:val="000000" w:themeColor="text1"/>
        </w:rPr>
      </w:pPr>
    </w:p>
    <w:p w14:paraId="120B4CC8" w14:textId="253FD06C" w:rsidR="00813F60" w:rsidRPr="003633C3" w:rsidRDefault="00813F60" w:rsidP="00813F60">
      <w:pPr>
        <w:rPr>
          <w:color w:val="000000" w:themeColor="text1"/>
        </w:rPr>
      </w:pPr>
      <w:r w:rsidRPr="003633C3">
        <w:rPr>
          <w:b/>
          <w:color w:val="000000" w:themeColor="text1"/>
        </w:rPr>
        <w:t xml:space="preserve">Date: </w:t>
      </w:r>
      <w:r w:rsidRPr="003633C3">
        <w:rPr>
          <w:color w:val="000000" w:themeColor="text1"/>
        </w:rPr>
        <w:t xml:space="preserve">November </w:t>
      </w:r>
      <w:r w:rsidR="003633C3" w:rsidRPr="003633C3">
        <w:rPr>
          <w:color w:val="000000" w:themeColor="text1"/>
        </w:rPr>
        <w:t>8</w:t>
      </w:r>
      <w:r w:rsidR="00D31DE5" w:rsidRPr="003633C3">
        <w:rPr>
          <w:color w:val="000000" w:themeColor="text1"/>
        </w:rPr>
        <w:t>, 202</w:t>
      </w:r>
      <w:r w:rsidR="003633C3" w:rsidRPr="003633C3">
        <w:rPr>
          <w:color w:val="000000" w:themeColor="text1"/>
        </w:rPr>
        <w:t>5</w:t>
      </w:r>
    </w:p>
    <w:p w14:paraId="22E84E32" w14:textId="32AB9D9B" w:rsidR="00D31DE5" w:rsidRPr="003633C3" w:rsidRDefault="00D31DE5" w:rsidP="00D31DE5">
      <w:pPr>
        <w:rPr>
          <w:color w:val="000000" w:themeColor="text1"/>
        </w:rPr>
      </w:pPr>
      <w:r w:rsidRPr="003633C3">
        <w:rPr>
          <w:b/>
          <w:color w:val="000000" w:themeColor="text1"/>
        </w:rPr>
        <w:t xml:space="preserve">Topic: </w:t>
      </w:r>
      <w:r w:rsidR="003633C3" w:rsidRPr="003633C3">
        <w:rPr>
          <w:color w:val="000000" w:themeColor="text1"/>
        </w:rPr>
        <w:t>Mental Health I: Acute Crises</w:t>
      </w:r>
    </w:p>
    <w:p w14:paraId="450C98A6" w14:textId="712240F7" w:rsidR="00D31DE5" w:rsidRPr="003633C3" w:rsidRDefault="00D31DE5" w:rsidP="00D31DE5">
      <w:pPr>
        <w:rPr>
          <w:bCs/>
          <w:color w:val="000000" w:themeColor="text1"/>
        </w:rPr>
      </w:pPr>
      <w:r w:rsidRPr="003633C3">
        <w:rPr>
          <w:b/>
          <w:color w:val="000000" w:themeColor="text1"/>
        </w:rPr>
        <w:t xml:space="preserve">Presenter: </w:t>
      </w:r>
      <w:r w:rsidR="003633C3" w:rsidRPr="003633C3">
        <w:rPr>
          <w:bCs/>
          <w:color w:val="000000" w:themeColor="text1"/>
        </w:rPr>
        <w:t>Chris McCormick-Pries, ARNP</w:t>
      </w:r>
    </w:p>
    <w:p w14:paraId="6159A584" w14:textId="109E45CC" w:rsidR="00813F60" w:rsidRPr="003633C3" w:rsidRDefault="00813F60" w:rsidP="00D31DE5">
      <w:pPr>
        <w:rPr>
          <w:b/>
          <w:color w:val="000000" w:themeColor="text1"/>
        </w:rPr>
      </w:pPr>
    </w:p>
    <w:p w14:paraId="472FB1D0" w14:textId="77777777" w:rsidR="00813F60" w:rsidRPr="003633C3" w:rsidRDefault="00813F60" w:rsidP="00813F60">
      <w:pPr>
        <w:rPr>
          <w:b/>
          <w:color w:val="000000" w:themeColor="text1"/>
        </w:rPr>
      </w:pPr>
      <w:r w:rsidRPr="003633C3">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0BC551E1" w14:textId="77777777" w:rsidR="00813F60" w:rsidRPr="0003165C" w:rsidRDefault="00813F60" w:rsidP="00813F60">
      <w:pPr>
        <w:rPr>
          <w:b/>
          <w:color w:val="FF0000"/>
        </w:rPr>
      </w:pPr>
    </w:p>
    <w:p w14:paraId="2BE2EBFF" w14:textId="77777777" w:rsidR="00813F60" w:rsidRPr="0003165C" w:rsidRDefault="00813F60" w:rsidP="00813F60">
      <w:pPr>
        <w:rPr>
          <w:b/>
          <w:color w:val="FF0000"/>
        </w:rPr>
      </w:pPr>
    </w:p>
    <w:p w14:paraId="3B846583" w14:textId="77777777" w:rsidR="00813F60" w:rsidRPr="0003165C" w:rsidRDefault="00813F60" w:rsidP="00813F60">
      <w:pPr>
        <w:rPr>
          <w:b/>
          <w:color w:val="FF0000"/>
        </w:rPr>
      </w:pPr>
    </w:p>
    <w:p w14:paraId="61371E31" w14:textId="77777777" w:rsidR="00813F60" w:rsidRPr="0003165C" w:rsidRDefault="00813F60" w:rsidP="00813F60">
      <w:pPr>
        <w:rPr>
          <w:b/>
          <w:color w:val="FF0000"/>
        </w:rPr>
      </w:pPr>
    </w:p>
    <w:p w14:paraId="1A8E2235" w14:textId="77777777" w:rsidR="00813F60" w:rsidRPr="0003165C" w:rsidRDefault="00813F60" w:rsidP="00813F60">
      <w:pPr>
        <w:rPr>
          <w:b/>
          <w:color w:val="FF0000"/>
        </w:rPr>
      </w:pPr>
    </w:p>
    <w:p w14:paraId="59C30E04" w14:textId="77777777" w:rsidR="00813F60" w:rsidRPr="0003165C" w:rsidRDefault="00813F60" w:rsidP="00813F60">
      <w:pPr>
        <w:rPr>
          <w:b/>
          <w:color w:val="FF0000"/>
        </w:rPr>
      </w:pPr>
    </w:p>
    <w:p w14:paraId="2AFD8339" w14:textId="77777777" w:rsidR="00813F60" w:rsidRPr="0003165C" w:rsidRDefault="00813F60" w:rsidP="00813F60">
      <w:pPr>
        <w:rPr>
          <w:b/>
          <w:color w:val="FF0000"/>
        </w:rPr>
      </w:pPr>
    </w:p>
    <w:p w14:paraId="5A9FFE64" w14:textId="77777777" w:rsidR="00813F60" w:rsidRPr="0003165C" w:rsidRDefault="00813F60" w:rsidP="00813F60">
      <w:pPr>
        <w:rPr>
          <w:b/>
          <w:color w:val="FF0000"/>
        </w:rPr>
      </w:pPr>
    </w:p>
    <w:p w14:paraId="46EF369E" w14:textId="77777777" w:rsidR="00813F60" w:rsidRPr="0003165C" w:rsidRDefault="00813F60" w:rsidP="00813F60">
      <w:pPr>
        <w:rPr>
          <w:b/>
          <w:color w:val="FF0000"/>
        </w:rPr>
      </w:pPr>
    </w:p>
    <w:p w14:paraId="620F21A4" w14:textId="77777777" w:rsidR="00813F60" w:rsidRPr="0003165C" w:rsidRDefault="00813F60" w:rsidP="00813F60">
      <w:pPr>
        <w:rPr>
          <w:b/>
          <w:color w:val="FF0000"/>
        </w:rPr>
      </w:pPr>
    </w:p>
    <w:p w14:paraId="798A6D09" w14:textId="77777777" w:rsidR="00813F60" w:rsidRPr="0003165C" w:rsidRDefault="00813F60" w:rsidP="00813F60">
      <w:pPr>
        <w:jc w:val="center"/>
        <w:rPr>
          <w:b/>
          <w:color w:val="FF0000"/>
        </w:rPr>
      </w:pPr>
    </w:p>
    <w:p w14:paraId="4E85F804" w14:textId="77777777" w:rsidR="00813F60" w:rsidRPr="0003165C" w:rsidRDefault="00813F60" w:rsidP="00813F60">
      <w:pPr>
        <w:jc w:val="center"/>
        <w:rPr>
          <w:b/>
          <w:color w:val="FF0000"/>
        </w:rPr>
      </w:pPr>
    </w:p>
    <w:p w14:paraId="04889423" w14:textId="77777777" w:rsidR="00813F60" w:rsidRPr="0003165C" w:rsidRDefault="00813F60" w:rsidP="00813F60">
      <w:pPr>
        <w:jc w:val="center"/>
        <w:rPr>
          <w:b/>
          <w:color w:val="FF0000"/>
        </w:rPr>
      </w:pPr>
    </w:p>
    <w:p w14:paraId="06A7BEA9" w14:textId="77777777" w:rsidR="00813F60" w:rsidRPr="0003165C" w:rsidRDefault="00813F60" w:rsidP="00813F60">
      <w:pPr>
        <w:jc w:val="center"/>
        <w:rPr>
          <w:b/>
          <w:color w:val="FF0000"/>
        </w:rPr>
      </w:pPr>
    </w:p>
    <w:p w14:paraId="6C4A18DB" w14:textId="77777777" w:rsidR="00813F60" w:rsidRPr="0003165C" w:rsidRDefault="00813F60" w:rsidP="00813F60">
      <w:pPr>
        <w:jc w:val="center"/>
        <w:rPr>
          <w:b/>
          <w:color w:val="FF0000"/>
        </w:rPr>
      </w:pPr>
    </w:p>
    <w:p w14:paraId="71A883FD" w14:textId="77777777" w:rsidR="00813F60" w:rsidRPr="0003165C" w:rsidRDefault="00813F60" w:rsidP="00813F60">
      <w:pPr>
        <w:jc w:val="center"/>
        <w:rPr>
          <w:b/>
          <w:color w:val="FF0000"/>
        </w:rPr>
      </w:pPr>
    </w:p>
    <w:p w14:paraId="68DC799E" w14:textId="77777777" w:rsidR="00813F60" w:rsidRPr="0003165C" w:rsidRDefault="00813F60" w:rsidP="00813F60">
      <w:pPr>
        <w:jc w:val="center"/>
        <w:rPr>
          <w:b/>
          <w:color w:val="FF0000"/>
        </w:rPr>
      </w:pPr>
    </w:p>
    <w:p w14:paraId="6D329436" w14:textId="77777777" w:rsidR="00813F60" w:rsidRPr="0003165C" w:rsidRDefault="00813F60" w:rsidP="00813F60">
      <w:pPr>
        <w:jc w:val="center"/>
        <w:rPr>
          <w:b/>
          <w:color w:val="FF0000"/>
        </w:rPr>
      </w:pPr>
    </w:p>
    <w:p w14:paraId="486CD873" w14:textId="77777777" w:rsidR="00813F60" w:rsidRPr="0003165C" w:rsidRDefault="00813F60" w:rsidP="00813F60">
      <w:pPr>
        <w:jc w:val="center"/>
        <w:rPr>
          <w:b/>
          <w:color w:val="FF0000"/>
        </w:rPr>
      </w:pPr>
    </w:p>
    <w:p w14:paraId="12B87EEF" w14:textId="77777777" w:rsidR="00813F60" w:rsidRPr="0003165C" w:rsidRDefault="00813F60" w:rsidP="00813F60">
      <w:pPr>
        <w:jc w:val="center"/>
        <w:rPr>
          <w:b/>
          <w:color w:val="FF0000"/>
        </w:rPr>
      </w:pPr>
    </w:p>
    <w:p w14:paraId="4AEA516B" w14:textId="77777777" w:rsidR="00813F60" w:rsidRPr="0003165C" w:rsidRDefault="00813F60" w:rsidP="00813F60">
      <w:pPr>
        <w:jc w:val="center"/>
        <w:rPr>
          <w:b/>
          <w:color w:val="FF0000"/>
        </w:rPr>
      </w:pPr>
    </w:p>
    <w:p w14:paraId="1A42515C" w14:textId="77777777" w:rsidR="00813F60" w:rsidRPr="0003165C" w:rsidRDefault="00813F60" w:rsidP="00813F60">
      <w:pPr>
        <w:jc w:val="center"/>
        <w:rPr>
          <w:b/>
          <w:color w:val="FF0000"/>
        </w:rPr>
      </w:pPr>
    </w:p>
    <w:p w14:paraId="7D3807F1" w14:textId="77777777" w:rsidR="00813F60" w:rsidRPr="0003165C" w:rsidRDefault="00813F60" w:rsidP="00813F60">
      <w:pPr>
        <w:jc w:val="center"/>
        <w:rPr>
          <w:b/>
          <w:color w:val="FF0000"/>
        </w:rPr>
      </w:pPr>
    </w:p>
    <w:p w14:paraId="69959A5D" w14:textId="77777777" w:rsidR="00813F60" w:rsidRPr="0003165C" w:rsidRDefault="00813F60" w:rsidP="00813F60">
      <w:pPr>
        <w:jc w:val="center"/>
        <w:rPr>
          <w:b/>
          <w:color w:val="FF0000"/>
        </w:rPr>
      </w:pPr>
    </w:p>
    <w:p w14:paraId="2B4FDEB1" w14:textId="77777777" w:rsidR="00813F60" w:rsidRPr="0003165C" w:rsidRDefault="00813F60" w:rsidP="00813F60">
      <w:pPr>
        <w:jc w:val="center"/>
        <w:rPr>
          <w:b/>
          <w:color w:val="FF0000"/>
        </w:rPr>
      </w:pPr>
    </w:p>
    <w:p w14:paraId="321EFE46" w14:textId="77777777" w:rsidR="00813F60" w:rsidRPr="0003165C" w:rsidRDefault="00813F60" w:rsidP="00813F60">
      <w:pPr>
        <w:jc w:val="center"/>
        <w:rPr>
          <w:b/>
          <w:color w:val="FF0000"/>
        </w:rPr>
      </w:pPr>
    </w:p>
    <w:p w14:paraId="6A0D9254" w14:textId="77777777" w:rsidR="00813F60" w:rsidRPr="0003165C" w:rsidRDefault="00813F60" w:rsidP="00813F60">
      <w:pPr>
        <w:jc w:val="center"/>
        <w:rPr>
          <w:b/>
          <w:color w:val="FF0000"/>
        </w:rPr>
      </w:pPr>
    </w:p>
    <w:p w14:paraId="25B3849F" w14:textId="77777777" w:rsidR="00813F60" w:rsidRPr="0003165C" w:rsidRDefault="00813F60" w:rsidP="00813F60">
      <w:pPr>
        <w:jc w:val="center"/>
        <w:rPr>
          <w:b/>
          <w:color w:val="FF0000"/>
        </w:rPr>
      </w:pPr>
    </w:p>
    <w:p w14:paraId="72F39503" w14:textId="77777777" w:rsidR="00813F60" w:rsidRPr="0003165C" w:rsidRDefault="00813F60" w:rsidP="00813F60">
      <w:pPr>
        <w:jc w:val="center"/>
        <w:rPr>
          <w:b/>
          <w:color w:val="FF0000"/>
        </w:rPr>
      </w:pPr>
    </w:p>
    <w:p w14:paraId="05A87859" w14:textId="77777777" w:rsidR="00813F60" w:rsidRPr="0003165C" w:rsidRDefault="00813F60" w:rsidP="00813F60">
      <w:pPr>
        <w:jc w:val="center"/>
        <w:rPr>
          <w:b/>
          <w:color w:val="FF0000"/>
        </w:rPr>
      </w:pPr>
    </w:p>
    <w:p w14:paraId="2B1DA34F" w14:textId="77777777" w:rsidR="00813F60" w:rsidRPr="0003165C" w:rsidRDefault="00813F60" w:rsidP="00813F60">
      <w:pPr>
        <w:jc w:val="center"/>
        <w:rPr>
          <w:b/>
          <w:color w:val="FF0000"/>
        </w:rPr>
      </w:pPr>
    </w:p>
    <w:p w14:paraId="2B0ED149" w14:textId="77777777" w:rsidR="00813F60" w:rsidRPr="0003165C" w:rsidRDefault="00813F60" w:rsidP="00813F60">
      <w:pPr>
        <w:jc w:val="center"/>
        <w:rPr>
          <w:b/>
          <w:color w:val="FF0000"/>
        </w:rPr>
      </w:pPr>
    </w:p>
    <w:p w14:paraId="727FB136" w14:textId="77777777" w:rsidR="00813F60" w:rsidRPr="0003165C" w:rsidRDefault="00813F60" w:rsidP="00813F60">
      <w:pPr>
        <w:jc w:val="center"/>
        <w:rPr>
          <w:b/>
          <w:color w:val="FF0000"/>
        </w:rPr>
      </w:pPr>
    </w:p>
    <w:p w14:paraId="27BE60B3" w14:textId="77777777" w:rsidR="00813F60" w:rsidRPr="0003165C" w:rsidRDefault="00813F60" w:rsidP="00813F60">
      <w:pPr>
        <w:jc w:val="center"/>
        <w:rPr>
          <w:b/>
          <w:color w:val="FF0000"/>
        </w:rPr>
      </w:pPr>
    </w:p>
    <w:p w14:paraId="4D908513" w14:textId="77777777" w:rsidR="00813F60" w:rsidRPr="0003165C" w:rsidRDefault="00813F60" w:rsidP="00813F60">
      <w:pPr>
        <w:jc w:val="center"/>
        <w:rPr>
          <w:b/>
          <w:color w:val="FF0000"/>
        </w:rPr>
      </w:pPr>
    </w:p>
    <w:p w14:paraId="3C4DFFC5" w14:textId="77777777" w:rsidR="00813F60" w:rsidRPr="0003165C" w:rsidRDefault="00813F60" w:rsidP="00813F60">
      <w:pPr>
        <w:jc w:val="center"/>
        <w:rPr>
          <w:b/>
          <w:color w:val="FF0000"/>
        </w:rPr>
      </w:pPr>
    </w:p>
    <w:p w14:paraId="175A088D" w14:textId="77777777" w:rsidR="00813F60" w:rsidRPr="0003165C" w:rsidRDefault="00813F60" w:rsidP="00813F60">
      <w:pPr>
        <w:jc w:val="center"/>
        <w:rPr>
          <w:b/>
          <w:color w:val="FF0000"/>
        </w:rPr>
      </w:pPr>
    </w:p>
    <w:p w14:paraId="7406D6D8" w14:textId="77777777" w:rsidR="00813F60" w:rsidRPr="0003165C" w:rsidRDefault="00813F60" w:rsidP="00813F60">
      <w:pPr>
        <w:jc w:val="center"/>
        <w:rPr>
          <w:b/>
          <w:color w:val="FF0000"/>
        </w:rPr>
      </w:pPr>
    </w:p>
    <w:p w14:paraId="456D2391" w14:textId="77777777" w:rsidR="00813F60" w:rsidRPr="0003165C" w:rsidRDefault="00813F60" w:rsidP="00813F60">
      <w:pPr>
        <w:jc w:val="center"/>
        <w:rPr>
          <w:b/>
          <w:color w:val="FF0000"/>
        </w:rPr>
      </w:pPr>
    </w:p>
    <w:p w14:paraId="28F7781F" w14:textId="6723325A" w:rsidR="00CA0057" w:rsidRPr="003633C3" w:rsidRDefault="00813F60" w:rsidP="00CA0057">
      <w:pPr>
        <w:jc w:val="center"/>
        <w:rPr>
          <w:b/>
          <w:color w:val="000000" w:themeColor="text1"/>
        </w:rPr>
      </w:pPr>
      <w:r w:rsidRPr="003633C3">
        <w:rPr>
          <w:b/>
          <w:color w:val="000000" w:themeColor="text1"/>
        </w:rPr>
        <w:lastRenderedPageBreak/>
        <w:t xml:space="preserve">5. </w:t>
      </w:r>
      <w:r w:rsidR="003633C3" w:rsidRPr="003633C3">
        <w:rPr>
          <w:b/>
          <w:color w:val="000000" w:themeColor="text1"/>
        </w:rPr>
        <w:t>Moral Theology I (Social Ethics)</w:t>
      </w:r>
    </w:p>
    <w:p w14:paraId="38C812FB" w14:textId="77777777" w:rsidR="00CA0057" w:rsidRPr="003633C3" w:rsidRDefault="00CA0057" w:rsidP="00CA0057">
      <w:pPr>
        <w:rPr>
          <w:b/>
          <w:color w:val="000000" w:themeColor="text1"/>
        </w:rPr>
      </w:pPr>
    </w:p>
    <w:p w14:paraId="695AF9CE" w14:textId="72A3C3E9" w:rsidR="00CA0057" w:rsidRPr="003633C3" w:rsidRDefault="00CA0057" w:rsidP="00CA0057">
      <w:pPr>
        <w:rPr>
          <w:color w:val="000000" w:themeColor="text1"/>
        </w:rPr>
      </w:pPr>
      <w:r w:rsidRPr="003633C3">
        <w:rPr>
          <w:b/>
          <w:color w:val="000000" w:themeColor="text1"/>
        </w:rPr>
        <w:t xml:space="preserve">Date: </w:t>
      </w:r>
      <w:r w:rsidRPr="003633C3">
        <w:rPr>
          <w:color w:val="000000" w:themeColor="text1"/>
        </w:rPr>
        <w:t xml:space="preserve">December </w:t>
      </w:r>
      <w:r w:rsidR="003633C3" w:rsidRPr="003633C3">
        <w:rPr>
          <w:color w:val="000000" w:themeColor="text1"/>
        </w:rPr>
        <w:t>13-14, 2025</w:t>
      </w:r>
    </w:p>
    <w:p w14:paraId="3142224D" w14:textId="77777777" w:rsidR="00CA0057" w:rsidRPr="003633C3" w:rsidRDefault="00CA0057" w:rsidP="00CA0057">
      <w:pPr>
        <w:rPr>
          <w:b/>
          <w:color w:val="000000" w:themeColor="text1"/>
        </w:rPr>
      </w:pPr>
    </w:p>
    <w:p w14:paraId="512AC41B" w14:textId="77777777" w:rsidR="00CA0057" w:rsidRPr="003633C3" w:rsidRDefault="00CA0057" w:rsidP="00CA0057">
      <w:pPr>
        <w:rPr>
          <w:bCs/>
          <w:color w:val="000000" w:themeColor="text1"/>
        </w:rPr>
      </w:pPr>
      <w:r w:rsidRPr="003633C3">
        <w:rPr>
          <w:b/>
          <w:color w:val="000000" w:themeColor="text1"/>
        </w:rPr>
        <w:t xml:space="preserve">Faculty: </w:t>
      </w:r>
      <w:r w:rsidRPr="003633C3">
        <w:rPr>
          <w:bCs/>
          <w:color w:val="000000" w:themeColor="text1"/>
        </w:rPr>
        <w:t>Fr. Bud Grant, PhD</w:t>
      </w:r>
    </w:p>
    <w:p w14:paraId="70B21B5E" w14:textId="77777777" w:rsidR="00CA0057" w:rsidRPr="003633C3" w:rsidRDefault="00CA0057" w:rsidP="00CA0057">
      <w:pPr>
        <w:rPr>
          <w:color w:val="000000" w:themeColor="text1"/>
        </w:rPr>
      </w:pPr>
    </w:p>
    <w:p w14:paraId="7BD0E400" w14:textId="63C393DE" w:rsidR="00CA0057" w:rsidRPr="003633C3" w:rsidRDefault="00CA0057" w:rsidP="00CA0057">
      <w:pPr>
        <w:rPr>
          <w:color w:val="000000" w:themeColor="text1"/>
          <w:sz w:val="22"/>
          <w:szCs w:val="22"/>
        </w:rPr>
      </w:pPr>
      <w:r w:rsidRPr="003633C3">
        <w:rPr>
          <w:b/>
          <w:color w:val="000000" w:themeColor="text1"/>
        </w:rPr>
        <w:t xml:space="preserve">Description: </w:t>
      </w:r>
      <w:r w:rsidR="003633C3" w:rsidRPr="003633C3">
        <w:rPr>
          <w:color w:val="000000" w:themeColor="text1"/>
        </w:rPr>
        <w:t>This course introduces the basic principles of Catholic moral theology. It includes ethical theories as well as topics concerned with individual moral development such as the virtues, character, conscience, moral decision making, and the use of scripture in the Catholic moral tradition. Catholic teaching on social justice principles and documents will be discussed, examining some key national and global issues.</w:t>
      </w:r>
    </w:p>
    <w:p w14:paraId="2C701521" w14:textId="77777777" w:rsidR="00CA0057" w:rsidRPr="003633C3" w:rsidRDefault="00CA0057" w:rsidP="00813F60">
      <w:pPr>
        <w:jc w:val="center"/>
        <w:rPr>
          <w:b/>
          <w:color w:val="000000" w:themeColor="text1"/>
        </w:rPr>
      </w:pPr>
    </w:p>
    <w:p w14:paraId="5E6D0A8E" w14:textId="77777777" w:rsidR="00CA0057" w:rsidRPr="003633C3" w:rsidRDefault="00CA0057" w:rsidP="00813F60">
      <w:pPr>
        <w:jc w:val="center"/>
        <w:rPr>
          <w:b/>
          <w:color w:val="000000" w:themeColor="text1"/>
        </w:rPr>
      </w:pPr>
    </w:p>
    <w:p w14:paraId="3DB6A9FA" w14:textId="77777777" w:rsidR="00813F60" w:rsidRPr="003633C3" w:rsidRDefault="00813F60" w:rsidP="00813F60">
      <w:pPr>
        <w:rPr>
          <w:b/>
          <w:color w:val="000000" w:themeColor="text1"/>
        </w:rPr>
      </w:pPr>
      <w:r w:rsidRPr="003633C3">
        <w:rPr>
          <w:b/>
          <w:color w:val="000000" w:themeColor="text1"/>
        </w:rPr>
        <w:t>Tasks to be accomplished before next session:</w:t>
      </w:r>
    </w:p>
    <w:p w14:paraId="23A3BAD5" w14:textId="77777777" w:rsidR="00813F60" w:rsidRPr="003633C3" w:rsidRDefault="00813F60" w:rsidP="00813F60">
      <w:pPr>
        <w:rPr>
          <w:b/>
          <w:color w:val="000000" w:themeColor="text1"/>
        </w:rPr>
      </w:pPr>
    </w:p>
    <w:p w14:paraId="5B434B87" w14:textId="7DF2553C" w:rsidR="00813F60" w:rsidRPr="003633C3" w:rsidRDefault="00813F60" w:rsidP="00813F60">
      <w:pPr>
        <w:rPr>
          <w:bCs/>
          <w:color w:val="000000" w:themeColor="text1"/>
        </w:rPr>
      </w:pPr>
      <w:r w:rsidRPr="003633C3">
        <w:rPr>
          <w:bCs/>
          <w:color w:val="000000" w:themeColor="text1"/>
        </w:rPr>
        <w:t xml:space="preserve">Schedule interviews with </w:t>
      </w:r>
      <w:r w:rsidR="00C1041A" w:rsidRPr="003633C3">
        <w:rPr>
          <w:bCs/>
          <w:color w:val="000000" w:themeColor="text1"/>
        </w:rPr>
        <w:t>D</w:t>
      </w:r>
      <w:r w:rsidRPr="003633C3">
        <w:rPr>
          <w:bCs/>
          <w:color w:val="000000" w:themeColor="text1"/>
        </w:rPr>
        <w:t>irector.</w:t>
      </w:r>
    </w:p>
    <w:p w14:paraId="3FB56531" w14:textId="77777777" w:rsidR="00813F60" w:rsidRPr="0003165C" w:rsidRDefault="00813F60" w:rsidP="00813F60">
      <w:pPr>
        <w:rPr>
          <w:b/>
          <w:color w:val="FF0000"/>
        </w:rPr>
      </w:pPr>
    </w:p>
    <w:p w14:paraId="2CF7D8E7" w14:textId="77777777" w:rsidR="00813F60" w:rsidRPr="0003165C" w:rsidRDefault="00813F60" w:rsidP="00813F60">
      <w:pPr>
        <w:rPr>
          <w:b/>
          <w:color w:val="FF0000"/>
        </w:rPr>
      </w:pPr>
    </w:p>
    <w:p w14:paraId="3B48D010" w14:textId="77777777" w:rsidR="00813F60" w:rsidRPr="0003165C" w:rsidRDefault="00813F60" w:rsidP="00813F60">
      <w:pPr>
        <w:rPr>
          <w:b/>
          <w:color w:val="FF0000"/>
        </w:rPr>
      </w:pPr>
    </w:p>
    <w:p w14:paraId="7362CDDA" w14:textId="77777777" w:rsidR="00813F60" w:rsidRPr="0003165C" w:rsidRDefault="00813F60" w:rsidP="00813F60">
      <w:pPr>
        <w:rPr>
          <w:b/>
          <w:color w:val="FF0000"/>
        </w:rPr>
      </w:pPr>
    </w:p>
    <w:p w14:paraId="30800E72" w14:textId="77777777" w:rsidR="00813F60" w:rsidRPr="0003165C" w:rsidRDefault="00813F60" w:rsidP="00813F60">
      <w:pPr>
        <w:rPr>
          <w:b/>
          <w:color w:val="FF0000"/>
        </w:rPr>
      </w:pPr>
    </w:p>
    <w:p w14:paraId="3BB6F4C5" w14:textId="77777777" w:rsidR="00813F60" w:rsidRPr="0003165C" w:rsidRDefault="00813F60" w:rsidP="00813F60">
      <w:pPr>
        <w:rPr>
          <w:b/>
          <w:color w:val="FF0000"/>
        </w:rPr>
      </w:pPr>
    </w:p>
    <w:p w14:paraId="74D8FCBC" w14:textId="77777777" w:rsidR="00813F60" w:rsidRPr="0003165C" w:rsidRDefault="00813F60" w:rsidP="00813F60">
      <w:pPr>
        <w:rPr>
          <w:b/>
          <w:color w:val="FF0000"/>
        </w:rPr>
      </w:pPr>
    </w:p>
    <w:p w14:paraId="4364A9F7" w14:textId="77777777" w:rsidR="00813F60" w:rsidRPr="0003165C" w:rsidRDefault="00813F60" w:rsidP="00813F60">
      <w:pPr>
        <w:rPr>
          <w:b/>
          <w:color w:val="FF0000"/>
        </w:rPr>
      </w:pPr>
    </w:p>
    <w:p w14:paraId="07D93157" w14:textId="77777777" w:rsidR="00813F60" w:rsidRPr="0003165C" w:rsidRDefault="00813F60" w:rsidP="00813F60">
      <w:pPr>
        <w:rPr>
          <w:b/>
          <w:color w:val="FF0000"/>
        </w:rPr>
      </w:pPr>
    </w:p>
    <w:p w14:paraId="32468A75" w14:textId="77777777" w:rsidR="00813F60" w:rsidRPr="0003165C" w:rsidRDefault="00813F60" w:rsidP="00813F60">
      <w:pPr>
        <w:rPr>
          <w:b/>
          <w:color w:val="FF0000"/>
        </w:rPr>
      </w:pPr>
    </w:p>
    <w:p w14:paraId="573A78A7" w14:textId="77777777" w:rsidR="00813F60" w:rsidRPr="0003165C" w:rsidRDefault="00813F60" w:rsidP="00813F60">
      <w:pPr>
        <w:rPr>
          <w:b/>
          <w:color w:val="FF0000"/>
        </w:rPr>
      </w:pPr>
    </w:p>
    <w:p w14:paraId="793389D0" w14:textId="77777777" w:rsidR="00813F60" w:rsidRPr="0003165C" w:rsidRDefault="00813F60" w:rsidP="00813F60">
      <w:pPr>
        <w:rPr>
          <w:b/>
          <w:color w:val="FF0000"/>
        </w:rPr>
      </w:pPr>
    </w:p>
    <w:p w14:paraId="493AE706" w14:textId="77777777" w:rsidR="00813F60" w:rsidRPr="0003165C" w:rsidRDefault="00813F60" w:rsidP="00813F60">
      <w:pPr>
        <w:rPr>
          <w:b/>
          <w:color w:val="FF0000"/>
        </w:rPr>
      </w:pPr>
    </w:p>
    <w:p w14:paraId="73BDB1C2" w14:textId="77777777" w:rsidR="00813F60" w:rsidRPr="0003165C" w:rsidRDefault="00813F60" w:rsidP="00813F60">
      <w:pPr>
        <w:rPr>
          <w:b/>
          <w:color w:val="FF0000"/>
        </w:rPr>
      </w:pPr>
    </w:p>
    <w:p w14:paraId="4F5964D9" w14:textId="77777777" w:rsidR="00813F60" w:rsidRPr="0003165C" w:rsidRDefault="00813F60" w:rsidP="00813F60">
      <w:pPr>
        <w:rPr>
          <w:b/>
          <w:color w:val="FF0000"/>
        </w:rPr>
      </w:pPr>
    </w:p>
    <w:p w14:paraId="337EBEF6" w14:textId="77777777" w:rsidR="00813F60" w:rsidRPr="0003165C" w:rsidRDefault="00813F60" w:rsidP="00813F60">
      <w:pPr>
        <w:rPr>
          <w:b/>
          <w:color w:val="FF0000"/>
        </w:rPr>
      </w:pPr>
    </w:p>
    <w:p w14:paraId="2070ACF3" w14:textId="77777777" w:rsidR="00813F60" w:rsidRPr="0003165C" w:rsidRDefault="00813F60" w:rsidP="00813F60">
      <w:pPr>
        <w:rPr>
          <w:b/>
          <w:color w:val="FF0000"/>
        </w:rPr>
      </w:pPr>
    </w:p>
    <w:p w14:paraId="1DA7A7FE" w14:textId="77777777" w:rsidR="00813F60" w:rsidRPr="0003165C" w:rsidRDefault="00813F60" w:rsidP="00813F60">
      <w:pPr>
        <w:rPr>
          <w:b/>
          <w:color w:val="FF0000"/>
        </w:rPr>
      </w:pPr>
    </w:p>
    <w:p w14:paraId="43E47A37" w14:textId="77777777" w:rsidR="00813F60" w:rsidRPr="0003165C" w:rsidRDefault="00813F60" w:rsidP="00813F60">
      <w:pPr>
        <w:rPr>
          <w:b/>
          <w:color w:val="FF0000"/>
        </w:rPr>
      </w:pPr>
    </w:p>
    <w:p w14:paraId="2F3159A3" w14:textId="77777777" w:rsidR="00813F60" w:rsidRPr="0003165C" w:rsidRDefault="00813F60" w:rsidP="00813F60">
      <w:pPr>
        <w:rPr>
          <w:b/>
          <w:color w:val="FF0000"/>
        </w:rPr>
      </w:pPr>
    </w:p>
    <w:p w14:paraId="13488AE6" w14:textId="77777777" w:rsidR="00813F60" w:rsidRPr="0003165C" w:rsidRDefault="00813F60" w:rsidP="00813F60">
      <w:pPr>
        <w:rPr>
          <w:b/>
          <w:color w:val="FF0000"/>
        </w:rPr>
      </w:pPr>
    </w:p>
    <w:p w14:paraId="6105545F" w14:textId="77777777" w:rsidR="00813F60" w:rsidRPr="0003165C" w:rsidRDefault="00813F60" w:rsidP="00813F60">
      <w:pPr>
        <w:rPr>
          <w:b/>
          <w:color w:val="FF0000"/>
        </w:rPr>
      </w:pPr>
    </w:p>
    <w:p w14:paraId="2482B0E8" w14:textId="77777777" w:rsidR="00813F60" w:rsidRPr="0003165C" w:rsidRDefault="00813F60" w:rsidP="00813F60">
      <w:pPr>
        <w:rPr>
          <w:b/>
          <w:color w:val="FF0000"/>
        </w:rPr>
      </w:pPr>
    </w:p>
    <w:p w14:paraId="44C97971" w14:textId="77777777" w:rsidR="00813F60" w:rsidRPr="0003165C" w:rsidRDefault="00813F60" w:rsidP="00813F60">
      <w:pPr>
        <w:rPr>
          <w:b/>
          <w:color w:val="FF0000"/>
        </w:rPr>
      </w:pPr>
    </w:p>
    <w:p w14:paraId="0044B0A2" w14:textId="77777777" w:rsidR="00813F60" w:rsidRPr="0003165C" w:rsidRDefault="00813F60" w:rsidP="00813F60">
      <w:pPr>
        <w:rPr>
          <w:b/>
          <w:color w:val="FF0000"/>
        </w:rPr>
      </w:pPr>
    </w:p>
    <w:p w14:paraId="6638DC63" w14:textId="77777777" w:rsidR="00813F60" w:rsidRPr="0003165C" w:rsidRDefault="00813F60" w:rsidP="00813F60">
      <w:pPr>
        <w:rPr>
          <w:b/>
          <w:color w:val="FF0000"/>
        </w:rPr>
      </w:pPr>
    </w:p>
    <w:p w14:paraId="2E6BC23F" w14:textId="77777777" w:rsidR="00813F60" w:rsidRPr="0003165C" w:rsidRDefault="00813F60" w:rsidP="00813F60">
      <w:pPr>
        <w:rPr>
          <w:b/>
          <w:color w:val="FF0000"/>
        </w:rPr>
      </w:pPr>
    </w:p>
    <w:p w14:paraId="7707AB8C" w14:textId="77777777" w:rsidR="00813F60" w:rsidRPr="0003165C" w:rsidRDefault="00813F60" w:rsidP="00813F60">
      <w:pPr>
        <w:rPr>
          <w:b/>
          <w:color w:val="FF0000"/>
        </w:rPr>
      </w:pPr>
    </w:p>
    <w:p w14:paraId="7C4D10B1" w14:textId="77777777" w:rsidR="00813F60" w:rsidRPr="0003165C" w:rsidRDefault="00813F60" w:rsidP="00813F60">
      <w:pPr>
        <w:rPr>
          <w:b/>
          <w:color w:val="FF0000"/>
        </w:rPr>
      </w:pPr>
    </w:p>
    <w:p w14:paraId="338659CD" w14:textId="77777777" w:rsidR="00813F60" w:rsidRPr="0003165C" w:rsidRDefault="00813F60" w:rsidP="00813F60">
      <w:pPr>
        <w:rPr>
          <w:b/>
          <w:color w:val="FF0000"/>
        </w:rPr>
      </w:pPr>
    </w:p>
    <w:p w14:paraId="442FDEEB" w14:textId="77777777" w:rsidR="00813F60" w:rsidRPr="0003165C" w:rsidRDefault="00813F60" w:rsidP="00813F60">
      <w:pPr>
        <w:rPr>
          <w:b/>
          <w:color w:val="FF0000"/>
        </w:rPr>
      </w:pPr>
    </w:p>
    <w:p w14:paraId="7B87C837" w14:textId="610C8FAD" w:rsidR="00813F60" w:rsidRDefault="00813F60" w:rsidP="00813F60">
      <w:pPr>
        <w:rPr>
          <w:b/>
          <w:color w:val="FF0000"/>
        </w:rPr>
      </w:pPr>
    </w:p>
    <w:p w14:paraId="39F0CC7F" w14:textId="77777777" w:rsidR="003633C3" w:rsidRPr="0003165C" w:rsidRDefault="003633C3" w:rsidP="00813F60">
      <w:pPr>
        <w:rPr>
          <w:b/>
          <w:color w:val="FF0000"/>
        </w:rPr>
      </w:pPr>
    </w:p>
    <w:p w14:paraId="05BBDCC2" w14:textId="0A691A8A" w:rsidR="00824920" w:rsidRPr="003633C3" w:rsidRDefault="00824920" w:rsidP="00824920">
      <w:pPr>
        <w:jc w:val="center"/>
        <w:rPr>
          <w:b/>
          <w:color w:val="000000" w:themeColor="text1"/>
        </w:rPr>
      </w:pPr>
      <w:r w:rsidRPr="003633C3">
        <w:rPr>
          <w:b/>
          <w:color w:val="000000" w:themeColor="text1"/>
        </w:rPr>
        <w:lastRenderedPageBreak/>
        <w:t>Formation Session</w:t>
      </w:r>
    </w:p>
    <w:p w14:paraId="13109F00" w14:textId="77777777" w:rsidR="00824920" w:rsidRPr="003633C3" w:rsidRDefault="00824920" w:rsidP="00824920">
      <w:pPr>
        <w:rPr>
          <w:color w:val="000000" w:themeColor="text1"/>
        </w:rPr>
      </w:pPr>
    </w:p>
    <w:p w14:paraId="7FB07007" w14:textId="73D4637F" w:rsidR="00824920" w:rsidRPr="003633C3" w:rsidRDefault="00824920" w:rsidP="00824920">
      <w:pPr>
        <w:rPr>
          <w:color w:val="000000" w:themeColor="text1"/>
        </w:rPr>
      </w:pPr>
      <w:r w:rsidRPr="003633C3">
        <w:rPr>
          <w:b/>
          <w:color w:val="000000" w:themeColor="text1"/>
        </w:rPr>
        <w:t xml:space="preserve">Date: </w:t>
      </w:r>
      <w:r w:rsidRPr="003633C3">
        <w:rPr>
          <w:color w:val="000000" w:themeColor="text1"/>
        </w:rPr>
        <w:t xml:space="preserve">December </w:t>
      </w:r>
      <w:r w:rsidR="003633C3" w:rsidRPr="003633C3">
        <w:rPr>
          <w:color w:val="000000" w:themeColor="text1"/>
        </w:rPr>
        <w:t>13, 2025</w:t>
      </w:r>
    </w:p>
    <w:p w14:paraId="5644E101" w14:textId="1C943499" w:rsidR="003633C3" w:rsidRPr="003633C3" w:rsidRDefault="003633C3" w:rsidP="003633C3">
      <w:pPr>
        <w:rPr>
          <w:color w:val="000000" w:themeColor="text1"/>
        </w:rPr>
      </w:pPr>
      <w:r w:rsidRPr="003633C3">
        <w:rPr>
          <w:b/>
          <w:color w:val="000000" w:themeColor="text1"/>
        </w:rPr>
        <w:t xml:space="preserve">Topic: </w:t>
      </w:r>
      <w:r w:rsidRPr="003633C3">
        <w:rPr>
          <w:color w:val="000000" w:themeColor="text1"/>
        </w:rPr>
        <w:t>Mental Health II: Long-Term Accompaniment</w:t>
      </w:r>
    </w:p>
    <w:p w14:paraId="2B78B676" w14:textId="77777777" w:rsidR="003633C3" w:rsidRPr="003633C3" w:rsidRDefault="003633C3" w:rsidP="003633C3">
      <w:pPr>
        <w:rPr>
          <w:bCs/>
          <w:color w:val="000000" w:themeColor="text1"/>
        </w:rPr>
      </w:pPr>
      <w:r w:rsidRPr="003633C3">
        <w:rPr>
          <w:b/>
          <w:color w:val="000000" w:themeColor="text1"/>
        </w:rPr>
        <w:t xml:space="preserve">Presenter: </w:t>
      </w:r>
      <w:r w:rsidRPr="003633C3">
        <w:rPr>
          <w:bCs/>
          <w:color w:val="000000" w:themeColor="text1"/>
        </w:rPr>
        <w:t>Chris McCormick-Pries, ARNP</w:t>
      </w:r>
    </w:p>
    <w:p w14:paraId="7419EA8B" w14:textId="77777777" w:rsidR="00824920" w:rsidRPr="003633C3" w:rsidRDefault="00824920" w:rsidP="00824920">
      <w:pPr>
        <w:rPr>
          <w:b/>
          <w:color w:val="000000" w:themeColor="text1"/>
        </w:rPr>
      </w:pPr>
    </w:p>
    <w:p w14:paraId="2147C491" w14:textId="77777777" w:rsidR="00824920" w:rsidRPr="003633C3" w:rsidRDefault="00824920" w:rsidP="00824920">
      <w:pPr>
        <w:rPr>
          <w:b/>
          <w:color w:val="000000" w:themeColor="text1"/>
        </w:rPr>
      </w:pPr>
      <w:r w:rsidRPr="003633C3">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5430875A" w14:textId="77777777" w:rsidR="00813F60" w:rsidRPr="0003165C" w:rsidRDefault="00813F60" w:rsidP="00813F60">
      <w:pPr>
        <w:jc w:val="center"/>
        <w:rPr>
          <w:b/>
          <w:color w:val="FF0000"/>
        </w:rPr>
      </w:pPr>
    </w:p>
    <w:p w14:paraId="64C57BD5" w14:textId="77777777" w:rsidR="00813F60" w:rsidRPr="0003165C" w:rsidRDefault="00813F60" w:rsidP="00813F60">
      <w:pPr>
        <w:jc w:val="center"/>
        <w:rPr>
          <w:b/>
          <w:color w:val="FF0000"/>
        </w:rPr>
      </w:pPr>
    </w:p>
    <w:p w14:paraId="072C890D" w14:textId="77777777" w:rsidR="00813F60" w:rsidRPr="0003165C" w:rsidRDefault="00813F60" w:rsidP="00813F60">
      <w:pPr>
        <w:jc w:val="center"/>
        <w:rPr>
          <w:b/>
          <w:color w:val="FF0000"/>
        </w:rPr>
      </w:pPr>
    </w:p>
    <w:p w14:paraId="52927610" w14:textId="77777777" w:rsidR="00813F60" w:rsidRPr="0003165C" w:rsidRDefault="00813F60" w:rsidP="00813F60">
      <w:pPr>
        <w:jc w:val="center"/>
        <w:rPr>
          <w:b/>
          <w:color w:val="FF0000"/>
        </w:rPr>
      </w:pPr>
    </w:p>
    <w:p w14:paraId="57C82272" w14:textId="77777777" w:rsidR="00813F60" w:rsidRPr="0003165C" w:rsidRDefault="00813F60" w:rsidP="00813F60">
      <w:pPr>
        <w:jc w:val="center"/>
        <w:rPr>
          <w:b/>
          <w:color w:val="FF0000"/>
        </w:rPr>
      </w:pPr>
    </w:p>
    <w:p w14:paraId="33DE5910" w14:textId="77777777" w:rsidR="00813F60" w:rsidRPr="0003165C" w:rsidRDefault="00813F60" w:rsidP="00813F60">
      <w:pPr>
        <w:jc w:val="center"/>
        <w:rPr>
          <w:b/>
          <w:color w:val="FF0000"/>
        </w:rPr>
      </w:pPr>
    </w:p>
    <w:p w14:paraId="740B98FF" w14:textId="77777777" w:rsidR="00813F60" w:rsidRPr="0003165C" w:rsidRDefault="00813F60" w:rsidP="00813F60">
      <w:pPr>
        <w:jc w:val="center"/>
        <w:rPr>
          <w:b/>
          <w:color w:val="FF0000"/>
        </w:rPr>
      </w:pPr>
    </w:p>
    <w:p w14:paraId="7BF954D6" w14:textId="77777777" w:rsidR="00813F60" w:rsidRPr="0003165C" w:rsidRDefault="00813F60" w:rsidP="00813F60">
      <w:pPr>
        <w:jc w:val="center"/>
        <w:rPr>
          <w:b/>
          <w:color w:val="FF0000"/>
        </w:rPr>
      </w:pPr>
    </w:p>
    <w:p w14:paraId="27388CA8" w14:textId="77777777" w:rsidR="00813F60" w:rsidRPr="0003165C" w:rsidRDefault="00813F60" w:rsidP="00813F60">
      <w:pPr>
        <w:jc w:val="center"/>
        <w:rPr>
          <w:b/>
          <w:color w:val="FF0000"/>
        </w:rPr>
      </w:pPr>
    </w:p>
    <w:p w14:paraId="3F78C6B3" w14:textId="77777777" w:rsidR="00813F60" w:rsidRPr="0003165C" w:rsidRDefault="00813F60" w:rsidP="00813F60">
      <w:pPr>
        <w:jc w:val="center"/>
        <w:rPr>
          <w:b/>
          <w:color w:val="FF0000"/>
        </w:rPr>
      </w:pPr>
    </w:p>
    <w:p w14:paraId="176B8750" w14:textId="77777777" w:rsidR="00813F60" w:rsidRPr="0003165C" w:rsidRDefault="00813F60" w:rsidP="00813F60">
      <w:pPr>
        <w:jc w:val="center"/>
        <w:rPr>
          <w:b/>
          <w:color w:val="FF0000"/>
        </w:rPr>
      </w:pPr>
    </w:p>
    <w:p w14:paraId="1332CA14" w14:textId="77777777" w:rsidR="00813F60" w:rsidRPr="0003165C" w:rsidRDefault="00813F60" w:rsidP="00813F60">
      <w:pPr>
        <w:jc w:val="center"/>
        <w:rPr>
          <w:b/>
          <w:color w:val="FF0000"/>
        </w:rPr>
      </w:pPr>
    </w:p>
    <w:p w14:paraId="1E7F15B8" w14:textId="77777777" w:rsidR="00813F60" w:rsidRPr="0003165C" w:rsidRDefault="00813F60" w:rsidP="00813F60">
      <w:pPr>
        <w:jc w:val="center"/>
        <w:rPr>
          <w:b/>
          <w:color w:val="FF0000"/>
        </w:rPr>
      </w:pPr>
    </w:p>
    <w:p w14:paraId="0C70ED04" w14:textId="77777777" w:rsidR="00813F60" w:rsidRPr="0003165C" w:rsidRDefault="00813F60" w:rsidP="00813F60">
      <w:pPr>
        <w:jc w:val="center"/>
        <w:rPr>
          <w:b/>
          <w:color w:val="FF0000"/>
        </w:rPr>
      </w:pPr>
    </w:p>
    <w:p w14:paraId="63417CA1" w14:textId="77777777" w:rsidR="00813F60" w:rsidRPr="0003165C" w:rsidRDefault="00813F60" w:rsidP="00813F60">
      <w:pPr>
        <w:jc w:val="center"/>
        <w:rPr>
          <w:b/>
          <w:color w:val="FF0000"/>
        </w:rPr>
      </w:pPr>
    </w:p>
    <w:p w14:paraId="625725F2" w14:textId="77777777" w:rsidR="00813F60" w:rsidRPr="0003165C" w:rsidRDefault="00813F60" w:rsidP="00813F60">
      <w:pPr>
        <w:jc w:val="center"/>
        <w:rPr>
          <w:b/>
          <w:color w:val="FF0000"/>
        </w:rPr>
      </w:pPr>
    </w:p>
    <w:p w14:paraId="44579F9D" w14:textId="77777777" w:rsidR="00813F60" w:rsidRPr="0003165C" w:rsidRDefault="00813F60" w:rsidP="00813F60">
      <w:pPr>
        <w:jc w:val="center"/>
        <w:rPr>
          <w:b/>
          <w:color w:val="FF0000"/>
        </w:rPr>
      </w:pPr>
    </w:p>
    <w:p w14:paraId="709316AF" w14:textId="77777777" w:rsidR="00813F60" w:rsidRPr="0003165C" w:rsidRDefault="00813F60" w:rsidP="00813F60">
      <w:pPr>
        <w:jc w:val="center"/>
        <w:rPr>
          <w:b/>
          <w:color w:val="FF0000"/>
        </w:rPr>
      </w:pPr>
    </w:p>
    <w:p w14:paraId="55DA30CF" w14:textId="77777777" w:rsidR="00813F60" w:rsidRPr="0003165C" w:rsidRDefault="00813F60" w:rsidP="00813F60">
      <w:pPr>
        <w:jc w:val="center"/>
        <w:rPr>
          <w:b/>
          <w:color w:val="FF0000"/>
        </w:rPr>
      </w:pPr>
    </w:p>
    <w:p w14:paraId="2E8F4B25" w14:textId="77777777" w:rsidR="00813F60" w:rsidRPr="0003165C" w:rsidRDefault="00813F60" w:rsidP="00813F60">
      <w:pPr>
        <w:jc w:val="center"/>
        <w:rPr>
          <w:b/>
          <w:color w:val="FF0000"/>
        </w:rPr>
      </w:pPr>
    </w:p>
    <w:p w14:paraId="4A428B07" w14:textId="77777777" w:rsidR="00813F60" w:rsidRPr="0003165C" w:rsidRDefault="00813F60" w:rsidP="00813F60">
      <w:pPr>
        <w:jc w:val="center"/>
        <w:rPr>
          <w:b/>
          <w:color w:val="FF0000"/>
        </w:rPr>
      </w:pPr>
    </w:p>
    <w:p w14:paraId="75DC7B68" w14:textId="77777777" w:rsidR="00813F60" w:rsidRPr="0003165C" w:rsidRDefault="00813F60" w:rsidP="00813F60">
      <w:pPr>
        <w:jc w:val="center"/>
        <w:rPr>
          <w:b/>
          <w:color w:val="FF0000"/>
        </w:rPr>
      </w:pPr>
    </w:p>
    <w:p w14:paraId="26774C41" w14:textId="77777777" w:rsidR="00813F60" w:rsidRPr="0003165C" w:rsidRDefault="00813F60" w:rsidP="00813F60">
      <w:pPr>
        <w:jc w:val="center"/>
        <w:rPr>
          <w:b/>
          <w:color w:val="FF0000"/>
        </w:rPr>
      </w:pPr>
    </w:p>
    <w:p w14:paraId="49B51CAD" w14:textId="77777777" w:rsidR="00813F60" w:rsidRPr="0003165C" w:rsidRDefault="00813F60" w:rsidP="00813F60">
      <w:pPr>
        <w:jc w:val="center"/>
        <w:rPr>
          <w:b/>
          <w:color w:val="FF0000"/>
        </w:rPr>
      </w:pPr>
    </w:p>
    <w:p w14:paraId="4419E221" w14:textId="77777777" w:rsidR="00813F60" w:rsidRPr="0003165C" w:rsidRDefault="00813F60" w:rsidP="00813F60">
      <w:pPr>
        <w:jc w:val="center"/>
        <w:rPr>
          <w:b/>
          <w:color w:val="FF0000"/>
        </w:rPr>
      </w:pPr>
    </w:p>
    <w:p w14:paraId="3004D831" w14:textId="77777777" w:rsidR="00813F60" w:rsidRPr="0003165C" w:rsidRDefault="00813F60" w:rsidP="00813F60">
      <w:pPr>
        <w:jc w:val="center"/>
        <w:rPr>
          <w:b/>
          <w:color w:val="FF0000"/>
        </w:rPr>
      </w:pPr>
    </w:p>
    <w:p w14:paraId="44E69F3A" w14:textId="77777777" w:rsidR="00813F60" w:rsidRPr="0003165C" w:rsidRDefault="00813F60" w:rsidP="00813F60">
      <w:pPr>
        <w:jc w:val="center"/>
        <w:rPr>
          <w:b/>
          <w:color w:val="FF0000"/>
        </w:rPr>
      </w:pPr>
    </w:p>
    <w:p w14:paraId="5E773C3A" w14:textId="77777777" w:rsidR="00813F60" w:rsidRPr="0003165C" w:rsidRDefault="00813F60" w:rsidP="00813F60">
      <w:pPr>
        <w:jc w:val="center"/>
        <w:rPr>
          <w:b/>
          <w:color w:val="FF0000"/>
        </w:rPr>
      </w:pPr>
    </w:p>
    <w:p w14:paraId="1F4E53D7" w14:textId="77777777" w:rsidR="00813F60" w:rsidRPr="0003165C" w:rsidRDefault="00813F60" w:rsidP="00813F60">
      <w:pPr>
        <w:jc w:val="center"/>
        <w:rPr>
          <w:b/>
          <w:color w:val="FF0000"/>
        </w:rPr>
      </w:pPr>
    </w:p>
    <w:p w14:paraId="1AF31F9F" w14:textId="77777777" w:rsidR="00813F60" w:rsidRPr="0003165C" w:rsidRDefault="00813F60" w:rsidP="00813F60">
      <w:pPr>
        <w:jc w:val="center"/>
        <w:rPr>
          <w:b/>
          <w:color w:val="FF0000"/>
        </w:rPr>
      </w:pPr>
    </w:p>
    <w:p w14:paraId="7C10D94B" w14:textId="77777777" w:rsidR="00813F60" w:rsidRPr="0003165C" w:rsidRDefault="00813F60" w:rsidP="00813F60">
      <w:pPr>
        <w:jc w:val="center"/>
        <w:rPr>
          <w:b/>
          <w:color w:val="FF0000"/>
        </w:rPr>
      </w:pPr>
    </w:p>
    <w:p w14:paraId="2D6D1DD7" w14:textId="77777777" w:rsidR="00813F60" w:rsidRPr="0003165C" w:rsidRDefault="00813F60" w:rsidP="00813F60">
      <w:pPr>
        <w:jc w:val="center"/>
        <w:rPr>
          <w:b/>
          <w:color w:val="FF0000"/>
        </w:rPr>
      </w:pPr>
    </w:p>
    <w:p w14:paraId="4E1E83DE" w14:textId="77777777" w:rsidR="00813F60" w:rsidRPr="0003165C" w:rsidRDefault="00813F60" w:rsidP="00813F60">
      <w:pPr>
        <w:jc w:val="center"/>
        <w:rPr>
          <w:b/>
          <w:color w:val="FF0000"/>
        </w:rPr>
      </w:pPr>
    </w:p>
    <w:p w14:paraId="03B5AF6C" w14:textId="77777777" w:rsidR="00813F60" w:rsidRPr="0003165C" w:rsidRDefault="00813F60" w:rsidP="00813F60">
      <w:pPr>
        <w:jc w:val="center"/>
        <w:rPr>
          <w:b/>
          <w:color w:val="FF0000"/>
        </w:rPr>
      </w:pPr>
    </w:p>
    <w:p w14:paraId="6C17788E" w14:textId="77777777" w:rsidR="00813F60" w:rsidRPr="0003165C" w:rsidRDefault="00813F60" w:rsidP="00813F60">
      <w:pPr>
        <w:jc w:val="center"/>
        <w:rPr>
          <w:b/>
          <w:color w:val="FF0000"/>
        </w:rPr>
      </w:pPr>
    </w:p>
    <w:p w14:paraId="5B78D3E0" w14:textId="77777777" w:rsidR="00813F60" w:rsidRPr="0003165C" w:rsidRDefault="00813F60" w:rsidP="00813F60">
      <w:pPr>
        <w:jc w:val="center"/>
        <w:rPr>
          <w:b/>
          <w:color w:val="FF0000"/>
        </w:rPr>
      </w:pPr>
    </w:p>
    <w:p w14:paraId="45650E9E" w14:textId="77777777" w:rsidR="00813F60" w:rsidRPr="0003165C" w:rsidRDefault="00813F60" w:rsidP="00813F60">
      <w:pPr>
        <w:jc w:val="center"/>
        <w:rPr>
          <w:b/>
          <w:color w:val="FF0000"/>
        </w:rPr>
      </w:pPr>
    </w:p>
    <w:p w14:paraId="50EE9FDC" w14:textId="77777777" w:rsidR="00813F60" w:rsidRPr="0003165C" w:rsidRDefault="00813F60" w:rsidP="00813F60">
      <w:pPr>
        <w:jc w:val="center"/>
        <w:rPr>
          <w:b/>
          <w:color w:val="FF0000"/>
        </w:rPr>
      </w:pPr>
    </w:p>
    <w:p w14:paraId="6D779A4E" w14:textId="77777777" w:rsidR="00813F60" w:rsidRPr="0003165C" w:rsidRDefault="00813F60" w:rsidP="00813F60">
      <w:pPr>
        <w:jc w:val="center"/>
        <w:rPr>
          <w:b/>
          <w:color w:val="FF0000"/>
        </w:rPr>
      </w:pPr>
    </w:p>
    <w:p w14:paraId="4352B92E" w14:textId="67C75F47" w:rsidR="00D31DE5" w:rsidRPr="003633C3" w:rsidRDefault="00813F60" w:rsidP="00D31DE5">
      <w:pPr>
        <w:jc w:val="center"/>
        <w:rPr>
          <w:b/>
          <w:color w:val="000000" w:themeColor="text1"/>
        </w:rPr>
      </w:pPr>
      <w:r w:rsidRPr="003633C3">
        <w:rPr>
          <w:b/>
          <w:color w:val="000000" w:themeColor="text1"/>
        </w:rPr>
        <w:lastRenderedPageBreak/>
        <w:t xml:space="preserve">6. </w:t>
      </w:r>
      <w:r w:rsidR="003633C3" w:rsidRPr="003633C3">
        <w:rPr>
          <w:b/>
          <w:color w:val="000000" w:themeColor="text1"/>
        </w:rPr>
        <w:t>Homiletics</w:t>
      </w:r>
    </w:p>
    <w:p w14:paraId="579701EF" w14:textId="77777777" w:rsidR="00D31DE5" w:rsidRPr="003633C3" w:rsidRDefault="00D31DE5" w:rsidP="00D31DE5">
      <w:pPr>
        <w:rPr>
          <w:b/>
          <w:color w:val="000000" w:themeColor="text1"/>
        </w:rPr>
      </w:pPr>
    </w:p>
    <w:p w14:paraId="57322110" w14:textId="102D4149" w:rsidR="00D31DE5" w:rsidRPr="003633C3" w:rsidRDefault="00D31DE5" w:rsidP="00D31DE5">
      <w:pPr>
        <w:rPr>
          <w:color w:val="000000" w:themeColor="text1"/>
        </w:rPr>
      </w:pPr>
      <w:r w:rsidRPr="003633C3">
        <w:rPr>
          <w:b/>
          <w:color w:val="000000" w:themeColor="text1"/>
        </w:rPr>
        <w:t xml:space="preserve">Date: </w:t>
      </w:r>
      <w:r w:rsidRPr="003633C3">
        <w:rPr>
          <w:color w:val="000000" w:themeColor="text1"/>
        </w:rPr>
        <w:t xml:space="preserve">January </w:t>
      </w:r>
      <w:r w:rsidR="003633C3" w:rsidRPr="003633C3">
        <w:rPr>
          <w:color w:val="000000" w:themeColor="text1"/>
        </w:rPr>
        <w:t>10-11, 2026</w:t>
      </w:r>
      <w:r w:rsidRPr="003633C3">
        <w:rPr>
          <w:color w:val="000000" w:themeColor="text1"/>
        </w:rPr>
        <w:t xml:space="preserve"> </w:t>
      </w:r>
    </w:p>
    <w:p w14:paraId="392B4A97" w14:textId="77777777" w:rsidR="00D31DE5" w:rsidRPr="003633C3" w:rsidRDefault="00D31DE5" w:rsidP="00D31DE5">
      <w:pPr>
        <w:rPr>
          <w:b/>
          <w:color w:val="000000" w:themeColor="text1"/>
        </w:rPr>
      </w:pPr>
    </w:p>
    <w:p w14:paraId="4CD94C49" w14:textId="04561060" w:rsidR="00D31DE5" w:rsidRPr="003633C3" w:rsidRDefault="00D31DE5" w:rsidP="00D31DE5">
      <w:pPr>
        <w:rPr>
          <w:bCs/>
          <w:color w:val="000000" w:themeColor="text1"/>
        </w:rPr>
      </w:pPr>
      <w:r w:rsidRPr="003633C3">
        <w:rPr>
          <w:b/>
          <w:color w:val="000000" w:themeColor="text1"/>
        </w:rPr>
        <w:t xml:space="preserve">Faculty: </w:t>
      </w:r>
      <w:r w:rsidR="003633C3" w:rsidRPr="003633C3">
        <w:rPr>
          <w:bCs/>
          <w:color w:val="000000" w:themeColor="text1"/>
        </w:rPr>
        <w:t>Deacons Frank Agnoli and David Shea</w:t>
      </w:r>
    </w:p>
    <w:p w14:paraId="475066A8" w14:textId="77777777" w:rsidR="00D31DE5" w:rsidRPr="003633C3" w:rsidRDefault="00D31DE5" w:rsidP="00D31DE5">
      <w:pPr>
        <w:rPr>
          <w:color w:val="000000" w:themeColor="text1"/>
        </w:rPr>
      </w:pPr>
    </w:p>
    <w:p w14:paraId="727F2893" w14:textId="2B93DE05" w:rsidR="00D31DE5" w:rsidRPr="003633C3" w:rsidRDefault="00D31DE5" w:rsidP="00D31DE5">
      <w:pPr>
        <w:rPr>
          <w:color w:val="000000" w:themeColor="text1"/>
          <w:sz w:val="22"/>
          <w:szCs w:val="22"/>
        </w:rPr>
      </w:pPr>
      <w:r w:rsidRPr="003633C3">
        <w:rPr>
          <w:b/>
          <w:color w:val="000000" w:themeColor="text1"/>
        </w:rPr>
        <w:t xml:space="preserve">Description: </w:t>
      </w:r>
      <w:r w:rsidR="003633C3" w:rsidRPr="003633C3">
        <w:rPr>
          <w:color w:val="000000" w:themeColor="text1"/>
        </w:rPr>
        <w:t>This course covers theoretical aspects of liturgical preaching including the definition of the homily, the place of the homily in liturgical celebration, methods of preparation and sources for material.  Candidates also participate in a week-long summer intensive in which they will develop, deliver, and critique homilies.</w:t>
      </w:r>
    </w:p>
    <w:p w14:paraId="703A974B" w14:textId="77777777" w:rsidR="00D31DE5" w:rsidRPr="003633C3" w:rsidRDefault="00D31DE5" w:rsidP="00813F60">
      <w:pPr>
        <w:jc w:val="center"/>
        <w:rPr>
          <w:b/>
          <w:color w:val="000000" w:themeColor="text1"/>
        </w:rPr>
      </w:pPr>
    </w:p>
    <w:p w14:paraId="60FFDB12" w14:textId="77777777" w:rsidR="00813F60" w:rsidRPr="003633C3" w:rsidRDefault="00813F60" w:rsidP="00813F60">
      <w:pPr>
        <w:rPr>
          <w:b/>
          <w:color w:val="000000" w:themeColor="text1"/>
        </w:rPr>
      </w:pPr>
      <w:r w:rsidRPr="003633C3">
        <w:rPr>
          <w:b/>
          <w:color w:val="000000" w:themeColor="text1"/>
        </w:rPr>
        <w:t>Tasks to be accomplished before next session:</w:t>
      </w:r>
    </w:p>
    <w:p w14:paraId="52842245" w14:textId="77777777" w:rsidR="00813F60" w:rsidRPr="003633C3" w:rsidRDefault="00813F60" w:rsidP="00813F60">
      <w:pPr>
        <w:rPr>
          <w:b/>
          <w:color w:val="000000" w:themeColor="text1"/>
        </w:rPr>
      </w:pPr>
    </w:p>
    <w:p w14:paraId="32239E03" w14:textId="113B1E57" w:rsidR="00813F60" w:rsidRPr="003633C3" w:rsidRDefault="00813F60" w:rsidP="00813F60">
      <w:pPr>
        <w:rPr>
          <w:bCs/>
          <w:color w:val="000000" w:themeColor="text1"/>
        </w:rPr>
      </w:pPr>
      <w:r w:rsidRPr="003633C3">
        <w:rPr>
          <w:bCs/>
          <w:color w:val="000000" w:themeColor="text1"/>
        </w:rPr>
        <w:t xml:space="preserve">Schedule interviews with </w:t>
      </w:r>
      <w:r w:rsidR="00C1041A" w:rsidRPr="003633C3">
        <w:rPr>
          <w:bCs/>
          <w:color w:val="000000" w:themeColor="text1"/>
        </w:rPr>
        <w:t>D</w:t>
      </w:r>
      <w:r w:rsidRPr="003633C3">
        <w:rPr>
          <w:bCs/>
          <w:color w:val="000000" w:themeColor="text1"/>
        </w:rPr>
        <w:t>irector (if not already done).</w:t>
      </w:r>
    </w:p>
    <w:p w14:paraId="1B71B6FA" w14:textId="77777777" w:rsidR="00813F60" w:rsidRPr="0003165C" w:rsidRDefault="00813F60" w:rsidP="00813F60">
      <w:pPr>
        <w:rPr>
          <w:b/>
          <w:color w:val="FF0000"/>
        </w:rPr>
      </w:pPr>
    </w:p>
    <w:p w14:paraId="74855F25" w14:textId="77777777" w:rsidR="00813F60" w:rsidRPr="0003165C" w:rsidRDefault="00813F60" w:rsidP="00813F60">
      <w:pPr>
        <w:rPr>
          <w:b/>
          <w:color w:val="FF0000"/>
        </w:rPr>
      </w:pPr>
    </w:p>
    <w:p w14:paraId="3BA015D6" w14:textId="77777777" w:rsidR="00813F60" w:rsidRPr="0003165C" w:rsidRDefault="00813F60" w:rsidP="00813F60">
      <w:pPr>
        <w:rPr>
          <w:b/>
          <w:color w:val="FF0000"/>
        </w:rPr>
      </w:pPr>
    </w:p>
    <w:p w14:paraId="07729547" w14:textId="77777777" w:rsidR="00813F60" w:rsidRPr="0003165C" w:rsidRDefault="00813F60" w:rsidP="00813F60">
      <w:pPr>
        <w:rPr>
          <w:b/>
          <w:color w:val="FF0000"/>
        </w:rPr>
      </w:pPr>
    </w:p>
    <w:p w14:paraId="51D572CC" w14:textId="77777777" w:rsidR="00813F60" w:rsidRPr="0003165C" w:rsidRDefault="00813F60" w:rsidP="00813F60">
      <w:pPr>
        <w:rPr>
          <w:b/>
          <w:color w:val="FF0000"/>
        </w:rPr>
      </w:pPr>
    </w:p>
    <w:p w14:paraId="04A1EA2F" w14:textId="77777777" w:rsidR="00813F60" w:rsidRPr="0003165C" w:rsidRDefault="00813F60" w:rsidP="00813F60">
      <w:pPr>
        <w:rPr>
          <w:b/>
          <w:color w:val="FF0000"/>
        </w:rPr>
      </w:pPr>
    </w:p>
    <w:p w14:paraId="52A1BA08" w14:textId="77777777" w:rsidR="00813F60" w:rsidRPr="0003165C" w:rsidRDefault="00813F60" w:rsidP="00813F60">
      <w:pPr>
        <w:rPr>
          <w:b/>
          <w:color w:val="FF0000"/>
        </w:rPr>
      </w:pPr>
    </w:p>
    <w:p w14:paraId="216A9E26" w14:textId="77777777" w:rsidR="00813F60" w:rsidRPr="0003165C" w:rsidRDefault="00813F60" w:rsidP="00813F60">
      <w:pPr>
        <w:rPr>
          <w:b/>
          <w:color w:val="FF0000"/>
        </w:rPr>
      </w:pPr>
    </w:p>
    <w:p w14:paraId="1241D819" w14:textId="77777777" w:rsidR="00813F60" w:rsidRPr="0003165C" w:rsidRDefault="00813F60" w:rsidP="00813F60">
      <w:pPr>
        <w:rPr>
          <w:b/>
          <w:color w:val="FF0000"/>
        </w:rPr>
      </w:pPr>
    </w:p>
    <w:p w14:paraId="030BE4B8" w14:textId="77777777" w:rsidR="00813F60" w:rsidRPr="0003165C" w:rsidRDefault="00813F60" w:rsidP="00813F60">
      <w:pPr>
        <w:rPr>
          <w:b/>
          <w:color w:val="FF0000"/>
        </w:rPr>
      </w:pPr>
    </w:p>
    <w:p w14:paraId="7A520BB5" w14:textId="77777777" w:rsidR="00813F60" w:rsidRPr="0003165C" w:rsidRDefault="00813F60" w:rsidP="00813F60">
      <w:pPr>
        <w:rPr>
          <w:b/>
          <w:color w:val="FF0000"/>
        </w:rPr>
      </w:pPr>
    </w:p>
    <w:p w14:paraId="389806AF" w14:textId="77777777" w:rsidR="00813F60" w:rsidRPr="0003165C" w:rsidRDefault="00813F60" w:rsidP="00813F60">
      <w:pPr>
        <w:rPr>
          <w:b/>
          <w:color w:val="FF0000"/>
        </w:rPr>
      </w:pPr>
    </w:p>
    <w:p w14:paraId="3B452F95" w14:textId="77777777" w:rsidR="00813F60" w:rsidRPr="0003165C" w:rsidRDefault="00813F60" w:rsidP="00813F60">
      <w:pPr>
        <w:rPr>
          <w:b/>
          <w:color w:val="FF0000"/>
        </w:rPr>
      </w:pPr>
    </w:p>
    <w:p w14:paraId="683F2FF5" w14:textId="77777777" w:rsidR="00813F60" w:rsidRPr="0003165C" w:rsidRDefault="00813F60" w:rsidP="00813F60">
      <w:pPr>
        <w:rPr>
          <w:b/>
          <w:color w:val="FF0000"/>
        </w:rPr>
      </w:pPr>
    </w:p>
    <w:p w14:paraId="5B1FB91F" w14:textId="77777777" w:rsidR="00813F60" w:rsidRPr="0003165C" w:rsidRDefault="00813F60" w:rsidP="00813F60">
      <w:pPr>
        <w:rPr>
          <w:b/>
          <w:color w:val="FF0000"/>
        </w:rPr>
      </w:pPr>
    </w:p>
    <w:p w14:paraId="6B0DC269" w14:textId="77777777" w:rsidR="00813F60" w:rsidRPr="0003165C" w:rsidRDefault="00813F60" w:rsidP="00813F60">
      <w:pPr>
        <w:rPr>
          <w:b/>
          <w:color w:val="FF0000"/>
        </w:rPr>
      </w:pPr>
    </w:p>
    <w:p w14:paraId="09E8226B" w14:textId="77777777" w:rsidR="00813F60" w:rsidRPr="0003165C" w:rsidRDefault="00813F60" w:rsidP="00813F60">
      <w:pPr>
        <w:rPr>
          <w:b/>
          <w:color w:val="FF0000"/>
        </w:rPr>
      </w:pPr>
    </w:p>
    <w:p w14:paraId="297D287B" w14:textId="77777777" w:rsidR="00813F60" w:rsidRPr="0003165C" w:rsidRDefault="00813F60" w:rsidP="00813F60">
      <w:pPr>
        <w:rPr>
          <w:b/>
          <w:color w:val="FF0000"/>
        </w:rPr>
      </w:pPr>
    </w:p>
    <w:p w14:paraId="4186C6B5" w14:textId="77777777" w:rsidR="00813F60" w:rsidRPr="0003165C" w:rsidRDefault="00813F60" w:rsidP="00813F60">
      <w:pPr>
        <w:rPr>
          <w:b/>
          <w:color w:val="FF0000"/>
        </w:rPr>
      </w:pPr>
    </w:p>
    <w:p w14:paraId="6A81E74A" w14:textId="77777777" w:rsidR="00813F60" w:rsidRPr="0003165C" w:rsidRDefault="00813F60" w:rsidP="00813F60">
      <w:pPr>
        <w:rPr>
          <w:b/>
          <w:color w:val="FF0000"/>
        </w:rPr>
      </w:pPr>
    </w:p>
    <w:p w14:paraId="14930469" w14:textId="77777777" w:rsidR="00813F60" w:rsidRPr="0003165C" w:rsidRDefault="00813F60" w:rsidP="00813F60">
      <w:pPr>
        <w:rPr>
          <w:b/>
          <w:color w:val="FF0000"/>
        </w:rPr>
      </w:pPr>
    </w:p>
    <w:p w14:paraId="671CF3A7" w14:textId="77777777" w:rsidR="00813F60" w:rsidRPr="0003165C" w:rsidRDefault="00813F60" w:rsidP="00813F60">
      <w:pPr>
        <w:rPr>
          <w:b/>
          <w:color w:val="FF0000"/>
        </w:rPr>
      </w:pPr>
    </w:p>
    <w:p w14:paraId="5CBC40C2" w14:textId="77777777" w:rsidR="00813F60" w:rsidRPr="0003165C" w:rsidRDefault="00813F60" w:rsidP="00813F60">
      <w:pPr>
        <w:rPr>
          <w:b/>
          <w:color w:val="FF0000"/>
        </w:rPr>
      </w:pPr>
    </w:p>
    <w:p w14:paraId="3D0D2C51" w14:textId="77777777" w:rsidR="00813F60" w:rsidRPr="0003165C" w:rsidRDefault="00813F60" w:rsidP="00813F60">
      <w:pPr>
        <w:rPr>
          <w:b/>
          <w:color w:val="FF0000"/>
        </w:rPr>
      </w:pPr>
    </w:p>
    <w:p w14:paraId="3D69F119" w14:textId="77777777" w:rsidR="00813F60" w:rsidRPr="0003165C" w:rsidRDefault="00813F60" w:rsidP="00813F60">
      <w:pPr>
        <w:rPr>
          <w:b/>
          <w:color w:val="FF0000"/>
        </w:rPr>
      </w:pPr>
    </w:p>
    <w:p w14:paraId="24532579" w14:textId="77777777" w:rsidR="00813F60" w:rsidRPr="0003165C" w:rsidRDefault="00813F60" w:rsidP="00813F60">
      <w:pPr>
        <w:rPr>
          <w:b/>
          <w:color w:val="FF0000"/>
        </w:rPr>
      </w:pPr>
    </w:p>
    <w:p w14:paraId="24D1612F" w14:textId="77777777" w:rsidR="00813F60" w:rsidRPr="0003165C" w:rsidRDefault="00813F60" w:rsidP="00813F60">
      <w:pPr>
        <w:rPr>
          <w:b/>
          <w:color w:val="FF0000"/>
        </w:rPr>
      </w:pPr>
    </w:p>
    <w:p w14:paraId="0F8A13D4" w14:textId="77777777" w:rsidR="00813F60" w:rsidRPr="0003165C" w:rsidRDefault="00813F60" w:rsidP="00813F60">
      <w:pPr>
        <w:rPr>
          <w:b/>
          <w:color w:val="FF0000"/>
        </w:rPr>
      </w:pPr>
    </w:p>
    <w:p w14:paraId="3F2777FE" w14:textId="77777777" w:rsidR="00813F60" w:rsidRPr="0003165C" w:rsidRDefault="00813F60" w:rsidP="00813F60">
      <w:pPr>
        <w:rPr>
          <w:b/>
          <w:color w:val="FF0000"/>
        </w:rPr>
      </w:pPr>
    </w:p>
    <w:p w14:paraId="68332C27" w14:textId="77777777" w:rsidR="00813F60" w:rsidRPr="0003165C" w:rsidRDefault="00813F60" w:rsidP="00813F60">
      <w:pPr>
        <w:rPr>
          <w:b/>
          <w:color w:val="FF0000"/>
        </w:rPr>
      </w:pPr>
    </w:p>
    <w:p w14:paraId="0E31CF0E" w14:textId="77777777" w:rsidR="00813F60" w:rsidRPr="0003165C" w:rsidRDefault="00813F60" w:rsidP="00813F60">
      <w:pPr>
        <w:rPr>
          <w:b/>
          <w:color w:val="FF0000"/>
        </w:rPr>
      </w:pPr>
    </w:p>
    <w:p w14:paraId="27E0FB5E" w14:textId="77777777" w:rsidR="00813F60" w:rsidRPr="0003165C" w:rsidRDefault="00813F60" w:rsidP="00813F60">
      <w:pPr>
        <w:rPr>
          <w:b/>
          <w:color w:val="FF0000"/>
        </w:rPr>
      </w:pPr>
    </w:p>
    <w:p w14:paraId="7D181039" w14:textId="77777777" w:rsidR="00813F60" w:rsidRPr="0003165C" w:rsidRDefault="00813F60" w:rsidP="00813F60">
      <w:pPr>
        <w:rPr>
          <w:b/>
          <w:color w:val="FF0000"/>
        </w:rPr>
      </w:pPr>
    </w:p>
    <w:p w14:paraId="2FAFE32A" w14:textId="77777777" w:rsidR="003633C3" w:rsidRDefault="003633C3" w:rsidP="00813F60">
      <w:pPr>
        <w:jc w:val="center"/>
        <w:rPr>
          <w:b/>
          <w:color w:val="FF0000"/>
        </w:rPr>
      </w:pPr>
    </w:p>
    <w:p w14:paraId="10392E23" w14:textId="649B2A3A" w:rsidR="00813F60" w:rsidRPr="00756AE7" w:rsidRDefault="00813F60" w:rsidP="00813F60">
      <w:pPr>
        <w:jc w:val="center"/>
        <w:rPr>
          <w:b/>
        </w:rPr>
      </w:pPr>
      <w:r w:rsidRPr="00756AE7">
        <w:rPr>
          <w:b/>
        </w:rPr>
        <w:lastRenderedPageBreak/>
        <w:t>Formation Session</w:t>
      </w:r>
    </w:p>
    <w:p w14:paraId="7CABA677" w14:textId="77777777" w:rsidR="00813F60" w:rsidRPr="00756AE7" w:rsidRDefault="00813F60" w:rsidP="00813F60"/>
    <w:p w14:paraId="05976642" w14:textId="77777777" w:rsidR="00813F60" w:rsidRPr="00756AE7" w:rsidRDefault="00813F60" w:rsidP="00813F60">
      <w:pPr>
        <w:rPr>
          <w:b/>
        </w:rPr>
      </w:pPr>
    </w:p>
    <w:p w14:paraId="1C3AB378" w14:textId="10A333F3" w:rsidR="00813F60" w:rsidRPr="0003165C" w:rsidRDefault="008C2138" w:rsidP="00813F60">
      <w:pPr>
        <w:rPr>
          <w:b/>
          <w:color w:val="FF0000"/>
        </w:rPr>
      </w:pPr>
      <w:r w:rsidRPr="00756AE7">
        <w:rPr>
          <w:b/>
        </w:rPr>
        <w:t>Part of Homiletics</w:t>
      </w:r>
    </w:p>
    <w:p w14:paraId="1303B821" w14:textId="77777777" w:rsidR="00813F60" w:rsidRPr="0003165C" w:rsidRDefault="00813F60" w:rsidP="00813F60">
      <w:pPr>
        <w:jc w:val="center"/>
        <w:rPr>
          <w:b/>
          <w:color w:val="FF0000"/>
        </w:rPr>
      </w:pPr>
    </w:p>
    <w:p w14:paraId="10BB80A7" w14:textId="77777777" w:rsidR="00813F60" w:rsidRPr="0003165C" w:rsidRDefault="00813F60" w:rsidP="00813F60">
      <w:pPr>
        <w:jc w:val="center"/>
        <w:rPr>
          <w:b/>
          <w:color w:val="FF0000"/>
        </w:rPr>
      </w:pPr>
    </w:p>
    <w:p w14:paraId="04433A69" w14:textId="77777777" w:rsidR="00813F60" w:rsidRPr="0003165C" w:rsidRDefault="00813F60" w:rsidP="00813F60">
      <w:pPr>
        <w:jc w:val="center"/>
        <w:rPr>
          <w:b/>
          <w:color w:val="FF0000"/>
        </w:rPr>
      </w:pPr>
    </w:p>
    <w:p w14:paraId="22247EAA" w14:textId="77777777" w:rsidR="00813F60" w:rsidRPr="0003165C" w:rsidRDefault="00813F60" w:rsidP="00813F60">
      <w:pPr>
        <w:jc w:val="center"/>
        <w:rPr>
          <w:b/>
          <w:color w:val="FF0000"/>
        </w:rPr>
      </w:pPr>
    </w:p>
    <w:p w14:paraId="6D1BF78A" w14:textId="77777777" w:rsidR="00813F60" w:rsidRPr="0003165C" w:rsidRDefault="00813F60" w:rsidP="00813F60">
      <w:pPr>
        <w:jc w:val="center"/>
        <w:rPr>
          <w:b/>
          <w:color w:val="FF0000"/>
        </w:rPr>
      </w:pPr>
    </w:p>
    <w:p w14:paraId="64F45F08" w14:textId="77777777" w:rsidR="00813F60" w:rsidRPr="0003165C" w:rsidRDefault="00813F60" w:rsidP="00813F60">
      <w:pPr>
        <w:jc w:val="center"/>
        <w:rPr>
          <w:b/>
          <w:color w:val="FF0000"/>
        </w:rPr>
      </w:pPr>
    </w:p>
    <w:p w14:paraId="0DEE9BBD" w14:textId="77777777" w:rsidR="00813F60" w:rsidRPr="0003165C" w:rsidRDefault="00813F60" w:rsidP="00813F60">
      <w:pPr>
        <w:jc w:val="center"/>
        <w:rPr>
          <w:b/>
          <w:color w:val="FF0000"/>
        </w:rPr>
      </w:pPr>
    </w:p>
    <w:p w14:paraId="15D94F5F" w14:textId="77777777" w:rsidR="00813F60" w:rsidRPr="0003165C" w:rsidRDefault="00813F60" w:rsidP="00813F60">
      <w:pPr>
        <w:jc w:val="center"/>
        <w:rPr>
          <w:b/>
          <w:color w:val="FF0000"/>
        </w:rPr>
      </w:pPr>
    </w:p>
    <w:p w14:paraId="4CC69B58" w14:textId="77777777" w:rsidR="00813F60" w:rsidRPr="0003165C" w:rsidRDefault="00813F60" w:rsidP="00813F60">
      <w:pPr>
        <w:jc w:val="center"/>
        <w:rPr>
          <w:b/>
          <w:color w:val="FF0000"/>
        </w:rPr>
      </w:pPr>
    </w:p>
    <w:p w14:paraId="7A4262C5" w14:textId="77777777" w:rsidR="00813F60" w:rsidRPr="0003165C" w:rsidRDefault="00813F60" w:rsidP="00813F60">
      <w:pPr>
        <w:jc w:val="center"/>
        <w:rPr>
          <w:b/>
          <w:color w:val="FF0000"/>
        </w:rPr>
      </w:pPr>
    </w:p>
    <w:p w14:paraId="5FD41DAB" w14:textId="77777777" w:rsidR="00813F60" w:rsidRPr="0003165C" w:rsidRDefault="00813F60" w:rsidP="00813F60">
      <w:pPr>
        <w:jc w:val="center"/>
        <w:rPr>
          <w:b/>
          <w:color w:val="FF0000"/>
        </w:rPr>
      </w:pPr>
    </w:p>
    <w:p w14:paraId="67831DEF" w14:textId="77777777" w:rsidR="00813F60" w:rsidRPr="0003165C" w:rsidRDefault="00813F60" w:rsidP="00813F60">
      <w:pPr>
        <w:jc w:val="center"/>
        <w:rPr>
          <w:b/>
          <w:color w:val="FF0000"/>
        </w:rPr>
      </w:pPr>
    </w:p>
    <w:p w14:paraId="2C203A7C" w14:textId="77777777" w:rsidR="00813F60" w:rsidRPr="0003165C" w:rsidRDefault="00813F60" w:rsidP="00813F60">
      <w:pPr>
        <w:jc w:val="center"/>
        <w:rPr>
          <w:b/>
          <w:color w:val="FF0000"/>
        </w:rPr>
      </w:pPr>
    </w:p>
    <w:p w14:paraId="6B7066A9" w14:textId="77777777" w:rsidR="00813F60" w:rsidRPr="0003165C" w:rsidRDefault="00813F60" w:rsidP="00813F60">
      <w:pPr>
        <w:jc w:val="center"/>
        <w:rPr>
          <w:b/>
          <w:color w:val="FF0000"/>
        </w:rPr>
      </w:pPr>
    </w:p>
    <w:p w14:paraId="521F4366" w14:textId="77777777" w:rsidR="00813F60" w:rsidRPr="0003165C" w:rsidRDefault="00813F60" w:rsidP="00813F60">
      <w:pPr>
        <w:jc w:val="center"/>
        <w:rPr>
          <w:b/>
          <w:color w:val="FF0000"/>
        </w:rPr>
      </w:pPr>
    </w:p>
    <w:p w14:paraId="14699060" w14:textId="77777777" w:rsidR="00813F60" w:rsidRPr="0003165C" w:rsidRDefault="00813F60" w:rsidP="00813F60">
      <w:pPr>
        <w:jc w:val="center"/>
        <w:rPr>
          <w:b/>
          <w:color w:val="FF0000"/>
        </w:rPr>
      </w:pPr>
    </w:p>
    <w:p w14:paraId="30D47111" w14:textId="77777777" w:rsidR="00813F60" w:rsidRPr="0003165C" w:rsidRDefault="00813F60" w:rsidP="00813F60">
      <w:pPr>
        <w:jc w:val="center"/>
        <w:rPr>
          <w:b/>
          <w:color w:val="FF0000"/>
        </w:rPr>
      </w:pPr>
    </w:p>
    <w:p w14:paraId="610269DF" w14:textId="77777777" w:rsidR="00813F60" w:rsidRPr="0003165C" w:rsidRDefault="00813F60" w:rsidP="00813F60">
      <w:pPr>
        <w:jc w:val="center"/>
        <w:rPr>
          <w:b/>
          <w:color w:val="FF0000"/>
        </w:rPr>
      </w:pPr>
    </w:p>
    <w:p w14:paraId="34A481E7" w14:textId="77777777" w:rsidR="00813F60" w:rsidRPr="0003165C" w:rsidRDefault="00813F60" w:rsidP="00813F60">
      <w:pPr>
        <w:jc w:val="center"/>
        <w:rPr>
          <w:b/>
          <w:color w:val="FF0000"/>
        </w:rPr>
      </w:pPr>
    </w:p>
    <w:p w14:paraId="2618585B" w14:textId="77777777" w:rsidR="00813F60" w:rsidRPr="0003165C" w:rsidRDefault="00813F60" w:rsidP="00813F60">
      <w:pPr>
        <w:jc w:val="center"/>
        <w:rPr>
          <w:b/>
          <w:color w:val="FF0000"/>
        </w:rPr>
      </w:pPr>
    </w:p>
    <w:p w14:paraId="0F0261F2" w14:textId="77777777" w:rsidR="00813F60" w:rsidRPr="0003165C" w:rsidRDefault="00813F60" w:rsidP="00813F60">
      <w:pPr>
        <w:jc w:val="center"/>
        <w:rPr>
          <w:b/>
          <w:color w:val="FF0000"/>
        </w:rPr>
      </w:pPr>
    </w:p>
    <w:p w14:paraId="69742DF2" w14:textId="77777777" w:rsidR="00813F60" w:rsidRPr="0003165C" w:rsidRDefault="00813F60" w:rsidP="00813F60">
      <w:pPr>
        <w:jc w:val="center"/>
        <w:rPr>
          <w:b/>
          <w:color w:val="FF0000"/>
        </w:rPr>
      </w:pPr>
    </w:p>
    <w:p w14:paraId="29137D20" w14:textId="77777777" w:rsidR="00813F60" w:rsidRPr="0003165C" w:rsidRDefault="00813F60" w:rsidP="00813F60">
      <w:pPr>
        <w:jc w:val="center"/>
        <w:rPr>
          <w:b/>
          <w:color w:val="FF0000"/>
        </w:rPr>
      </w:pPr>
    </w:p>
    <w:p w14:paraId="6BB3F0CA" w14:textId="77777777" w:rsidR="00813F60" w:rsidRPr="0003165C" w:rsidRDefault="00813F60" w:rsidP="00813F60">
      <w:pPr>
        <w:jc w:val="center"/>
        <w:rPr>
          <w:b/>
          <w:color w:val="FF0000"/>
        </w:rPr>
      </w:pPr>
    </w:p>
    <w:p w14:paraId="7129701D" w14:textId="77777777" w:rsidR="00813F60" w:rsidRPr="0003165C" w:rsidRDefault="00813F60" w:rsidP="00813F60">
      <w:pPr>
        <w:jc w:val="center"/>
        <w:rPr>
          <w:b/>
          <w:color w:val="FF0000"/>
        </w:rPr>
      </w:pPr>
    </w:p>
    <w:p w14:paraId="5DBEF6C1" w14:textId="77777777" w:rsidR="00813F60" w:rsidRPr="0003165C" w:rsidRDefault="00813F60" w:rsidP="00813F60">
      <w:pPr>
        <w:jc w:val="center"/>
        <w:rPr>
          <w:b/>
          <w:color w:val="FF0000"/>
        </w:rPr>
      </w:pPr>
    </w:p>
    <w:p w14:paraId="020D2B73" w14:textId="77777777" w:rsidR="00813F60" w:rsidRPr="0003165C" w:rsidRDefault="00813F60" w:rsidP="00813F60">
      <w:pPr>
        <w:jc w:val="center"/>
        <w:rPr>
          <w:b/>
          <w:color w:val="FF0000"/>
        </w:rPr>
      </w:pPr>
    </w:p>
    <w:p w14:paraId="4E488C61" w14:textId="77777777" w:rsidR="00813F60" w:rsidRPr="0003165C" w:rsidRDefault="00813F60" w:rsidP="00813F60">
      <w:pPr>
        <w:jc w:val="center"/>
        <w:rPr>
          <w:b/>
          <w:color w:val="FF0000"/>
        </w:rPr>
      </w:pPr>
    </w:p>
    <w:p w14:paraId="503E4885" w14:textId="77777777" w:rsidR="00813F60" w:rsidRPr="0003165C" w:rsidRDefault="00813F60" w:rsidP="00813F60">
      <w:pPr>
        <w:jc w:val="center"/>
        <w:rPr>
          <w:b/>
          <w:color w:val="FF0000"/>
        </w:rPr>
      </w:pPr>
    </w:p>
    <w:p w14:paraId="0070FAA6" w14:textId="77777777" w:rsidR="00813F60" w:rsidRPr="0003165C" w:rsidRDefault="00813F60" w:rsidP="00813F60">
      <w:pPr>
        <w:jc w:val="center"/>
        <w:rPr>
          <w:b/>
          <w:color w:val="FF0000"/>
        </w:rPr>
      </w:pPr>
    </w:p>
    <w:p w14:paraId="094C6E1A" w14:textId="77777777" w:rsidR="00813F60" w:rsidRPr="0003165C" w:rsidRDefault="00813F60" w:rsidP="00813F60">
      <w:pPr>
        <w:jc w:val="center"/>
        <w:rPr>
          <w:b/>
          <w:color w:val="FF0000"/>
        </w:rPr>
      </w:pPr>
    </w:p>
    <w:p w14:paraId="54288CF9" w14:textId="77777777" w:rsidR="00813F60" w:rsidRPr="0003165C" w:rsidRDefault="00813F60" w:rsidP="00813F60">
      <w:pPr>
        <w:jc w:val="center"/>
        <w:rPr>
          <w:b/>
          <w:color w:val="FF0000"/>
        </w:rPr>
      </w:pPr>
    </w:p>
    <w:p w14:paraId="32B51445" w14:textId="77777777" w:rsidR="00813F60" w:rsidRPr="0003165C" w:rsidRDefault="00813F60" w:rsidP="00813F60">
      <w:pPr>
        <w:jc w:val="center"/>
        <w:rPr>
          <w:b/>
          <w:color w:val="FF0000"/>
        </w:rPr>
      </w:pPr>
    </w:p>
    <w:p w14:paraId="648941E0" w14:textId="77777777" w:rsidR="00CA0057" w:rsidRPr="0003165C" w:rsidRDefault="00CA0057" w:rsidP="00CA0057">
      <w:pPr>
        <w:jc w:val="center"/>
        <w:rPr>
          <w:b/>
          <w:color w:val="FF0000"/>
        </w:rPr>
      </w:pPr>
    </w:p>
    <w:p w14:paraId="24C57E70" w14:textId="77777777" w:rsidR="00CA0057" w:rsidRPr="0003165C" w:rsidRDefault="00CA0057" w:rsidP="00CA0057">
      <w:pPr>
        <w:jc w:val="center"/>
        <w:rPr>
          <w:b/>
          <w:color w:val="FF0000"/>
        </w:rPr>
      </w:pPr>
    </w:p>
    <w:p w14:paraId="04837FB8" w14:textId="77777777" w:rsidR="00CA0057" w:rsidRPr="0003165C" w:rsidRDefault="00CA0057" w:rsidP="00CA0057">
      <w:pPr>
        <w:jc w:val="center"/>
        <w:rPr>
          <w:b/>
          <w:color w:val="FF0000"/>
        </w:rPr>
      </w:pPr>
    </w:p>
    <w:p w14:paraId="54C9D8D4" w14:textId="77777777" w:rsidR="00CA0057" w:rsidRPr="0003165C" w:rsidRDefault="00CA0057" w:rsidP="00CA0057">
      <w:pPr>
        <w:jc w:val="center"/>
        <w:rPr>
          <w:b/>
          <w:color w:val="FF0000"/>
        </w:rPr>
      </w:pPr>
    </w:p>
    <w:p w14:paraId="5C86D62A" w14:textId="77777777" w:rsidR="00CA0057" w:rsidRPr="0003165C" w:rsidRDefault="00CA0057" w:rsidP="00CA0057">
      <w:pPr>
        <w:jc w:val="center"/>
        <w:rPr>
          <w:b/>
          <w:color w:val="FF0000"/>
        </w:rPr>
      </w:pPr>
    </w:p>
    <w:p w14:paraId="259E1967" w14:textId="77777777" w:rsidR="00CA0057" w:rsidRPr="0003165C" w:rsidRDefault="00CA0057" w:rsidP="00CA0057">
      <w:pPr>
        <w:jc w:val="center"/>
        <w:rPr>
          <w:b/>
          <w:color w:val="FF0000"/>
        </w:rPr>
      </w:pPr>
    </w:p>
    <w:p w14:paraId="5EF41EFA" w14:textId="77777777" w:rsidR="008C2138" w:rsidRDefault="008C2138" w:rsidP="00CA0057">
      <w:pPr>
        <w:jc w:val="center"/>
        <w:rPr>
          <w:b/>
          <w:color w:val="FF0000"/>
        </w:rPr>
      </w:pPr>
    </w:p>
    <w:p w14:paraId="1DCE46B1" w14:textId="77777777" w:rsidR="008C2138" w:rsidRDefault="008C2138" w:rsidP="00CA0057">
      <w:pPr>
        <w:jc w:val="center"/>
        <w:rPr>
          <w:b/>
          <w:color w:val="FF0000"/>
        </w:rPr>
      </w:pPr>
    </w:p>
    <w:p w14:paraId="357D8F39" w14:textId="77777777" w:rsidR="008C2138" w:rsidRDefault="008C2138" w:rsidP="00CA0057">
      <w:pPr>
        <w:jc w:val="center"/>
        <w:rPr>
          <w:b/>
          <w:color w:val="FF0000"/>
        </w:rPr>
      </w:pPr>
    </w:p>
    <w:p w14:paraId="03125A16" w14:textId="77777777" w:rsidR="008C2138" w:rsidRDefault="008C2138" w:rsidP="00CA0057">
      <w:pPr>
        <w:jc w:val="center"/>
        <w:rPr>
          <w:b/>
          <w:color w:val="FF0000"/>
        </w:rPr>
      </w:pPr>
    </w:p>
    <w:p w14:paraId="6A94E66C" w14:textId="77777777" w:rsidR="008C2138" w:rsidRDefault="008C2138" w:rsidP="00CA0057">
      <w:pPr>
        <w:jc w:val="center"/>
        <w:rPr>
          <w:b/>
          <w:color w:val="FF0000"/>
        </w:rPr>
      </w:pPr>
    </w:p>
    <w:p w14:paraId="754DAFC4" w14:textId="3AFBED21" w:rsidR="00CA0057" w:rsidRPr="008C2138" w:rsidRDefault="00813F60" w:rsidP="00CA0057">
      <w:pPr>
        <w:jc w:val="center"/>
        <w:rPr>
          <w:b/>
          <w:color w:val="000000" w:themeColor="text1"/>
        </w:rPr>
      </w:pPr>
      <w:r w:rsidRPr="008C2138">
        <w:rPr>
          <w:b/>
          <w:color w:val="000000" w:themeColor="text1"/>
        </w:rPr>
        <w:lastRenderedPageBreak/>
        <w:t xml:space="preserve">7. </w:t>
      </w:r>
      <w:r w:rsidR="008C2138" w:rsidRPr="008C2138">
        <w:rPr>
          <w:b/>
          <w:color w:val="000000" w:themeColor="text1"/>
        </w:rPr>
        <w:t>Ecclesiology &amp; Vatican II</w:t>
      </w:r>
    </w:p>
    <w:p w14:paraId="405CF75A" w14:textId="77777777" w:rsidR="00CA0057" w:rsidRPr="008C2138" w:rsidRDefault="00CA0057" w:rsidP="00CA0057">
      <w:pPr>
        <w:rPr>
          <w:b/>
          <w:color w:val="000000" w:themeColor="text1"/>
        </w:rPr>
      </w:pPr>
    </w:p>
    <w:p w14:paraId="73C844CE" w14:textId="285748DD" w:rsidR="00CA0057" w:rsidRPr="008C2138" w:rsidRDefault="00CA0057" w:rsidP="00CA0057">
      <w:pPr>
        <w:rPr>
          <w:color w:val="000000" w:themeColor="text1"/>
        </w:rPr>
      </w:pPr>
      <w:r w:rsidRPr="008C2138">
        <w:rPr>
          <w:b/>
          <w:color w:val="000000" w:themeColor="text1"/>
        </w:rPr>
        <w:t xml:space="preserve">Date: </w:t>
      </w:r>
      <w:r w:rsidRPr="008C2138">
        <w:rPr>
          <w:color w:val="000000" w:themeColor="text1"/>
        </w:rPr>
        <w:t xml:space="preserve">February </w:t>
      </w:r>
      <w:r w:rsidR="008C2138" w:rsidRPr="008C2138">
        <w:rPr>
          <w:color w:val="000000" w:themeColor="text1"/>
        </w:rPr>
        <w:t>14-15, 2026</w:t>
      </w:r>
    </w:p>
    <w:p w14:paraId="4F87D52F" w14:textId="77777777" w:rsidR="00CA0057" w:rsidRPr="008C2138" w:rsidRDefault="00CA0057" w:rsidP="00CA0057">
      <w:pPr>
        <w:rPr>
          <w:b/>
          <w:color w:val="000000" w:themeColor="text1"/>
        </w:rPr>
      </w:pPr>
    </w:p>
    <w:p w14:paraId="290A4EE8" w14:textId="503598A2" w:rsidR="00CA0057" w:rsidRPr="008C2138" w:rsidRDefault="00CA0057" w:rsidP="00CA0057">
      <w:pPr>
        <w:rPr>
          <w:bCs/>
          <w:color w:val="000000" w:themeColor="text1"/>
        </w:rPr>
      </w:pPr>
      <w:r w:rsidRPr="008C2138">
        <w:rPr>
          <w:b/>
          <w:color w:val="000000" w:themeColor="text1"/>
        </w:rPr>
        <w:t xml:space="preserve">Faculty: </w:t>
      </w:r>
      <w:r w:rsidRPr="008C2138">
        <w:rPr>
          <w:bCs/>
          <w:color w:val="000000" w:themeColor="text1"/>
        </w:rPr>
        <w:t>Dr</w:t>
      </w:r>
      <w:r w:rsidR="008C2138" w:rsidRPr="008C2138">
        <w:rPr>
          <w:bCs/>
          <w:color w:val="000000" w:themeColor="text1"/>
        </w:rPr>
        <w:t>.</w:t>
      </w:r>
      <w:r w:rsidRPr="008C2138">
        <w:rPr>
          <w:bCs/>
          <w:color w:val="000000" w:themeColor="text1"/>
        </w:rPr>
        <w:t xml:space="preserve"> Ella Johnson</w:t>
      </w:r>
    </w:p>
    <w:p w14:paraId="0B81E42A" w14:textId="77777777" w:rsidR="00CA0057" w:rsidRPr="008C2138" w:rsidRDefault="00CA0057" w:rsidP="00CA0057">
      <w:pPr>
        <w:rPr>
          <w:color w:val="000000" w:themeColor="text1"/>
        </w:rPr>
      </w:pPr>
    </w:p>
    <w:p w14:paraId="111AD67C" w14:textId="0F6E7FB6" w:rsidR="00CA0057" w:rsidRPr="008C2138" w:rsidRDefault="00CA0057" w:rsidP="00CA0057">
      <w:pPr>
        <w:rPr>
          <w:color w:val="000000" w:themeColor="text1"/>
        </w:rPr>
      </w:pPr>
      <w:r w:rsidRPr="008C2138">
        <w:rPr>
          <w:b/>
          <w:color w:val="000000" w:themeColor="text1"/>
        </w:rPr>
        <w:t xml:space="preserve">Description: </w:t>
      </w:r>
      <w:r w:rsidR="008C2138" w:rsidRPr="008C2138">
        <w:rPr>
          <w:color w:val="000000" w:themeColor="text1"/>
        </w:rPr>
        <w:t>The purpose of this course is to familiarize the student with the basic teachings of the Second Vatican Council as contained in its documents.  The course provides a basic introduction to the history and development of council teachings and the factors that helped to shape the work of Vatican II, with particular emphasis on a theology of church and ministry.  The place of the deacon in the hierarchical structure of the church will be addressed.</w:t>
      </w:r>
    </w:p>
    <w:p w14:paraId="71A1F3C8" w14:textId="77777777" w:rsidR="00CA0057" w:rsidRPr="008C2138" w:rsidRDefault="00CA0057" w:rsidP="00C1041A">
      <w:pPr>
        <w:jc w:val="center"/>
        <w:rPr>
          <w:b/>
          <w:color w:val="000000" w:themeColor="text1"/>
        </w:rPr>
      </w:pPr>
    </w:p>
    <w:p w14:paraId="0985548F" w14:textId="77777777" w:rsidR="00813F60" w:rsidRPr="008C2138" w:rsidRDefault="00813F60" w:rsidP="00813F60">
      <w:pPr>
        <w:rPr>
          <w:b/>
          <w:color w:val="000000" w:themeColor="text1"/>
        </w:rPr>
      </w:pPr>
      <w:r w:rsidRPr="008C2138">
        <w:rPr>
          <w:b/>
          <w:color w:val="000000" w:themeColor="text1"/>
        </w:rPr>
        <w:t>Tasks to be accomplished before next session:</w:t>
      </w:r>
    </w:p>
    <w:p w14:paraId="5B09A9B2" w14:textId="77777777" w:rsidR="00813F60" w:rsidRPr="008C2138" w:rsidRDefault="00813F60" w:rsidP="00813F60">
      <w:pPr>
        <w:rPr>
          <w:b/>
          <w:color w:val="000000" w:themeColor="text1"/>
        </w:rPr>
      </w:pPr>
    </w:p>
    <w:p w14:paraId="1CBFF0E7" w14:textId="444A40CD" w:rsidR="00813F60" w:rsidRPr="008C2138" w:rsidRDefault="00813F60" w:rsidP="00813F60">
      <w:pPr>
        <w:rPr>
          <w:bCs/>
          <w:color w:val="000000" w:themeColor="text1"/>
        </w:rPr>
      </w:pPr>
      <w:r w:rsidRPr="008C2138">
        <w:rPr>
          <w:bCs/>
          <w:color w:val="000000" w:themeColor="text1"/>
        </w:rPr>
        <w:t>Schedule interviews with Director (if not already done).</w:t>
      </w:r>
    </w:p>
    <w:p w14:paraId="0A897C3A" w14:textId="77777777" w:rsidR="00813F60" w:rsidRPr="008C2138" w:rsidRDefault="00813F60" w:rsidP="00813F60">
      <w:pPr>
        <w:rPr>
          <w:bCs/>
          <w:color w:val="000000" w:themeColor="text1"/>
        </w:rPr>
      </w:pPr>
    </w:p>
    <w:p w14:paraId="576F7A49" w14:textId="1FB779F4" w:rsidR="00813F60" w:rsidRPr="008C2138" w:rsidRDefault="00813F60" w:rsidP="00813F60">
      <w:pPr>
        <w:rPr>
          <w:bCs/>
          <w:color w:val="000000" w:themeColor="text1"/>
        </w:rPr>
      </w:pPr>
      <w:r w:rsidRPr="008C2138">
        <w:rPr>
          <w:bCs/>
          <w:color w:val="000000" w:themeColor="text1"/>
        </w:rPr>
        <w:t>Schedule interviews with Admission Committee.</w:t>
      </w:r>
    </w:p>
    <w:p w14:paraId="6AB32BB7" w14:textId="77777777" w:rsidR="00813F60" w:rsidRPr="008C2138" w:rsidRDefault="00813F60" w:rsidP="00813F60">
      <w:pPr>
        <w:rPr>
          <w:b/>
          <w:color w:val="000000" w:themeColor="text1"/>
        </w:rPr>
      </w:pPr>
    </w:p>
    <w:p w14:paraId="76A10C94" w14:textId="77777777" w:rsidR="00813F60" w:rsidRPr="008C2138" w:rsidRDefault="00813F60" w:rsidP="00813F60">
      <w:pPr>
        <w:rPr>
          <w:bCs/>
          <w:color w:val="000000" w:themeColor="text1"/>
        </w:rPr>
      </w:pPr>
      <w:r w:rsidRPr="008C2138">
        <w:rPr>
          <w:bCs/>
          <w:color w:val="000000" w:themeColor="text1"/>
        </w:rPr>
        <w:t>Distribute evaluation forms to pastor, parish council president, mentor, spiritual director, etc.</w:t>
      </w:r>
    </w:p>
    <w:p w14:paraId="1B6C88B2" w14:textId="77777777" w:rsidR="00813F60" w:rsidRPr="0003165C" w:rsidRDefault="00813F60" w:rsidP="00813F60">
      <w:pPr>
        <w:rPr>
          <w:b/>
          <w:color w:val="FF0000"/>
        </w:rPr>
      </w:pPr>
    </w:p>
    <w:p w14:paraId="2DC4E31E" w14:textId="77777777" w:rsidR="00813F60" w:rsidRPr="0003165C" w:rsidRDefault="00813F60" w:rsidP="00813F60">
      <w:pPr>
        <w:rPr>
          <w:b/>
          <w:color w:val="FF0000"/>
        </w:rPr>
      </w:pPr>
    </w:p>
    <w:p w14:paraId="7549B031" w14:textId="77777777" w:rsidR="00813F60" w:rsidRPr="0003165C" w:rsidRDefault="00813F60" w:rsidP="00813F60">
      <w:pPr>
        <w:rPr>
          <w:b/>
          <w:color w:val="FF0000"/>
        </w:rPr>
      </w:pPr>
    </w:p>
    <w:p w14:paraId="26F92DC8" w14:textId="77777777" w:rsidR="00813F60" w:rsidRPr="0003165C" w:rsidRDefault="00813F60" w:rsidP="00813F60">
      <w:pPr>
        <w:rPr>
          <w:b/>
          <w:color w:val="FF0000"/>
        </w:rPr>
      </w:pPr>
    </w:p>
    <w:p w14:paraId="405E0D60" w14:textId="77777777" w:rsidR="00813F60" w:rsidRPr="0003165C" w:rsidRDefault="00813F60" w:rsidP="00813F60">
      <w:pPr>
        <w:rPr>
          <w:b/>
          <w:color w:val="FF0000"/>
        </w:rPr>
      </w:pPr>
    </w:p>
    <w:p w14:paraId="7333ECCB" w14:textId="77777777" w:rsidR="00813F60" w:rsidRPr="0003165C" w:rsidRDefault="00813F60" w:rsidP="00813F60">
      <w:pPr>
        <w:rPr>
          <w:b/>
          <w:color w:val="FF0000"/>
        </w:rPr>
      </w:pPr>
    </w:p>
    <w:p w14:paraId="2A102E8B" w14:textId="77777777" w:rsidR="00813F60" w:rsidRPr="0003165C" w:rsidRDefault="00813F60" w:rsidP="00813F60">
      <w:pPr>
        <w:rPr>
          <w:b/>
          <w:color w:val="FF0000"/>
        </w:rPr>
      </w:pPr>
    </w:p>
    <w:p w14:paraId="49D65BA5" w14:textId="77777777" w:rsidR="00813F60" w:rsidRPr="0003165C" w:rsidRDefault="00813F60" w:rsidP="00813F60">
      <w:pPr>
        <w:rPr>
          <w:b/>
          <w:color w:val="FF0000"/>
        </w:rPr>
      </w:pPr>
    </w:p>
    <w:p w14:paraId="3F8697EB" w14:textId="77777777" w:rsidR="00813F60" w:rsidRPr="0003165C" w:rsidRDefault="00813F60" w:rsidP="00813F60">
      <w:pPr>
        <w:rPr>
          <w:b/>
          <w:color w:val="FF0000"/>
        </w:rPr>
      </w:pPr>
    </w:p>
    <w:p w14:paraId="297ED715" w14:textId="77777777" w:rsidR="00813F60" w:rsidRPr="0003165C" w:rsidRDefault="00813F60" w:rsidP="00813F60">
      <w:pPr>
        <w:rPr>
          <w:b/>
          <w:color w:val="FF0000"/>
        </w:rPr>
      </w:pPr>
    </w:p>
    <w:p w14:paraId="020E09C3" w14:textId="77777777" w:rsidR="00813F60" w:rsidRPr="0003165C" w:rsidRDefault="00813F60" w:rsidP="00813F60">
      <w:pPr>
        <w:rPr>
          <w:b/>
          <w:color w:val="FF0000"/>
        </w:rPr>
      </w:pPr>
    </w:p>
    <w:p w14:paraId="6F993C1A" w14:textId="77777777" w:rsidR="00813F60" w:rsidRPr="0003165C" w:rsidRDefault="00813F60" w:rsidP="00813F60">
      <w:pPr>
        <w:rPr>
          <w:b/>
          <w:color w:val="FF0000"/>
        </w:rPr>
      </w:pPr>
    </w:p>
    <w:p w14:paraId="64A3AF7A" w14:textId="77777777" w:rsidR="00813F60" w:rsidRPr="0003165C" w:rsidRDefault="00813F60" w:rsidP="00813F60">
      <w:pPr>
        <w:rPr>
          <w:b/>
          <w:color w:val="FF0000"/>
        </w:rPr>
      </w:pPr>
    </w:p>
    <w:p w14:paraId="768FB9CD" w14:textId="77777777" w:rsidR="00813F60" w:rsidRPr="0003165C" w:rsidRDefault="00813F60" w:rsidP="00813F60">
      <w:pPr>
        <w:rPr>
          <w:b/>
          <w:color w:val="FF0000"/>
        </w:rPr>
      </w:pPr>
    </w:p>
    <w:p w14:paraId="02D7EF8D" w14:textId="77777777" w:rsidR="00813F60" w:rsidRPr="0003165C" w:rsidRDefault="00813F60" w:rsidP="00813F60">
      <w:pPr>
        <w:rPr>
          <w:b/>
          <w:color w:val="FF0000"/>
        </w:rPr>
      </w:pPr>
    </w:p>
    <w:p w14:paraId="310DB44A" w14:textId="77777777" w:rsidR="00813F60" w:rsidRPr="0003165C" w:rsidRDefault="00813F60" w:rsidP="00813F60">
      <w:pPr>
        <w:rPr>
          <w:b/>
          <w:color w:val="FF0000"/>
        </w:rPr>
      </w:pPr>
    </w:p>
    <w:p w14:paraId="75CA39F9" w14:textId="77777777" w:rsidR="00813F60" w:rsidRPr="0003165C" w:rsidRDefault="00813F60" w:rsidP="00813F60">
      <w:pPr>
        <w:rPr>
          <w:b/>
          <w:color w:val="FF0000"/>
        </w:rPr>
      </w:pPr>
    </w:p>
    <w:p w14:paraId="6A1EF40D" w14:textId="77777777" w:rsidR="00813F60" w:rsidRPr="0003165C" w:rsidRDefault="00813F60" w:rsidP="00813F60">
      <w:pPr>
        <w:rPr>
          <w:b/>
          <w:color w:val="FF0000"/>
        </w:rPr>
      </w:pPr>
    </w:p>
    <w:p w14:paraId="40857475" w14:textId="77777777" w:rsidR="00813F60" w:rsidRPr="0003165C" w:rsidRDefault="00813F60" w:rsidP="00813F60">
      <w:pPr>
        <w:rPr>
          <w:b/>
          <w:color w:val="FF0000"/>
        </w:rPr>
      </w:pPr>
    </w:p>
    <w:p w14:paraId="5AD18F42" w14:textId="77777777" w:rsidR="00813F60" w:rsidRPr="0003165C" w:rsidRDefault="00813F60" w:rsidP="00813F60">
      <w:pPr>
        <w:rPr>
          <w:b/>
          <w:color w:val="FF0000"/>
        </w:rPr>
      </w:pPr>
    </w:p>
    <w:p w14:paraId="3471C040" w14:textId="77777777" w:rsidR="00813F60" w:rsidRPr="0003165C" w:rsidRDefault="00813F60" w:rsidP="00813F60">
      <w:pPr>
        <w:rPr>
          <w:b/>
          <w:color w:val="FF0000"/>
        </w:rPr>
      </w:pPr>
    </w:p>
    <w:p w14:paraId="0AE938F6" w14:textId="77777777" w:rsidR="00813F60" w:rsidRPr="0003165C" w:rsidRDefault="00813F60" w:rsidP="00813F60">
      <w:pPr>
        <w:rPr>
          <w:b/>
          <w:color w:val="FF0000"/>
        </w:rPr>
      </w:pPr>
    </w:p>
    <w:p w14:paraId="303AE373" w14:textId="77777777" w:rsidR="00813F60" w:rsidRPr="0003165C" w:rsidRDefault="00813F60" w:rsidP="00813F60">
      <w:pPr>
        <w:rPr>
          <w:b/>
          <w:color w:val="FF0000"/>
        </w:rPr>
      </w:pPr>
    </w:p>
    <w:p w14:paraId="5E348173" w14:textId="77777777" w:rsidR="00813F60" w:rsidRPr="0003165C" w:rsidRDefault="00813F60" w:rsidP="00813F60">
      <w:pPr>
        <w:rPr>
          <w:b/>
          <w:color w:val="FF0000"/>
        </w:rPr>
      </w:pPr>
    </w:p>
    <w:p w14:paraId="1F570E58" w14:textId="77777777" w:rsidR="00813F60" w:rsidRPr="0003165C" w:rsidRDefault="00813F60" w:rsidP="00813F60">
      <w:pPr>
        <w:rPr>
          <w:b/>
          <w:color w:val="FF0000"/>
        </w:rPr>
      </w:pPr>
    </w:p>
    <w:p w14:paraId="69CDF938" w14:textId="77777777" w:rsidR="00813F60" w:rsidRPr="0003165C" w:rsidRDefault="00813F60" w:rsidP="00813F60">
      <w:pPr>
        <w:rPr>
          <w:b/>
          <w:color w:val="FF0000"/>
        </w:rPr>
      </w:pPr>
    </w:p>
    <w:p w14:paraId="1DDEBC7A" w14:textId="77777777" w:rsidR="00813F60" w:rsidRPr="0003165C" w:rsidRDefault="00813F60" w:rsidP="00813F60">
      <w:pPr>
        <w:rPr>
          <w:b/>
          <w:color w:val="FF0000"/>
        </w:rPr>
      </w:pPr>
    </w:p>
    <w:p w14:paraId="04F153B7" w14:textId="77777777" w:rsidR="00813F60" w:rsidRPr="0003165C" w:rsidRDefault="00813F60" w:rsidP="00813F60">
      <w:pPr>
        <w:rPr>
          <w:b/>
          <w:color w:val="FF0000"/>
        </w:rPr>
      </w:pPr>
    </w:p>
    <w:p w14:paraId="39253A38" w14:textId="77777777" w:rsidR="00813F60" w:rsidRPr="0003165C" w:rsidRDefault="00813F60" w:rsidP="00813F60">
      <w:pPr>
        <w:rPr>
          <w:b/>
          <w:color w:val="FF0000"/>
        </w:rPr>
      </w:pPr>
    </w:p>
    <w:p w14:paraId="64374CA9" w14:textId="21EBD6E9" w:rsidR="00813F60" w:rsidRPr="008C2138" w:rsidRDefault="00813F60" w:rsidP="00813F60">
      <w:pPr>
        <w:jc w:val="center"/>
        <w:rPr>
          <w:b/>
          <w:color w:val="000000" w:themeColor="text1"/>
        </w:rPr>
      </w:pPr>
      <w:r w:rsidRPr="008C2138">
        <w:rPr>
          <w:b/>
          <w:color w:val="000000" w:themeColor="text1"/>
        </w:rPr>
        <w:lastRenderedPageBreak/>
        <w:t>Formation Session</w:t>
      </w:r>
    </w:p>
    <w:p w14:paraId="3884D2D3" w14:textId="77777777" w:rsidR="00813F60" w:rsidRPr="008C2138" w:rsidRDefault="00813F60" w:rsidP="00813F60">
      <w:pPr>
        <w:rPr>
          <w:color w:val="000000" w:themeColor="text1"/>
        </w:rPr>
      </w:pPr>
    </w:p>
    <w:p w14:paraId="5A98C3EA" w14:textId="523FC544" w:rsidR="00813F60" w:rsidRPr="008C2138" w:rsidRDefault="00813F60" w:rsidP="00813F60">
      <w:pPr>
        <w:rPr>
          <w:color w:val="000000" w:themeColor="text1"/>
        </w:rPr>
      </w:pPr>
      <w:r w:rsidRPr="008C2138">
        <w:rPr>
          <w:b/>
          <w:color w:val="000000" w:themeColor="text1"/>
        </w:rPr>
        <w:t xml:space="preserve">Date: </w:t>
      </w:r>
      <w:r w:rsidRPr="008C2138">
        <w:rPr>
          <w:color w:val="000000" w:themeColor="text1"/>
        </w:rPr>
        <w:t xml:space="preserve">February </w:t>
      </w:r>
      <w:r w:rsidR="008C2138" w:rsidRPr="008C2138">
        <w:rPr>
          <w:color w:val="000000" w:themeColor="text1"/>
        </w:rPr>
        <w:t>14, 2026</w:t>
      </w:r>
    </w:p>
    <w:p w14:paraId="31A0CAFD" w14:textId="33F5D533" w:rsidR="00813F60" w:rsidRPr="008C2138" w:rsidRDefault="00813F60" w:rsidP="00813F60">
      <w:pPr>
        <w:rPr>
          <w:color w:val="000000" w:themeColor="text1"/>
        </w:rPr>
      </w:pPr>
      <w:r w:rsidRPr="008C2138">
        <w:rPr>
          <w:b/>
          <w:color w:val="000000" w:themeColor="text1"/>
        </w:rPr>
        <w:t xml:space="preserve">Topic: </w:t>
      </w:r>
      <w:r w:rsidR="00E724EF">
        <w:rPr>
          <w:color w:val="000000" w:themeColor="text1"/>
        </w:rPr>
        <w:t>Case Studies</w:t>
      </w:r>
    </w:p>
    <w:p w14:paraId="009823BB" w14:textId="298747E5" w:rsidR="00813F60" w:rsidRPr="008C2138" w:rsidRDefault="00813F60" w:rsidP="00813F60">
      <w:pPr>
        <w:rPr>
          <w:bCs/>
          <w:color w:val="000000" w:themeColor="text1"/>
        </w:rPr>
      </w:pPr>
      <w:r w:rsidRPr="008C2138">
        <w:rPr>
          <w:b/>
          <w:color w:val="000000" w:themeColor="text1"/>
        </w:rPr>
        <w:t xml:space="preserve">Presenter: </w:t>
      </w:r>
      <w:r w:rsidR="008C2138" w:rsidRPr="008C2138">
        <w:rPr>
          <w:bCs/>
          <w:color w:val="000000" w:themeColor="text1"/>
        </w:rPr>
        <w:t>Staff</w:t>
      </w:r>
    </w:p>
    <w:p w14:paraId="679F6BE9" w14:textId="77777777" w:rsidR="00813F60" w:rsidRPr="008C2138" w:rsidRDefault="00813F60" w:rsidP="00813F60">
      <w:pPr>
        <w:rPr>
          <w:b/>
          <w:color w:val="000000" w:themeColor="text1"/>
        </w:rPr>
      </w:pPr>
    </w:p>
    <w:p w14:paraId="69FBC593" w14:textId="77777777" w:rsidR="00813F60" w:rsidRPr="008C2138" w:rsidRDefault="00813F60" w:rsidP="00813F60">
      <w:pPr>
        <w:rPr>
          <w:b/>
          <w:color w:val="000000" w:themeColor="text1"/>
        </w:rPr>
      </w:pPr>
      <w:r w:rsidRPr="008C2138">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7AD78E56" w14:textId="77777777" w:rsidR="00813F60" w:rsidRPr="0003165C" w:rsidRDefault="00813F60" w:rsidP="00813F60">
      <w:pPr>
        <w:jc w:val="center"/>
        <w:rPr>
          <w:b/>
          <w:color w:val="FF0000"/>
        </w:rPr>
      </w:pPr>
    </w:p>
    <w:p w14:paraId="3A7C75B3" w14:textId="77777777" w:rsidR="00813F60" w:rsidRPr="0003165C" w:rsidRDefault="00813F60" w:rsidP="00813F60">
      <w:pPr>
        <w:rPr>
          <w:b/>
          <w:color w:val="FF0000"/>
        </w:rPr>
      </w:pPr>
    </w:p>
    <w:p w14:paraId="53BC22A0" w14:textId="77777777" w:rsidR="00813F60" w:rsidRPr="0003165C" w:rsidRDefault="00813F60" w:rsidP="00813F60">
      <w:pPr>
        <w:rPr>
          <w:b/>
          <w:color w:val="FF0000"/>
        </w:rPr>
      </w:pPr>
    </w:p>
    <w:p w14:paraId="738942B7" w14:textId="77777777" w:rsidR="00813F60" w:rsidRPr="0003165C" w:rsidRDefault="00813F60" w:rsidP="00813F60">
      <w:pPr>
        <w:rPr>
          <w:b/>
          <w:color w:val="FF0000"/>
        </w:rPr>
      </w:pPr>
    </w:p>
    <w:p w14:paraId="73D16A94" w14:textId="77777777" w:rsidR="00813F60" w:rsidRPr="0003165C" w:rsidRDefault="00813F60" w:rsidP="00813F60">
      <w:pPr>
        <w:rPr>
          <w:b/>
          <w:color w:val="FF0000"/>
        </w:rPr>
      </w:pPr>
    </w:p>
    <w:p w14:paraId="43F29299" w14:textId="77777777" w:rsidR="00813F60" w:rsidRPr="0003165C" w:rsidRDefault="00813F60" w:rsidP="00813F60">
      <w:pPr>
        <w:rPr>
          <w:b/>
          <w:color w:val="FF0000"/>
        </w:rPr>
      </w:pPr>
    </w:p>
    <w:p w14:paraId="4BEEC189" w14:textId="77777777" w:rsidR="00813F60" w:rsidRPr="0003165C" w:rsidRDefault="00813F60" w:rsidP="00813F60">
      <w:pPr>
        <w:rPr>
          <w:b/>
          <w:color w:val="FF0000"/>
        </w:rPr>
      </w:pPr>
    </w:p>
    <w:p w14:paraId="21838953" w14:textId="77777777" w:rsidR="00813F60" w:rsidRPr="0003165C" w:rsidRDefault="00813F60" w:rsidP="00813F60">
      <w:pPr>
        <w:rPr>
          <w:b/>
          <w:color w:val="FF0000"/>
        </w:rPr>
      </w:pPr>
    </w:p>
    <w:p w14:paraId="4E3805D9" w14:textId="77777777" w:rsidR="00813F60" w:rsidRPr="0003165C" w:rsidRDefault="00813F60" w:rsidP="00813F60">
      <w:pPr>
        <w:rPr>
          <w:b/>
          <w:color w:val="FF0000"/>
        </w:rPr>
      </w:pPr>
    </w:p>
    <w:p w14:paraId="564547B9" w14:textId="77777777" w:rsidR="00813F60" w:rsidRPr="0003165C" w:rsidRDefault="00813F60" w:rsidP="00813F60">
      <w:pPr>
        <w:rPr>
          <w:b/>
          <w:color w:val="FF0000"/>
        </w:rPr>
      </w:pPr>
    </w:p>
    <w:p w14:paraId="3ADD61A5" w14:textId="77777777" w:rsidR="00813F60" w:rsidRPr="0003165C" w:rsidRDefault="00813F60" w:rsidP="00813F60">
      <w:pPr>
        <w:rPr>
          <w:b/>
          <w:color w:val="FF0000"/>
        </w:rPr>
      </w:pPr>
    </w:p>
    <w:p w14:paraId="59F7BDD3" w14:textId="77777777" w:rsidR="00813F60" w:rsidRPr="0003165C" w:rsidRDefault="00813F60" w:rsidP="00813F60">
      <w:pPr>
        <w:rPr>
          <w:b/>
          <w:color w:val="FF0000"/>
        </w:rPr>
      </w:pPr>
    </w:p>
    <w:p w14:paraId="103A1B0D" w14:textId="77777777" w:rsidR="00813F60" w:rsidRPr="0003165C" w:rsidRDefault="00813F60" w:rsidP="00813F60">
      <w:pPr>
        <w:rPr>
          <w:b/>
          <w:color w:val="FF0000"/>
        </w:rPr>
      </w:pPr>
    </w:p>
    <w:p w14:paraId="202C7B92" w14:textId="77777777" w:rsidR="00813F60" w:rsidRPr="0003165C" w:rsidRDefault="00813F60" w:rsidP="00813F60">
      <w:pPr>
        <w:rPr>
          <w:b/>
          <w:color w:val="FF0000"/>
        </w:rPr>
      </w:pPr>
    </w:p>
    <w:p w14:paraId="658D4C34" w14:textId="77777777" w:rsidR="00813F60" w:rsidRPr="0003165C" w:rsidRDefault="00813F60" w:rsidP="00813F60">
      <w:pPr>
        <w:jc w:val="center"/>
        <w:rPr>
          <w:b/>
          <w:color w:val="FF0000"/>
        </w:rPr>
      </w:pPr>
    </w:p>
    <w:p w14:paraId="78B1619F" w14:textId="77777777" w:rsidR="00813F60" w:rsidRPr="0003165C" w:rsidRDefault="00813F60" w:rsidP="00813F60">
      <w:pPr>
        <w:rPr>
          <w:b/>
          <w:color w:val="FF0000"/>
        </w:rPr>
      </w:pPr>
    </w:p>
    <w:p w14:paraId="47FAFED5" w14:textId="77777777" w:rsidR="00813F60" w:rsidRPr="0003165C" w:rsidRDefault="00813F60" w:rsidP="00813F60">
      <w:pPr>
        <w:rPr>
          <w:b/>
          <w:color w:val="FF0000"/>
        </w:rPr>
      </w:pPr>
    </w:p>
    <w:p w14:paraId="030F04C7" w14:textId="77777777" w:rsidR="00813F60" w:rsidRPr="0003165C" w:rsidRDefault="00813F60" w:rsidP="00813F60">
      <w:pPr>
        <w:rPr>
          <w:b/>
          <w:color w:val="FF0000"/>
        </w:rPr>
      </w:pPr>
    </w:p>
    <w:p w14:paraId="72370023" w14:textId="77777777" w:rsidR="00813F60" w:rsidRPr="0003165C" w:rsidRDefault="00813F60" w:rsidP="00813F60">
      <w:pPr>
        <w:rPr>
          <w:b/>
          <w:color w:val="FF0000"/>
        </w:rPr>
      </w:pPr>
    </w:p>
    <w:p w14:paraId="430D213F" w14:textId="77777777" w:rsidR="00813F60" w:rsidRPr="0003165C" w:rsidRDefault="00813F60" w:rsidP="00813F60">
      <w:pPr>
        <w:rPr>
          <w:b/>
          <w:color w:val="FF0000"/>
        </w:rPr>
      </w:pPr>
    </w:p>
    <w:p w14:paraId="69C15942" w14:textId="77777777" w:rsidR="00813F60" w:rsidRPr="0003165C" w:rsidRDefault="00813F60" w:rsidP="00813F60">
      <w:pPr>
        <w:rPr>
          <w:b/>
          <w:color w:val="FF0000"/>
        </w:rPr>
      </w:pPr>
    </w:p>
    <w:p w14:paraId="398A1DFB" w14:textId="77777777" w:rsidR="00813F60" w:rsidRPr="0003165C" w:rsidRDefault="00813F60" w:rsidP="00813F60">
      <w:pPr>
        <w:rPr>
          <w:b/>
          <w:color w:val="FF0000"/>
        </w:rPr>
      </w:pPr>
    </w:p>
    <w:p w14:paraId="02ACFA55" w14:textId="77777777" w:rsidR="00813F60" w:rsidRPr="0003165C" w:rsidRDefault="00813F60" w:rsidP="00813F60">
      <w:pPr>
        <w:rPr>
          <w:b/>
          <w:color w:val="FF0000"/>
        </w:rPr>
      </w:pPr>
    </w:p>
    <w:p w14:paraId="410C41AE" w14:textId="77777777" w:rsidR="00813F60" w:rsidRPr="0003165C" w:rsidRDefault="00813F60" w:rsidP="00813F60">
      <w:pPr>
        <w:rPr>
          <w:b/>
          <w:color w:val="FF0000"/>
        </w:rPr>
      </w:pPr>
    </w:p>
    <w:p w14:paraId="0E408FE6" w14:textId="77777777" w:rsidR="00813F60" w:rsidRPr="0003165C" w:rsidRDefault="00813F60" w:rsidP="00813F60">
      <w:pPr>
        <w:rPr>
          <w:b/>
          <w:color w:val="FF0000"/>
        </w:rPr>
      </w:pPr>
    </w:p>
    <w:p w14:paraId="5DDD334F" w14:textId="77777777" w:rsidR="00813F60" w:rsidRPr="0003165C" w:rsidRDefault="00813F60" w:rsidP="00813F60">
      <w:pPr>
        <w:rPr>
          <w:b/>
          <w:color w:val="FF0000"/>
        </w:rPr>
      </w:pPr>
    </w:p>
    <w:p w14:paraId="0A0645DA" w14:textId="77777777" w:rsidR="00813F60" w:rsidRPr="0003165C" w:rsidRDefault="00813F60" w:rsidP="00813F60">
      <w:pPr>
        <w:rPr>
          <w:b/>
          <w:color w:val="FF0000"/>
        </w:rPr>
      </w:pPr>
    </w:p>
    <w:p w14:paraId="2DB2821B" w14:textId="77777777" w:rsidR="00813F60" w:rsidRPr="0003165C" w:rsidRDefault="00813F60" w:rsidP="00813F60">
      <w:pPr>
        <w:rPr>
          <w:b/>
          <w:color w:val="FF0000"/>
        </w:rPr>
      </w:pPr>
    </w:p>
    <w:p w14:paraId="34360B58" w14:textId="77777777" w:rsidR="00813F60" w:rsidRPr="0003165C" w:rsidRDefault="00813F60" w:rsidP="00813F60">
      <w:pPr>
        <w:rPr>
          <w:b/>
          <w:color w:val="FF0000"/>
        </w:rPr>
      </w:pPr>
    </w:p>
    <w:p w14:paraId="185DF807" w14:textId="77777777" w:rsidR="00813F60" w:rsidRPr="0003165C" w:rsidRDefault="00813F60" w:rsidP="00813F60">
      <w:pPr>
        <w:rPr>
          <w:b/>
          <w:color w:val="FF0000"/>
        </w:rPr>
      </w:pPr>
    </w:p>
    <w:p w14:paraId="6800DBD7" w14:textId="77777777" w:rsidR="00813F60" w:rsidRPr="0003165C" w:rsidRDefault="00813F60" w:rsidP="00813F60">
      <w:pPr>
        <w:rPr>
          <w:b/>
          <w:color w:val="FF0000"/>
        </w:rPr>
      </w:pPr>
    </w:p>
    <w:p w14:paraId="03FEA2E6" w14:textId="77777777" w:rsidR="00813F60" w:rsidRPr="0003165C" w:rsidRDefault="00813F60" w:rsidP="00813F60">
      <w:pPr>
        <w:rPr>
          <w:b/>
          <w:color w:val="FF0000"/>
        </w:rPr>
      </w:pPr>
    </w:p>
    <w:p w14:paraId="5ABBF239" w14:textId="77777777" w:rsidR="00813F60" w:rsidRPr="0003165C" w:rsidRDefault="00813F60" w:rsidP="00813F60">
      <w:pPr>
        <w:rPr>
          <w:b/>
          <w:color w:val="FF0000"/>
        </w:rPr>
      </w:pPr>
    </w:p>
    <w:p w14:paraId="77485609" w14:textId="77777777" w:rsidR="00813F60" w:rsidRPr="0003165C" w:rsidRDefault="00813F60" w:rsidP="00813F60">
      <w:pPr>
        <w:rPr>
          <w:b/>
          <w:color w:val="FF0000"/>
        </w:rPr>
      </w:pPr>
    </w:p>
    <w:p w14:paraId="2D19959A" w14:textId="77777777" w:rsidR="00813F60" w:rsidRPr="0003165C" w:rsidRDefault="00813F60" w:rsidP="00813F60">
      <w:pPr>
        <w:rPr>
          <w:b/>
          <w:color w:val="FF0000"/>
        </w:rPr>
      </w:pPr>
    </w:p>
    <w:p w14:paraId="498CF203" w14:textId="77777777" w:rsidR="00813F60" w:rsidRPr="0003165C" w:rsidRDefault="00813F60" w:rsidP="00813F60">
      <w:pPr>
        <w:jc w:val="center"/>
        <w:rPr>
          <w:b/>
          <w:color w:val="FF0000"/>
        </w:rPr>
      </w:pPr>
    </w:p>
    <w:p w14:paraId="3F2D385A" w14:textId="77777777" w:rsidR="00813F60" w:rsidRPr="0003165C" w:rsidRDefault="00813F60" w:rsidP="00813F60">
      <w:pPr>
        <w:rPr>
          <w:b/>
          <w:color w:val="FF0000"/>
        </w:rPr>
      </w:pPr>
    </w:p>
    <w:p w14:paraId="44D7B7AD" w14:textId="77777777" w:rsidR="00813F60" w:rsidRPr="0003165C" w:rsidRDefault="00813F60" w:rsidP="00813F60">
      <w:pPr>
        <w:rPr>
          <w:b/>
          <w:color w:val="FF0000"/>
        </w:rPr>
      </w:pPr>
    </w:p>
    <w:p w14:paraId="22AE3FAA" w14:textId="77777777" w:rsidR="00813F60" w:rsidRPr="0003165C" w:rsidRDefault="00813F60" w:rsidP="00813F60">
      <w:pPr>
        <w:rPr>
          <w:b/>
          <w:color w:val="FF0000"/>
        </w:rPr>
      </w:pPr>
    </w:p>
    <w:p w14:paraId="0FBDFB56" w14:textId="203E20DD" w:rsidR="00F1781F" w:rsidRPr="008C2138" w:rsidRDefault="00F1781F" w:rsidP="00F1781F">
      <w:pPr>
        <w:jc w:val="center"/>
        <w:rPr>
          <w:b/>
          <w:color w:val="000000" w:themeColor="text1"/>
        </w:rPr>
      </w:pPr>
      <w:r w:rsidRPr="008C2138">
        <w:rPr>
          <w:b/>
          <w:color w:val="000000" w:themeColor="text1"/>
        </w:rPr>
        <w:lastRenderedPageBreak/>
        <w:t xml:space="preserve">8. </w:t>
      </w:r>
      <w:r w:rsidR="008C2138" w:rsidRPr="008C2138">
        <w:rPr>
          <w:b/>
          <w:color w:val="000000" w:themeColor="text1"/>
        </w:rPr>
        <w:t>Ecclesiology &amp; Vatican II</w:t>
      </w:r>
    </w:p>
    <w:p w14:paraId="065FBCE1" w14:textId="77777777" w:rsidR="00F1781F" w:rsidRPr="008C2138" w:rsidRDefault="00F1781F" w:rsidP="00F1781F">
      <w:pPr>
        <w:rPr>
          <w:b/>
          <w:color w:val="000000" w:themeColor="text1"/>
        </w:rPr>
      </w:pPr>
    </w:p>
    <w:p w14:paraId="21DDC4C7" w14:textId="52F0C3C2" w:rsidR="00F1781F" w:rsidRPr="008C2138" w:rsidRDefault="00F1781F" w:rsidP="00F1781F">
      <w:pPr>
        <w:rPr>
          <w:color w:val="000000" w:themeColor="text1"/>
        </w:rPr>
      </w:pPr>
      <w:r w:rsidRPr="008C2138">
        <w:rPr>
          <w:b/>
          <w:color w:val="000000" w:themeColor="text1"/>
        </w:rPr>
        <w:t xml:space="preserve">Date: </w:t>
      </w:r>
      <w:r w:rsidRPr="008C2138">
        <w:rPr>
          <w:color w:val="000000" w:themeColor="text1"/>
        </w:rPr>
        <w:t xml:space="preserve">March </w:t>
      </w:r>
      <w:r w:rsidR="008C2138" w:rsidRPr="008C2138">
        <w:rPr>
          <w:color w:val="000000" w:themeColor="text1"/>
        </w:rPr>
        <w:t>14-15, 2026</w:t>
      </w:r>
    </w:p>
    <w:p w14:paraId="53D2D33E" w14:textId="77777777" w:rsidR="00F1781F" w:rsidRPr="008C2138" w:rsidRDefault="00F1781F" w:rsidP="00F1781F">
      <w:pPr>
        <w:rPr>
          <w:b/>
          <w:color w:val="000000" w:themeColor="text1"/>
        </w:rPr>
      </w:pPr>
    </w:p>
    <w:p w14:paraId="59FEE044" w14:textId="746A364B" w:rsidR="00F1781F" w:rsidRPr="008C2138" w:rsidRDefault="00F1781F" w:rsidP="00F1781F">
      <w:pPr>
        <w:rPr>
          <w:bCs/>
          <w:color w:val="000000" w:themeColor="text1"/>
        </w:rPr>
      </w:pPr>
      <w:r w:rsidRPr="008C2138">
        <w:rPr>
          <w:b/>
          <w:color w:val="000000" w:themeColor="text1"/>
        </w:rPr>
        <w:t xml:space="preserve">Faculty: </w:t>
      </w:r>
      <w:r w:rsidR="00C1041A" w:rsidRPr="008C2138">
        <w:rPr>
          <w:bCs/>
          <w:color w:val="000000" w:themeColor="text1"/>
        </w:rPr>
        <w:t>Dr. Ella Johnson, PhD</w:t>
      </w:r>
    </w:p>
    <w:p w14:paraId="21EE7C61" w14:textId="77777777" w:rsidR="00F1781F" w:rsidRPr="008C2138" w:rsidRDefault="00F1781F" w:rsidP="00F1781F">
      <w:pPr>
        <w:rPr>
          <w:color w:val="000000" w:themeColor="text1"/>
        </w:rPr>
      </w:pPr>
    </w:p>
    <w:p w14:paraId="55264963" w14:textId="670FB89D" w:rsidR="00F1781F" w:rsidRPr="008C2138" w:rsidRDefault="00F1781F" w:rsidP="00F1781F">
      <w:pPr>
        <w:rPr>
          <w:color w:val="000000" w:themeColor="text1"/>
        </w:rPr>
      </w:pPr>
      <w:r w:rsidRPr="008C2138">
        <w:rPr>
          <w:b/>
          <w:color w:val="000000" w:themeColor="text1"/>
        </w:rPr>
        <w:t xml:space="preserve">Description: </w:t>
      </w:r>
      <w:r w:rsidR="008C2138" w:rsidRPr="008C2138">
        <w:rPr>
          <w:color w:val="000000" w:themeColor="text1"/>
        </w:rPr>
        <w:t>The purpose of this course is to familiarize the student with the basic teachings of the Second Vatican Council as contained in its documents.  The course provides a basic introduction to the history and development of council teachings and the factors that helped to shape the work of Vatican II, with particular emphasis on a theology of church and ministry.  The place of the deacon in the hierarchical structure of the church will be addressed.</w:t>
      </w:r>
    </w:p>
    <w:p w14:paraId="59725792" w14:textId="77777777" w:rsidR="00813F60" w:rsidRPr="008C2138" w:rsidRDefault="00813F60" w:rsidP="00813F60">
      <w:pPr>
        <w:jc w:val="center"/>
        <w:rPr>
          <w:color w:val="000000" w:themeColor="text1"/>
        </w:rPr>
      </w:pPr>
    </w:p>
    <w:p w14:paraId="129656C8" w14:textId="77777777" w:rsidR="00813F60" w:rsidRPr="008C2138" w:rsidRDefault="00813F60" w:rsidP="00813F60">
      <w:pPr>
        <w:rPr>
          <w:b/>
          <w:color w:val="000000" w:themeColor="text1"/>
        </w:rPr>
      </w:pPr>
      <w:r w:rsidRPr="008C2138">
        <w:rPr>
          <w:b/>
          <w:color w:val="000000" w:themeColor="text1"/>
        </w:rPr>
        <w:t>Tasks to be accomplished before next session:</w:t>
      </w:r>
    </w:p>
    <w:p w14:paraId="2C8BE8DC" w14:textId="77777777" w:rsidR="00813F60" w:rsidRPr="008C2138" w:rsidRDefault="00813F60" w:rsidP="00813F60">
      <w:pPr>
        <w:rPr>
          <w:b/>
          <w:color w:val="000000" w:themeColor="text1"/>
        </w:rPr>
      </w:pPr>
    </w:p>
    <w:p w14:paraId="0E710E3A" w14:textId="29B1CEA3" w:rsidR="00813F60" w:rsidRPr="008C2138" w:rsidRDefault="00813F60" w:rsidP="00813F60">
      <w:pPr>
        <w:rPr>
          <w:bCs/>
          <w:color w:val="000000" w:themeColor="text1"/>
        </w:rPr>
      </w:pPr>
      <w:r w:rsidRPr="008C2138">
        <w:rPr>
          <w:bCs/>
          <w:color w:val="000000" w:themeColor="text1"/>
        </w:rPr>
        <w:t>Interviews with Director.</w:t>
      </w:r>
    </w:p>
    <w:p w14:paraId="223B736E" w14:textId="77777777" w:rsidR="00813F60" w:rsidRPr="008C2138" w:rsidRDefault="00813F60" w:rsidP="00813F60">
      <w:pPr>
        <w:rPr>
          <w:bCs/>
          <w:color w:val="000000" w:themeColor="text1"/>
        </w:rPr>
      </w:pPr>
    </w:p>
    <w:p w14:paraId="5DC80AD1" w14:textId="41861193" w:rsidR="00813F60" w:rsidRPr="008C2138" w:rsidRDefault="00813F60" w:rsidP="00813F60">
      <w:pPr>
        <w:rPr>
          <w:bCs/>
          <w:color w:val="000000" w:themeColor="text1"/>
        </w:rPr>
      </w:pPr>
      <w:r w:rsidRPr="008C2138">
        <w:rPr>
          <w:bCs/>
          <w:color w:val="000000" w:themeColor="text1"/>
        </w:rPr>
        <w:t>Schedule interviews with Admission Committee (if not already done).</w:t>
      </w:r>
    </w:p>
    <w:p w14:paraId="5E53D52E" w14:textId="77777777" w:rsidR="00813F60" w:rsidRPr="008C2138" w:rsidRDefault="00813F60" w:rsidP="00813F60">
      <w:pPr>
        <w:rPr>
          <w:bCs/>
          <w:color w:val="000000" w:themeColor="text1"/>
        </w:rPr>
      </w:pPr>
    </w:p>
    <w:p w14:paraId="51263D12" w14:textId="77777777" w:rsidR="00813F60" w:rsidRPr="008C2138" w:rsidRDefault="00813F60" w:rsidP="00813F60">
      <w:pPr>
        <w:rPr>
          <w:bCs/>
          <w:color w:val="000000" w:themeColor="text1"/>
        </w:rPr>
      </w:pPr>
      <w:r w:rsidRPr="008C2138">
        <w:rPr>
          <w:bCs/>
          <w:color w:val="000000" w:themeColor="text1"/>
        </w:rPr>
        <w:t>Evaluation forms are due March 15 (except mentor and spiritual director forms, which are due by April 15).</w:t>
      </w:r>
    </w:p>
    <w:p w14:paraId="4301C2F1" w14:textId="77777777" w:rsidR="00813F60" w:rsidRPr="0003165C" w:rsidRDefault="00813F60" w:rsidP="00813F60">
      <w:pPr>
        <w:rPr>
          <w:b/>
          <w:color w:val="FF0000"/>
        </w:rPr>
      </w:pPr>
    </w:p>
    <w:p w14:paraId="35A06481" w14:textId="77777777" w:rsidR="00813F60" w:rsidRPr="0003165C" w:rsidRDefault="00813F60" w:rsidP="00813F60">
      <w:pPr>
        <w:rPr>
          <w:b/>
          <w:color w:val="FF0000"/>
        </w:rPr>
      </w:pPr>
    </w:p>
    <w:p w14:paraId="653C713E" w14:textId="77777777" w:rsidR="00813F60" w:rsidRPr="0003165C" w:rsidRDefault="00813F60" w:rsidP="00813F60">
      <w:pPr>
        <w:rPr>
          <w:b/>
          <w:color w:val="FF0000"/>
        </w:rPr>
      </w:pPr>
    </w:p>
    <w:p w14:paraId="5AD14332" w14:textId="77777777" w:rsidR="00813F60" w:rsidRPr="0003165C" w:rsidRDefault="00813F60" w:rsidP="00813F60">
      <w:pPr>
        <w:rPr>
          <w:b/>
          <w:color w:val="FF0000"/>
        </w:rPr>
      </w:pPr>
    </w:p>
    <w:p w14:paraId="290BAFAE" w14:textId="77777777" w:rsidR="00813F60" w:rsidRPr="0003165C" w:rsidRDefault="00813F60" w:rsidP="00813F60">
      <w:pPr>
        <w:rPr>
          <w:b/>
          <w:color w:val="FF0000"/>
        </w:rPr>
      </w:pPr>
    </w:p>
    <w:p w14:paraId="405F69DF" w14:textId="77777777" w:rsidR="00813F60" w:rsidRPr="0003165C" w:rsidRDefault="00813F60" w:rsidP="00813F60">
      <w:pPr>
        <w:rPr>
          <w:b/>
          <w:color w:val="FF0000"/>
        </w:rPr>
      </w:pPr>
    </w:p>
    <w:p w14:paraId="276D6AAD" w14:textId="77777777" w:rsidR="00813F60" w:rsidRPr="0003165C" w:rsidRDefault="00813F60" w:rsidP="00813F60">
      <w:pPr>
        <w:rPr>
          <w:b/>
          <w:color w:val="FF0000"/>
        </w:rPr>
      </w:pPr>
    </w:p>
    <w:p w14:paraId="2BA24072" w14:textId="77777777" w:rsidR="00813F60" w:rsidRPr="0003165C" w:rsidRDefault="00813F60" w:rsidP="00813F60">
      <w:pPr>
        <w:rPr>
          <w:b/>
          <w:color w:val="FF0000"/>
        </w:rPr>
      </w:pPr>
    </w:p>
    <w:p w14:paraId="0A8F27D7" w14:textId="77777777" w:rsidR="00813F60" w:rsidRPr="0003165C" w:rsidRDefault="00813F60" w:rsidP="00813F60">
      <w:pPr>
        <w:rPr>
          <w:b/>
          <w:color w:val="FF0000"/>
        </w:rPr>
      </w:pPr>
    </w:p>
    <w:p w14:paraId="30F80F17" w14:textId="77777777" w:rsidR="00813F60" w:rsidRPr="0003165C" w:rsidRDefault="00813F60" w:rsidP="00813F60">
      <w:pPr>
        <w:rPr>
          <w:b/>
          <w:color w:val="FF0000"/>
        </w:rPr>
      </w:pPr>
    </w:p>
    <w:p w14:paraId="3767B0BC" w14:textId="77777777" w:rsidR="00813F60" w:rsidRPr="0003165C" w:rsidRDefault="00813F60" w:rsidP="00813F60">
      <w:pPr>
        <w:rPr>
          <w:b/>
          <w:color w:val="FF0000"/>
        </w:rPr>
      </w:pPr>
    </w:p>
    <w:p w14:paraId="1FF3EBCC" w14:textId="77777777" w:rsidR="00813F60" w:rsidRPr="0003165C" w:rsidRDefault="00813F60" w:rsidP="00813F60">
      <w:pPr>
        <w:rPr>
          <w:b/>
          <w:color w:val="FF0000"/>
        </w:rPr>
      </w:pPr>
    </w:p>
    <w:p w14:paraId="6BA9C03B" w14:textId="77777777" w:rsidR="00813F60" w:rsidRPr="0003165C" w:rsidRDefault="00813F60" w:rsidP="00813F60">
      <w:pPr>
        <w:rPr>
          <w:b/>
          <w:color w:val="FF0000"/>
        </w:rPr>
      </w:pPr>
    </w:p>
    <w:p w14:paraId="6A409071" w14:textId="77777777" w:rsidR="00813F60" w:rsidRPr="0003165C" w:rsidRDefault="00813F60" w:rsidP="00813F60">
      <w:pPr>
        <w:rPr>
          <w:b/>
          <w:color w:val="FF0000"/>
        </w:rPr>
      </w:pPr>
    </w:p>
    <w:p w14:paraId="49F22660" w14:textId="77777777" w:rsidR="00813F60" w:rsidRPr="0003165C" w:rsidRDefault="00813F60" w:rsidP="00813F60">
      <w:pPr>
        <w:rPr>
          <w:b/>
          <w:color w:val="FF0000"/>
        </w:rPr>
      </w:pPr>
    </w:p>
    <w:p w14:paraId="69B71D38" w14:textId="77777777" w:rsidR="00813F60" w:rsidRPr="0003165C" w:rsidRDefault="00813F60" w:rsidP="00813F60">
      <w:pPr>
        <w:rPr>
          <w:b/>
          <w:color w:val="FF0000"/>
        </w:rPr>
      </w:pPr>
    </w:p>
    <w:p w14:paraId="30E8E036" w14:textId="77777777" w:rsidR="00813F60" w:rsidRPr="0003165C" w:rsidRDefault="00813F60" w:rsidP="00813F60">
      <w:pPr>
        <w:rPr>
          <w:b/>
          <w:color w:val="FF0000"/>
        </w:rPr>
      </w:pPr>
    </w:p>
    <w:p w14:paraId="70EE3C8C" w14:textId="77777777" w:rsidR="00813F60" w:rsidRPr="0003165C" w:rsidRDefault="00813F60" w:rsidP="00813F60">
      <w:pPr>
        <w:rPr>
          <w:b/>
          <w:color w:val="FF0000"/>
        </w:rPr>
      </w:pPr>
    </w:p>
    <w:p w14:paraId="7E95CB41" w14:textId="77777777" w:rsidR="00813F60" w:rsidRPr="0003165C" w:rsidRDefault="00813F60" w:rsidP="00813F60">
      <w:pPr>
        <w:rPr>
          <w:b/>
          <w:color w:val="FF0000"/>
        </w:rPr>
      </w:pPr>
    </w:p>
    <w:p w14:paraId="53A37B51" w14:textId="77777777" w:rsidR="00813F60" w:rsidRPr="0003165C" w:rsidRDefault="00813F60" w:rsidP="00813F60">
      <w:pPr>
        <w:rPr>
          <w:b/>
          <w:color w:val="FF0000"/>
        </w:rPr>
      </w:pPr>
    </w:p>
    <w:p w14:paraId="41BEB242" w14:textId="77777777" w:rsidR="00813F60" w:rsidRPr="0003165C" w:rsidRDefault="00813F60" w:rsidP="00813F60">
      <w:pPr>
        <w:rPr>
          <w:b/>
          <w:color w:val="FF0000"/>
        </w:rPr>
      </w:pPr>
    </w:p>
    <w:p w14:paraId="4BC97407" w14:textId="77777777" w:rsidR="00813F60" w:rsidRPr="0003165C" w:rsidRDefault="00813F60" w:rsidP="00813F60">
      <w:pPr>
        <w:rPr>
          <w:b/>
          <w:color w:val="FF0000"/>
        </w:rPr>
      </w:pPr>
    </w:p>
    <w:p w14:paraId="0A751985" w14:textId="77777777" w:rsidR="00813F60" w:rsidRPr="0003165C" w:rsidRDefault="00813F60" w:rsidP="00813F60">
      <w:pPr>
        <w:rPr>
          <w:b/>
          <w:color w:val="FF0000"/>
        </w:rPr>
      </w:pPr>
    </w:p>
    <w:p w14:paraId="4960C926" w14:textId="77777777" w:rsidR="00813F60" w:rsidRPr="0003165C" w:rsidRDefault="00813F60" w:rsidP="00813F60">
      <w:pPr>
        <w:rPr>
          <w:b/>
          <w:color w:val="FF0000"/>
        </w:rPr>
      </w:pPr>
    </w:p>
    <w:p w14:paraId="21119BBC" w14:textId="77777777" w:rsidR="00813F60" w:rsidRPr="0003165C" w:rsidRDefault="00813F60" w:rsidP="00813F60">
      <w:pPr>
        <w:rPr>
          <w:b/>
          <w:color w:val="FF0000"/>
        </w:rPr>
      </w:pPr>
    </w:p>
    <w:p w14:paraId="3B904879" w14:textId="77777777" w:rsidR="00813F60" w:rsidRPr="0003165C" w:rsidRDefault="00813F60" w:rsidP="00813F60">
      <w:pPr>
        <w:rPr>
          <w:b/>
          <w:color w:val="FF0000"/>
        </w:rPr>
      </w:pPr>
    </w:p>
    <w:p w14:paraId="2939273F" w14:textId="77777777" w:rsidR="00813F60" w:rsidRPr="0003165C" w:rsidRDefault="00813F60" w:rsidP="00813F60">
      <w:pPr>
        <w:rPr>
          <w:b/>
          <w:color w:val="FF0000"/>
        </w:rPr>
      </w:pPr>
    </w:p>
    <w:p w14:paraId="10A354D6" w14:textId="77777777" w:rsidR="00813F60" w:rsidRPr="0003165C" w:rsidRDefault="00813F60" w:rsidP="00813F60">
      <w:pPr>
        <w:rPr>
          <w:b/>
          <w:color w:val="FF0000"/>
        </w:rPr>
      </w:pPr>
    </w:p>
    <w:p w14:paraId="64FA4B04" w14:textId="77777777" w:rsidR="00813F60" w:rsidRPr="0003165C" w:rsidRDefault="00813F60" w:rsidP="00813F60">
      <w:pPr>
        <w:rPr>
          <w:b/>
          <w:color w:val="FF0000"/>
        </w:rPr>
      </w:pPr>
    </w:p>
    <w:p w14:paraId="711CB7E9" w14:textId="5F037A95" w:rsidR="00813F60" w:rsidRPr="008C2138" w:rsidRDefault="00813F60" w:rsidP="00813F60">
      <w:pPr>
        <w:jc w:val="center"/>
        <w:rPr>
          <w:b/>
          <w:color w:val="000000" w:themeColor="text1"/>
        </w:rPr>
      </w:pPr>
      <w:r w:rsidRPr="008C2138">
        <w:rPr>
          <w:b/>
          <w:color w:val="000000" w:themeColor="text1"/>
        </w:rPr>
        <w:lastRenderedPageBreak/>
        <w:t>Formation Session</w:t>
      </w:r>
    </w:p>
    <w:p w14:paraId="75C84F37" w14:textId="77777777" w:rsidR="00813F60" w:rsidRPr="008C2138" w:rsidRDefault="00813F60" w:rsidP="00813F60">
      <w:pPr>
        <w:rPr>
          <w:color w:val="000000" w:themeColor="text1"/>
        </w:rPr>
      </w:pPr>
    </w:p>
    <w:p w14:paraId="2093EEA3" w14:textId="03ECB4F9" w:rsidR="00813F60" w:rsidRPr="008C2138" w:rsidRDefault="00813F60" w:rsidP="00813F60">
      <w:pPr>
        <w:rPr>
          <w:color w:val="000000" w:themeColor="text1"/>
        </w:rPr>
      </w:pPr>
      <w:r w:rsidRPr="008C2138">
        <w:rPr>
          <w:b/>
          <w:color w:val="000000" w:themeColor="text1"/>
        </w:rPr>
        <w:t xml:space="preserve">Date: </w:t>
      </w:r>
      <w:r w:rsidRPr="008C2138">
        <w:rPr>
          <w:color w:val="000000" w:themeColor="text1"/>
        </w:rPr>
        <w:t xml:space="preserve">March </w:t>
      </w:r>
      <w:r w:rsidR="008C2138" w:rsidRPr="008C2138">
        <w:rPr>
          <w:color w:val="000000" w:themeColor="text1"/>
        </w:rPr>
        <w:t>14</w:t>
      </w:r>
      <w:r w:rsidRPr="008C2138">
        <w:rPr>
          <w:color w:val="000000" w:themeColor="text1"/>
        </w:rPr>
        <w:t>, 20</w:t>
      </w:r>
      <w:r w:rsidR="00F1781F" w:rsidRPr="008C2138">
        <w:rPr>
          <w:color w:val="000000" w:themeColor="text1"/>
        </w:rPr>
        <w:t>2</w:t>
      </w:r>
      <w:r w:rsidR="008C2138" w:rsidRPr="008C2138">
        <w:rPr>
          <w:color w:val="000000" w:themeColor="text1"/>
        </w:rPr>
        <w:t>6</w:t>
      </w:r>
    </w:p>
    <w:p w14:paraId="6636AE37" w14:textId="7992C21D" w:rsidR="00813F60" w:rsidRPr="008C2138" w:rsidRDefault="00813F60" w:rsidP="00813F60">
      <w:pPr>
        <w:rPr>
          <w:color w:val="000000" w:themeColor="text1"/>
        </w:rPr>
      </w:pPr>
      <w:r w:rsidRPr="008C2138">
        <w:rPr>
          <w:b/>
          <w:color w:val="000000" w:themeColor="text1"/>
        </w:rPr>
        <w:t xml:space="preserve">Topic: </w:t>
      </w:r>
      <w:r w:rsidR="00CA0057" w:rsidRPr="008C2138">
        <w:rPr>
          <w:color w:val="000000" w:themeColor="text1"/>
        </w:rPr>
        <w:t>Chant I</w:t>
      </w:r>
      <w:r w:rsidR="008C2138" w:rsidRPr="008C2138">
        <w:rPr>
          <w:color w:val="000000" w:themeColor="text1"/>
        </w:rPr>
        <w:t>I</w:t>
      </w:r>
    </w:p>
    <w:p w14:paraId="5AC66D5D" w14:textId="0915724D" w:rsidR="00813F60" w:rsidRPr="008C2138" w:rsidRDefault="00813F60" w:rsidP="00813F60">
      <w:pPr>
        <w:rPr>
          <w:bCs/>
          <w:color w:val="000000" w:themeColor="text1"/>
        </w:rPr>
      </w:pPr>
      <w:r w:rsidRPr="008C2138">
        <w:rPr>
          <w:b/>
          <w:color w:val="000000" w:themeColor="text1"/>
        </w:rPr>
        <w:t xml:space="preserve">Presenter: </w:t>
      </w:r>
      <w:r w:rsidR="00CA0057" w:rsidRPr="008C2138">
        <w:rPr>
          <w:bCs/>
          <w:color w:val="000000" w:themeColor="text1"/>
        </w:rPr>
        <w:t>Dr. David Pitt</w:t>
      </w:r>
    </w:p>
    <w:p w14:paraId="095E6C85" w14:textId="77777777" w:rsidR="00813F60" w:rsidRPr="008C2138" w:rsidRDefault="00813F60" w:rsidP="00813F60">
      <w:pPr>
        <w:rPr>
          <w:b/>
          <w:color w:val="000000" w:themeColor="text1"/>
        </w:rPr>
      </w:pPr>
    </w:p>
    <w:p w14:paraId="0675D4BB" w14:textId="77777777" w:rsidR="00813F60" w:rsidRPr="008C2138" w:rsidRDefault="00813F60" w:rsidP="00813F60">
      <w:pPr>
        <w:rPr>
          <w:b/>
          <w:color w:val="000000" w:themeColor="text1"/>
        </w:rPr>
      </w:pPr>
      <w:r w:rsidRPr="008C2138">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716EB610" w14:textId="77777777" w:rsidR="00813F60" w:rsidRPr="0003165C" w:rsidRDefault="00813F60" w:rsidP="00813F60">
      <w:pPr>
        <w:rPr>
          <w:b/>
          <w:color w:val="FF0000"/>
        </w:rPr>
      </w:pPr>
    </w:p>
    <w:p w14:paraId="3F4B837E" w14:textId="77777777" w:rsidR="00813F60" w:rsidRPr="0003165C" w:rsidRDefault="00813F60" w:rsidP="00813F60">
      <w:pPr>
        <w:rPr>
          <w:b/>
          <w:color w:val="FF0000"/>
        </w:rPr>
      </w:pPr>
    </w:p>
    <w:p w14:paraId="4F004008" w14:textId="77777777" w:rsidR="00813F60" w:rsidRPr="0003165C" w:rsidRDefault="00813F60" w:rsidP="00813F60">
      <w:pPr>
        <w:rPr>
          <w:b/>
          <w:color w:val="FF0000"/>
        </w:rPr>
      </w:pPr>
    </w:p>
    <w:p w14:paraId="57A542C7" w14:textId="77777777" w:rsidR="00813F60" w:rsidRPr="0003165C" w:rsidRDefault="00813F60" w:rsidP="00813F60">
      <w:pPr>
        <w:rPr>
          <w:b/>
          <w:color w:val="FF0000"/>
        </w:rPr>
      </w:pPr>
    </w:p>
    <w:p w14:paraId="79FFBE41" w14:textId="77777777" w:rsidR="00813F60" w:rsidRPr="0003165C" w:rsidRDefault="00813F60" w:rsidP="00813F60">
      <w:pPr>
        <w:rPr>
          <w:b/>
          <w:color w:val="FF0000"/>
        </w:rPr>
      </w:pPr>
    </w:p>
    <w:p w14:paraId="6332CE61" w14:textId="77777777" w:rsidR="00813F60" w:rsidRPr="0003165C" w:rsidRDefault="00813F60" w:rsidP="00813F60">
      <w:pPr>
        <w:rPr>
          <w:b/>
          <w:color w:val="FF0000"/>
        </w:rPr>
      </w:pPr>
    </w:p>
    <w:p w14:paraId="2F24485D" w14:textId="77777777" w:rsidR="00813F60" w:rsidRPr="0003165C" w:rsidRDefault="00813F60" w:rsidP="00813F60">
      <w:pPr>
        <w:rPr>
          <w:b/>
          <w:color w:val="FF0000"/>
        </w:rPr>
      </w:pPr>
    </w:p>
    <w:p w14:paraId="1DF8EB8F" w14:textId="77777777" w:rsidR="00813F60" w:rsidRPr="0003165C" w:rsidRDefault="00813F60" w:rsidP="00813F60">
      <w:pPr>
        <w:rPr>
          <w:b/>
          <w:color w:val="FF0000"/>
        </w:rPr>
      </w:pPr>
    </w:p>
    <w:p w14:paraId="71718345" w14:textId="77777777" w:rsidR="00813F60" w:rsidRPr="0003165C" w:rsidRDefault="00813F60" w:rsidP="00813F60">
      <w:pPr>
        <w:rPr>
          <w:b/>
          <w:color w:val="FF0000"/>
        </w:rPr>
      </w:pPr>
    </w:p>
    <w:p w14:paraId="2AC5E25B" w14:textId="77777777" w:rsidR="00813F60" w:rsidRPr="0003165C" w:rsidRDefault="00813F60" w:rsidP="00813F60">
      <w:pPr>
        <w:rPr>
          <w:b/>
          <w:color w:val="FF0000"/>
        </w:rPr>
      </w:pPr>
    </w:p>
    <w:p w14:paraId="0489934E" w14:textId="77777777" w:rsidR="00813F60" w:rsidRPr="0003165C" w:rsidRDefault="00813F60" w:rsidP="00813F60">
      <w:pPr>
        <w:rPr>
          <w:b/>
          <w:color w:val="FF0000"/>
        </w:rPr>
      </w:pPr>
    </w:p>
    <w:p w14:paraId="2CE4CD70" w14:textId="77777777" w:rsidR="00813F60" w:rsidRPr="0003165C" w:rsidRDefault="00813F60" w:rsidP="00813F60">
      <w:pPr>
        <w:rPr>
          <w:b/>
          <w:color w:val="FF0000"/>
        </w:rPr>
      </w:pPr>
    </w:p>
    <w:p w14:paraId="60A9FAB5" w14:textId="77777777" w:rsidR="00813F60" w:rsidRPr="0003165C" w:rsidRDefault="00813F60" w:rsidP="00813F60">
      <w:pPr>
        <w:rPr>
          <w:b/>
          <w:color w:val="FF0000"/>
        </w:rPr>
      </w:pPr>
    </w:p>
    <w:p w14:paraId="7403D45B" w14:textId="77777777" w:rsidR="00813F60" w:rsidRPr="0003165C" w:rsidRDefault="00813F60" w:rsidP="00813F60">
      <w:pPr>
        <w:rPr>
          <w:b/>
          <w:color w:val="FF0000"/>
        </w:rPr>
      </w:pPr>
    </w:p>
    <w:p w14:paraId="51F6A8C2" w14:textId="77777777" w:rsidR="00813F60" w:rsidRPr="0003165C" w:rsidRDefault="00813F60" w:rsidP="00813F60">
      <w:pPr>
        <w:rPr>
          <w:b/>
          <w:color w:val="FF0000"/>
        </w:rPr>
      </w:pPr>
    </w:p>
    <w:p w14:paraId="7EB5047F" w14:textId="77777777" w:rsidR="00813F60" w:rsidRPr="0003165C" w:rsidRDefault="00813F60" w:rsidP="00813F60">
      <w:pPr>
        <w:rPr>
          <w:b/>
          <w:color w:val="FF0000"/>
        </w:rPr>
      </w:pPr>
    </w:p>
    <w:p w14:paraId="017A7D2B" w14:textId="77777777" w:rsidR="00813F60" w:rsidRPr="0003165C" w:rsidRDefault="00813F60" w:rsidP="00813F60">
      <w:pPr>
        <w:rPr>
          <w:b/>
          <w:color w:val="FF0000"/>
        </w:rPr>
      </w:pPr>
    </w:p>
    <w:p w14:paraId="53208601" w14:textId="77777777" w:rsidR="00813F60" w:rsidRPr="0003165C" w:rsidRDefault="00813F60" w:rsidP="00813F60">
      <w:pPr>
        <w:rPr>
          <w:b/>
          <w:color w:val="FF0000"/>
        </w:rPr>
      </w:pPr>
    </w:p>
    <w:p w14:paraId="21C1B4B9" w14:textId="77777777" w:rsidR="00813F60" w:rsidRPr="0003165C" w:rsidRDefault="00813F60" w:rsidP="00813F60">
      <w:pPr>
        <w:rPr>
          <w:b/>
          <w:color w:val="FF0000"/>
        </w:rPr>
      </w:pPr>
    </w:p>
    <w:p w14:paraId="1F3EF2C7" w14:textId="77777777" w:rsidR="00813F60" w:rsidRPr="0003165C" w:rsidRDefault="00813F60" w:rsidP="00813F60">
      <w:pPr>
        <w:rPr>
          <w:b/>
          <w:color w:val="FF0000"/>
        </w:rPr>
      </w:pPr>
    </w:p>
    <w:p w14:paraId="4CF48067" w14:textId="77777777" w:rsidR="00813F60" w:rsidRPr="0003165C" w:rsidRDefault="00813F60" w:rsidP="00813F60">
      <w:pPr>
        <w:rPr>
          <w:b/>
          <w:color w:val="FF0000"/>
        </w:rPr>
      </w:pPr>
    </w:p>
    <w:p w14:paraId="5AEECD87" w14:textId="77777777" w:rsidR="00813F60" w:rsidRPr="0003165C" w:rsidRDefault="00813F60" w:rsidP="00813F60">
      <w:pPr>
        <w:rPr>
          <w:b/>
          <w:color w:val="FF0000"/>
        </w:rPr>
      </w:pPr>
    </w:p>
    <w:p w14:paraId="164F9348" w14:textId="77777777" w:rsidR="00813F60" w:rsidRPr="0003165C" w:rsidRDefault="00813F60" w:rsidP="00813F60">
      <w:pPr>
        <w:rPr>
          <w:b/>
          <w:color w:val="FF0000"/>
        </w:rPr>
      </w:pPr>
    </w:p>
    <w:p w14:paraId="05D1DF77" w14:textId="77777777" w:rsidR="00813F60" w:rsidRPr="0003165C" w:rsidRDefault="00813F60" w:rsidP="00813F60">
      <w:pPr>
        <w:rPr>
          <w:b/>
          <w:color w:val="FF0000"/>
        </w:rPr>
      </w:pPr>
    </w:p>
    <w:p w14:paraId="5F769572" w14:textId="77777777" w:rsidR="00813F60" w:rsidRPr="0003165C" w:rsidRDefault="00813F60" w:rsidP="00813F60">
      <w:pPr>
        <w:rPr>
          <w:b/>
          <w:color w:val="FF0000"/>
        </w:rPr>
      </w:pPr>
    </w:p>
    <w:p w14:paraId="63501F9D" w14:textId="77777777" w:rsidR="00813F60" w:rsidRPr="0003165C" w:rsidRDefault="00813F60" w:rsidP="00813F60">
      <w:pPr>
        <w:rPr>
          <w:b/>
          <w:color w:val="FF0000"/>
        </w:rPr>
      </w:pPr>
    </w:p>
    <w:p w14:paraId="13D9A4C7" w14:textId="77777777" w:rsidR="00813F60" w:rsidRPr="0003165C" w:rsidRDefault="00813F60" w:rsidP="00813F60">
      <w:pPr>
        <w:rPr>
          <w:b/>
          <w:color w:val="FF0000"/>
        </w:rPr>
      </w:pPr>
    </w:p>
    <w:p w14:paraId="1F93187F" w14:textId="77777777" w:rsidR="00813F60" w:rsidRPr="0003165C" w:rsidRDefault="00813F60" w:rsidP="00813F60">
      <w:pPr>
        <w:rPr>
          <w:b/>
          <w:color w:val="FF0000"/>
        </w:rPr>
      </w:pPr>
    </w:p>
    <w:p w14:paraId="691F8E6F" w14:textId="77777777" w:rsidR="00813F60" w:rsidRPr="0003165C" w:rsidRDefault="00813F60" w:rsidP="00813F60">
      <w:pPr>
        <w:rPr>
          <w:b/>
          <w:color w:val="FF0000"/>
        </w:rPr>
      </w:pPr>
    </w:p>
    <w:p w14:paraId="7AA83168" w14:textId="77777777" w:rsidR="00813F60" w:rsidRPr="0003165C" w:rsidRDefault="00813F60" w:rsidP="00813F60">
      <w:pPr>
        <w:rPr>
          <w:b/>
          <w:color w:val="FF0000"/>
        </w:rPr>
      </w:pPr>
    </w:p>
    <w:p w14:paraId="217C5101" w14:textId="77777777" w:rsidR="00813F60" w:rsidRPr="0003165C" w:rsidRDefault="00813F60" w:rsidP="00813F60">
      <w:pPr>
        <w:rPr>
          <w:b/>
          <w:color w:val="FF0000"/>
        </w:rPr>
      </w:pPr>
    </w:p>
    <w:p w14:paraId="393C4E55" w14:textId="77777777" w:rsidR="00813F60" w:rsidRPr="0003165C" w:rsidRDefault="00813F60" w:rsidP="00813F60">
      <w:pPr>
        <w:rPr>
          <w:b/>
          <w:color w:val="FF0000"/>
        </w:rPr>
      </w:pPr>
    </w:p>
    <w:p w14:paraId="5995EAD8" w14:textId="77777777" w:rsidR="00813F60" w:rsidRPr="0003165C" w:rsidRDefault="00813F60" w:rsidP="00813F60">
      <w:pPr>
        <w:rPr>
          <w:b/>
          <w:color w:val="FF0000"/>
        </w:rPr>
      </w:pPr>
    </w:p>
    <w:p w14:paraId="675F43BF" w14:textId="77777777" w:rsidR="00813F60" w:rsidRPr="0003165C" w:rsidRDefault="00813F60" w:rsidP="00813F60">
      <w:pPr>
        <w:rPr>
          <w:b/>
          <w:color w:val="FF0000"/>
        </w:rPr>
      </w:pPr>
    </w:p>
    <w:p w14:paraId="4CB6EA13" w14:textId="77777777" w:rsidR="00813F60" w:rsidRPr="0003165C" w:rsidRDefault="00813F60" w:rsidP="00813F60">
      <w:pPr>
        <w:rPr>
          <w:b/>
          <w:color w:val="FF0000"/>
        </w:rPr>
      </w:pPr>
    </w:p>
    <w:p w14:paraId="203EC621" w14:textId="77777777" w:rsidR="00813F60" w:rsidRPr="0003165C" w:rsidRDefault="00813F60" w:rsidP="00813F60">
      <w:pPr>
        <w:rPr>
          <w:b/>
          <w:color w:val="FF0000"/>
        </w:rPr>
      </w:pPr>
    </w:p>
    <w:p w14:paraId="234390B2" w14:textId="77777777" w:rsidR="00813F60" w:rsidRPr="0003165C" w:rsidRDefault="00813F60" w:rsidP="00813F60">
      <w:pPr>
        <w:rPr>
          <w:b/>
          <w:color w:val="FF0000"/>
        </w:rPr>
      </w:pPr>
    </w:p>
    <w:p w14:paraId="7212B2AF" w14:textId="77777777" w:rsidR="00813F60" w:rsidRPr="0003165C" w:rsidRDefault="00813F60" w:rsidP="00813F60">
      <w:pPr>
        <w:rPr>
          <w:b/>
          <w:color w:val="FF0000"/>
        </w:rPr>
      </w:pPr>
    </w:p>
    <w:p w14:paraId="525DE25A" w14:textId="77777777" w:rsidR="00813F60" w:rsidRPr="0003165C" w:rsidRDefault="00813F60" w:rsidP="00813F60">
      <w:pPr>
        <w:rPr>
          <w:b/>
          <w:color w:val="FF0000"/>
        </w:rPr>
      </w:pPr>
    </w:p>
    <w:p w14:paraId="50D72352" w14:textId="67651AA8" w:rsidR="00C1041A" w:rsidRPr="008C2138" w:rsidRDefault="00C1041A" w:rsidP="00C1041A">
      <w:pPr>
        <w:jc w:val="center"/>
        <w:rPr>
          <w:b/>
          <w:color w:val="000000" w:themeColor="text1"/>
        </w:rPr>
      </w:pPr>
      <w:r w:rsidRPr="008C2138">
        <w:rPr>
          <w:b/>
          <w:color w:val="000000" w:themeColor="text1"/>
        </w:rPr>
        <w:lastRenderedPageBreak/>
        <w:t xml:space="preserve">9. </w:t>
      </w:r>
      <w:r w:rsidR="008C2138" w:rsidRPr="008C2138">
        <w:rPr>
          <w:b/>
          <w:color w:val="000000" w:themeColor="text1"/>
        </w:rPr>
        <w:t>New Testament Letters / Paul</w:t>
      </w:r>
    </w:p>
    <w:p w14:paraId="6872DAC7" w14:textId="77777777" w:rsidR="00C1041A" w:rsidRPr="008C2138" w:rsidRDefault="00C1041A" w:rsidP="00C1041A">
      <w:pPr>
        <w:rPr>
          <w:b/>
          <w:color w:val="000000" w:themeColor="text1"/>
        </w:rPr>
      </w:pPr>
    </w:p>
    <w:p w14:paraId="193FE3E7" w14:textId="45C5CDE5" w:rsidR="00C1041A" w:rsidRPr="008C2138" w:rsidRDefault="00C1041A" w:rsidP="00C1041A">
      <w:pPr>
        <w:rPr>
          <w:color w:val="000000" w:themeColor="text1"/>
        </w:rPr>
      </w:pPr>
      <w:r w:rsidRPr="008C2138">
        <w:rPr>
          <w:b/>
          <w:color w:val="000000" w:themeColor="text1"/>
        </w:rPr>
        <w:t xml:space="preserve">Date: </w:t>
      </w:r>
      <w:r w:rsidRPr="008C2138">
        <w:rPr>
          <w:color w:val="000000" w:themeColor="text1"/>
        </w:rPr>
        <w:t xml:space="preserve">April </w:t>
      </w:r>
      <w:r w:rsidR="00EC33CB" w:rsidRPr="008C2138">
        <w:rPr>
          <w:color w:val="000000" w:themeColor="text1"/>
        </w:rPr>
        <w:t>18-19, 2026</w:t>
      </w:r>
    </w:p>
    <w:p w14:paraId="4316E611" w14:textId="77777777" w:rsidR="00C1041A" w:rsidRPr="008C2138" w:rsidRDefault="00C1041A" w:rsidP="00C1041A">
      <w:pPr>
        <w:rPr>
          <w:b/>
          <w:color w:val="000000" w:themeColor="text1"/>
        </w:rPr>
      </w:pPr>
    </w:p>
    <w:p w14:paraId="6084E926" w14:textId="7DDE20BC" w:rsidR="00C1041A" w:rsidRPr="008C2138" w:rsidRDefault="00C1041A" w:rsidP="00C1041A">
      <w:pPr>
        <w:rPr>
          <w:bCs/>
          <w:color w:val="000000" w:themeColor="text1"/>
        </w:rPr>
      </w:pPr>
      <w:r w:rsidRPr="008C2138">
        <w:rPr>
          <w:b/>
          <w:color w:val="000000" w:themeColor="text1"/>
        </w:rPr>
        <w:t xml:space="preserve">Faculty: </w:t>
      </w:r>
      <w:r w:rsidR="008C2138" w:rsidRPr="008C2138">
        <w:rPr>
          <w:bCs/>
          <w:color w:val="000000" w:themeColor="text1"/>
        </w:rPr>
        <w:t>Rev. Dr. Matthew Coomber</w:t>
      </w:r>
    </w:p>
    <w:p w14:paraId="65F141E0" w14:textId="77777777" w:rsidR="00C1041A" w:rsidRPr="008C2138" w:rsidRDefault="00C1041A" w:rsidP="00C1041A">
      <w:pPr>
        <w:rPr>
          <w:color w:val="000000" w:themeColor="text1"/>
        </w:rPr>
      </w:pPr>
    </w:p>
    <w:p w14:paraId="73791DDE" w14:textId="06DD183A" w:rsidR="00C1041A" w:rsidRPr="008C2138" w:rsidRDefault="00C1041A" w:rsidP="00C1041A">
      <w:pPr>
        <w:rPr>
          <w:color w:val="000000" w:themeColor="text1"/>
        </w:rPr>
      </w:pPr>
      <w:r w:rsidRPr="008C2138">
        <w:rPr>
          <w:b/>
          <w:color w:val="000000" w:themeColor="text1"/>
        </w:rPr>
        <w:t xml:space="preserve">Description: </w:t>
      </w:r>
      <w:r w:rsidR="008C2138" w:rsidRPr="008C2138">
        <w:rPr>
          <w:color w:val="000000" w:themeColor="text1"/>
        </w:rPr>
        <w:t xml:space="preserve">This course is an introduction to the epistolary discourse in the New Testament, with (1) a focus on Paul, the communities to which he writes, and the theology and rhetoric of his letters; (2) the theology and context of the </w:t>
      </w:r>
      <w:proofErr w:type="spellStart"/>
      <w:r w:rsidR="008C2138" w:rsidRPr="008C2138">
        <w:rPr>
          <w:color w:val="000000" w:themeColor="text1"/>
        </w:rPr>
        <w:t>Deutero</w:t>
      </w:r>
      <w:proofErr w:type="spellEnd"/>
      <w:r w:rsidR="008C2138" w:rsidRPr="008C2138">
        <w:rPr>
          <w:color w:val="000000" w:themeColor="text1"/>
        </w:rPr>
        <w:t xml:space="preserve">-Pauline letters and the Pastoral letters, and (3) and exploration of the “Catholic” Letters.  </w:t>
      </w:r>
    </w:p>
    <w:p w14:paraId="087BB248" w14:textId="77777777" w:rsidR="00C1041A" w:rsidRPr="008C2138" w:rsidRDefault="00C1041A" w:rsidP="00C1041A">
      <w:pPr>
        <w:jc w:val="center"/>
        <w:rPr>
          <w:color w:val="000000" w:themeColor="text1"/>
        </w:rPr>
      </w:pPr>
    </w:p>
    <w:p w14:paraId="0C73258A" w14:textId="77777777" w:rsidR="00C1041A" w:rsidRPr="008C2138" w:rsidRDefault="00C1041A" w:rsidP="00C1041A">
      <w:pPr>
        <w:rPr>
          <w:b/>
          <w:color w:val="000000" w:themeColor="text1"/>
        </w:rPr>
      </w:pPr>
      <w:r w:rsidRPr="008C2138">
        <w:rPr>
          <w:b/>
          <w:color w:val="000000" w:themeColor="text1"/>
        </w:rPr>
        <w:t>Tasks to be accomplished before next session:</w:t>
      </w:r>
    </w:p>
    <w:p w14:paraId="3873C725" w14:textId="77777777" w:rsidR="00C1041A" w:rsidRPr="008C2138" w:rsidRDefault="00C1041A" w:rsidP="00C1041A">
      <w:pPr>
        <w:rPr>
          <w:b/>
          <w:color w:val="000000" w:themeColor="text1"/>
        </w:rPr>
      </w:pPr>
    </w:p>
    <w:p w14:paraId="426DC39A" w14:textId="686C384E" w:rsidR="00813F60" w:rsidRPr="008C2138" w:rsidRDefault="00813F60" w:rsidP="00813F60">
      <w:pPr>
        <w:rPr>
          <w:bCs/>
          <w:color w:val="000000" w:themeColor="text1"/>
        </w:rPr>
      </w:pPr>
      <w:r w:rsidRPr="008C2138">
        <w:rPr>
          <w:bCs/>
          <w:color w:val="000000" w:themeColor="text1"/>
        </w:rPr>
        <w:t>Schedule interviews with Admission Committee (if not already done).</w:t>
      </w:r>
    </w:p>
    <w:p w14:paraId="07F5D379" w14:textId="77777777" w:rsidR="00813F60" w:rsidRPr="008C2138" w:rsidRDefault="00813F60" w:rsidP="00813F60">
      <w:pPr>
        <w:rPr>
          <w:bCs/>
          <w:color w:val="000000" w:themeColor="text1"/>
        </w:rPr>
      </w:pPr>
    </w:p>
    <w:p w14:paraId="7CBE8B57" w14:textId="77777777" w:rsidR="00813F60" w:rsidRPr="008C2138" w:rsidRDefault="00813F60" w:rsidP="00813F60">
      <w:pPr>
        <w:rPr>
          <w:bCs/>
          <w:color w:val="000000" w:themeColor="text1"/>
        </w:rPr>
      </w:pPr>
      <w:r w:rsidRPr="008C2138">
        <w:rPr>
          <w:bCs/>
          <w:color w:val="000000" w:themeColor="text1"/>
        </w:rPr>
        <w:t>Begin interviews with ASC.</w:t>
      </w:r>
    </w:p>
    <w:p w14:paraId="34F48643" w14:textId="77777777" w:rsidR="00813F60" w:rsidRPr="008C2138" w:rsidRDefault="00813F60" w:rsidP="00813F60">
      <w:pPr>
        <w:rPr>
          <w:bCs/>
          <w:color w:val="000000" w:themeColor="text1"/>
        </w:rPr>
      </w:pPr>
    </w:p>
    <w:p w14:paraId="23CF8358" w14:textId="77777777" w:rsidR="00813F60" w:rsidRPr="008C2138" w:rsidRDefault="00813F60" w:rsidP="00813F60">
      <w:pPr>
        <w:rPr>
          <w:bCs/>
          <w:color w:val="000000" w:themeColor="text1"/>
        </w:rPr>
      </w:pPr>
      <w:r w:rsidRPr="008C2138">
        <w:rPr>
          <w:bCs/>
          <w:color w:val="000000" w:themeColor="text1"/>
        </w:rPr>
        <w:t>Evaluation forms are due; follow-up as necessary.</w:t>
      </w:r>
    </w:p>
    <w:p w14:paraId="6AEE99FD" w14:textId="77777777" w:rsidR="00813F60" w:rsidRPr="008C2138" w:rsidRDefault="00813F60" w:rsidP="00813F60">
      <w:pPr>
        <w:rPr>
          <w:bCs/>
          <w:color w:val="000000" w:themeColor="text1"/>
        </w:rPr>
      </w:pPr>
    </w:p>
    <w:p w14:paraId="5E9662A3" w14:textId="77777777" w:rsidR="00813F60" w:rsidRPr="008C2138" w:rsidRDefault="00813F60" w:rsidP="00813F60">
      <w:pPr>
        <w:rPr>
          <w:bCs/>
          <w:color w:val="000000" w:themeColor="text1"/>
        </w:rPr>
      </w:pPr>
      <w:r w:rsidRPr="008C2138">
        <w:rPr>
          <w:bCs/>
          <w:color w:val="000000" w:themeColor="text1"/>
        </w:rPr>
        <w:t>Prepare binder to be turned in next month.</w:t>
      </w:r>
    </w:p>
    <w:p w14:paraId="4A52FE6D" w14:textId="77777777" w:rsidR="00813F60" w:rsidRPr="0003165C" w:rsidRDefault="00813F60" w:rsidP="00813F60">
      <w:pPr>
        <w:rPr>
          <w:b/>
          <w:color w:val="FF0000"/>
        </w:rPr>
      </w:pPr>
    </w:p>
    <w:p w14:paraId="6CF7750F" w14:textId="77777777" w:rsidR="00813F60" w:rsidRPr="0003165C" w:rsidRDefault="00813F60" w:rsidP="00813F60">
      <w:pPr>
        <w:rPr>
          <w:b/>
          <w:color w:val="FF0000"/>
        </w:rPr>
      </w:pPr>
    </w:p>
    <w:p w14:paraId="6C52BC01" w14:textId="77777777" w:rsidR="00813F60" w:rsidRPr="0003165C" w:rsidRDefault="00813F60" w:rsidP="00813F60">
      <w:pPr>
        <w:rPr>
          <w:b/>
          <w:color w:val="FF0000"/>
        </w:rPr>
      </w:pPr>
    </w:p>
    <w:p w14:paraId="3D03606F" w14:textId="77777777" w:rsidR="00813F60" w:rsidRPr="0003165C" w:rsidRDefault="00813F60" w:rsidP="00813F60">
      <w:pPr>
        <w:rPr>
          <w:b/>
          <w:color w:val="FF0000"/>
        </w:rPr>
      </w:pPr>
    </w:p>
    <w:p w14:paraId="459755B8" w14:textId="77777777" w:rsidR="00813F60" w:rsidRPr="0003165C" w:rsidRDefault="00813F60" w:rsidP="00813F60">
      <w:pPr>
        <w:rPr>
          <w:b/>
          <w:color w:val="FF0000"/>
        </w:rPr>
      </w:pPr>
    </w:p>
    <w:p w14:paraId="59C0540D" w14:textId="77777777" w:rsidR="00813F60" w:rsidRPr="0003165C" w:rsidRDefault="00813F60" w:rsidP="00813F60">
      <w:pPr>
        <w:rPr>
          <w:b/>
          <w:color w:val="FF0000"/>
        </w:rPr>
      </w:pPr>
    </w:p>
    <w:p w14:paraId="42655941" w14:textId="77777777" w:rsidR="00813F60" w:rsidRPr="0003165C" w:rsidRDefault="00813F60" w:rsidP="00813F60">
      <w:pPr>
        <w:rPr>
          <w:b/>
          <w:color w:val="FF0000"/>
        </w:rPr>
      </w:pPr>
    </w:p>
    <w:p w14:paraId="451DE6FC" w14:textId="77777777" w:rsidR="00813F60" w:rsidRPr="0003165C" w:rsidRDefault="00813F60" w:rsidP="00813F60">
      <w:pPr>
        <w:rPr>
          <w:b/>
          <w:color w:val="FF0000"/>
        </w:rPr>
      </w:pPr>
    </w:p>
    <w:p w14:paraId="27331941" w14:textId="77777777" w:rsidR="00813F60" w:rsidRPr="0003165C" w:rsidRDefault="00813F60" w:rsidP="00813F60">
      <w:pPr>
        <w:rPr>
          <w:b/>
          <w:color w:val="FF0000"/>
        </w:rPr>
      </w:pPr>
    </w:p>
    <w:p w14:paraId="6E5CA5EE" w14:textId="77777777" w:rsidR="00813F60" w:rsidRPr="0003165C" w:rsidRDefault="00813F60" w:rsidP="00813F60">
      <w:pPr>
        <w:rPr>
          <w:b/>
          <w:color w:val="FF0000"/>
        </w:rPr>
      </w:pPr>
    </w:p>
    <w:p w14:paraId="73569B10" w14:textId="77777777" w:rsidR="00813F60" w:rsidRPr="0003165C" w:rsidRDefault="00813F60" w:rsidP="00813F60">
      <w:pPr>
        <w:rPr>
          <w:b/>
          <w:color w:val="FF0000"/>
        </w:rPr>
      </w:pPr>
    </w:p>
    <w:p w14:paraId="5C879B8A" w14:textId="77777777" w:rsidR="00813F60" w:rsidRPr="0003165C" w:rsidRDefault="00813F60" w:rsidP="00813F60">
      <w:pPr>
        <w:rPr>
          <w:b/>
          <w:color w:val="FF0000"/>
        </w:rPr>
      </w:pPr>
    </w:p>
    <w:p w14:paraId="5966D82B" w14:textId="77777777" w:rsidR="00813F60" w:rsidRPr="0003165C" w:rsidRDefault="00813F60" w:rsidP="00813F60">
      <w:pPr>
        <w:rPr>
          <w:b/>
          <w:color w:val="FF0000"/>
        </w:rPr>
      </w:pPr>
    </w:p>
    <w:p w14:paraId="597FDE0F" w14:textId="77777777" w:rsidR="00813F60" w:rsidRPr="0003165C" w:rsidRDefault="00813F60" w:rsidP="00813F60">
      <w:pPr>
        <w:rPr>
          <w:b/>
          <w:color w:val="FF0000"/>
        </w:rPr>
      </w:pPr>
    </w:p>
    <w:p w14:paraId="1976C9A2" w14:textId="77777777" w:rsidR="00813F60" w:rsidRPr="0003165C" w:rsidRDefault="00813F60" w:rsidP="00813F60">
      <w:pPr>
        <w:rPr>
          <w:b/>
          <w:color w:val="FF0000"/>
        </w:rPr>
      </w:pPr>
    </w:p>
    <w:p w14:paraId="7D21F9B4" w14:textId="77777777" w:rsidR="00813F60" w:rsidRPr="0003165C" w:rsidRDefault="00813F60" w:rsidP="00813F60">
      <w:pPr>
        <w:rPr>
          <w:b/>
          <w:color w:val="FF0000"/>
        </w:rPr>
      </w:pPr>
    </w:p>
    <w:p w14:paraId="1B7574E4" w14:textId="77777777" w:rsidR="00813F60" w:rsidRPr="0003165C" w:rsidRDefault="00813F60" w:rsidP="00813F60">
      <w:pPr>
        <w:rPr>
          <w:b/>
          <w:color w:val="FF0000"/>
        </w:rPr>
      </w:pPr>
    </w:p>
    <w:p w14:paraId="0412041B" w14:textId="77777777" w:rsidR="00813F60" w:rsidRPr="0003165C" w:rsidRDefault="00813F60" w:rsidP="00813F60">
      <w:pPr>
        <w:rPr>
          <w:b/>
          <w:color w:val="FF0000"/>
        </w:rPr>
      </w:pPr>
    </w:p>
    <w:p w14:paraId="423438E7" w14:textId="77777777" w:rsidR="00813F60" w:rsidRPr="0003165C" w:rsidRDefault="00813F60" w:rsidP="00813F60">
      <w:pPr>
        <w:rPr>
          <w:b/>
          <w:color w:val="FF0000"/>
        </w:rPr>
      </w:pPr>
    </w:p>
    <w:p w14:paraId="6877DF7D" w14:textId="77777777" w:rsidR="00813F60" w:rsidRPr="0003165C" w:rsidRDefault="00813F60" w:rsidP="00813F60">
      <w:pPr>
        <w:rPr>
          <w:b/>
          <w:color w:val="FF0000"/>
        </w:rPr>
      </w:pPr>
    </w:p>
    <w:p w14:paraId="59C5BBFD" w14:textId="77777777" w:rsidR="00813F60" w:rsidRPr="0003165C" w:rsidRDefault="00813F60" w:rsidP="00813F60">
      <w:pPr>
        <w:rPr>
          <w:b/>
          <w:color w:val="FF0000"/>
        </w:rPr>
      </w:pPr>
    </w:p>
    <w:p w14:paraId="11C9C33D" w14:textId="77777777" w:rsidR="00813F60" w:rsidRPr="0003165C" w:rsidRDefault="00813F60" w:rsidP="00813F60">
      <w:pPr>
        <w:rPr>
          <w:b/>
          <w:color w:val="FF0000"/>
        </w:rPr>
      </w:pPr>
    </w:p>
    <w:p w14:paraId="0453A4F9" w14:textId="77777777" w:rsidR="00813F60" w:rsidRPr="0003165C" w:rsidRDefault="00813F60" w:rsidP="00813F60">
      <w:pPr>
        <w:rPr>
          <w:b/>
          <w:color w:val="FF0000"/>
        </w:rPr>
      </w:pPr>
    </w:p>
    <w:p w14:paraId="17ECA593" w14:textId="77777777" w:rsidR="00813F60" w:rsidRPr="0003165C" w:rsidRDefault="00813F60" w:rsidP="00813F60">
      <w:pPr>
        <w:rPr>
          <w:b/>
          <w:color w:val="FF0000"/>
        </w:rPr>
      </w:pPr>
    </w:p>
    <w:p w14:paraId="6C98A5F5" w14:textId="77777777" w:rsidR="00813F60" w:rsidRPr="0003165C" w:rsidRDefault="00813F60" w:rsidP="00813F60">
      <w:pPr>
        <w:rPr>
          <w:b/>
          <w:color w:val="FF0000"/>
        </w:rPr>
      </w:pPr>
    </w:p>
    <w:p w14:paraId="372392A1" w14:textId="77777777" w:rsidR="00813F60" w:rsidRPr="0003165C" w:rsidRDefault="00813F60" w:rsidP="00813F60">
      <w:pPr>
        <w:rPr>
          <w:b/>
          <w:color w:val="FF0000"/>
        </w:rPr>
      </w:pPr>
    </w:p>
    <w:p w14:paraId="6ABCF03F" w14:textId="77777777" w:rsidR="00813F60" w:rsidRPr="0003165C" w:rsidRDefault="00813F60" w:rsidP="00813F60">
      <w:pPr>
        <w:rPr>
          <w:b/>
          <w:color w:val="FF0000"/>
        </w:rPr>
      </w:pPr>
    </w:p>
    <w:p w14:paraId="0CD6F132" w14:textId="77777777" w:rsidR="00C1041A" w:rsidRPr="0003165C" w:rsidRDefault="00C1041A" w:rsidP="00813F60">
      <w:pPr>
        <w:jc w:val="center"/>
        <w:rPr>
          <w:b/>
          <w:color w:val="FF0000"/>
        </w:rPr>
      </w:pPr>
    </w:p>
    <w:p w14:paraId="2403A490" w14:textId="77777777" w:rsidR="008C2138" w:rsidRDefault="008C2138" w:rsidP="00813F60">
      <w:pPr>
        <w:jc w:val="center"/>
        <w:rPr>
          <w:b/>
          <w:color w:val="FF0000"/>
        </w:rPr>
      </w:pPr>
    </w:p>
    <w:p w14:paraId="2497FAFA" w14:textId="6AF71593" w:rsidR="00813F60" w:rsidRPr="008C2138" w:rsidRDefault="00813F60" w:rsidP="00813F60">
      <w:pPr>
        <w:jc w:val="center"/>
        <w:rPr>
          <w:b/>
          <w:color w:val="000000" w:themeColor="text1"/>
        </w:rPr>
      </w:pPr>
      <w:r w:rsidRPr="008C2138">
        <w:rPr>
          <w:b/>
          <w:color w:val="000000" w:themeColor="text1"/>
        </w:rPr>
        <w:lastRenderedPageBreak/>
        <w:t>Formation Session</w:t>
      </w:r>
    </w:p>
    <w:p w14:paraId="75840C41" w14:textId="77777777" w:rsidR="00813F60" w:rsidRPr="008C2138" w:rsidRDefault="00813F60" w:rsidP="00813F60">
      <w:pPr>
        <w:rPr>
          <w:color w:val="000000" w:themeColor="text1"/>
        </w:rPr>
      </w:pPr>
    </w:p>
    <w:p w14:paraId="65D705BC" w14:textId="2FC01EAF" w:rsidR="00813F60" w:rsidRPr="008C2138" w:rsidRDefault="00813F60" w:rsidP="00813F60">
      <w:pPr>
        <w:rPr>
          <w:color w:val="000000" w:themeColor="text1"/>
        </w:rPr>
      </w:pPr>
      <w:r w:rsidRPr="008C2138">
        <w:rPr>
          <w:b/>
          <w:color w:val="000000" w:themeColor="text1"/>
        </w:rPr>
        <w:t xml:space="preserve">Date: </w:t>
      </w:r>
      <w:r w:rsidRPr="008C2138">
        <w:rPr>
          <w:color w:val="000000" w:themeColor="text1"/>
        </w:rPr>
        <w:t>April 1</w:t>
      </w:r>
      <w:r w:rsidR="00CA0057" w:rsidRPr="008C2138">
        <w:rPr>
          <w:color w:val="000000" w:themeColor="text1"/>
        </w:rPr>
        <w:t>2</w:t>
      </w:r>
      <w:r w:rsidRPr="008C2138">
        <w:rPr>
          <w:color w:val="000000" w:themeColor="text1"/>
        </w:rPr>
        <w:t>, 20</w:t>
      </w:r>
      <w:r w:rsidR="00F1781F" w:rsidRPr="008C2138">
        <w:rPr>
          <w:color w:val="000000" w:themeColor="text1"/>
        </w:rPr>
        <w:t>24</w:t>
      </w:r>
    </w:p>
    <w:p w14:paraId="45B21054" w14:textId="45C6232C" w:rsidR="00CA0057" w:rsidRPr="008C2138" w:rsidRDefault="00CA0057" w:rsidP="00CA0057">
      <w:pPr>
        <w:rPr>
          <w:color w:val="000000" w:themeColor="text1"/>
        </w:rPr>
      </w:pPr>
      <w:r w:rsidRPr="008C2138">
        <w:rPr>
          <w:b/>
          <w:color w:val="000000" w:themeColor="text1"/>
        </w:rPr>
        <w:t xml:space="preserve">Topic: </w:t>
      </w:r>
      <w:r w:rsidR="008C2138" w:rsidRPr="008C2138">
        <w:rPr>
          <w:color w:val="000000" w:themeColor="text1"/>
        </w:rPr>
        <w:t>Jail/Prison Ministry</w:t>
      </w:r>
    </w:p>
    <w:p w14:paraId="5B294274" w14:textId="19B67D7D" w:rsidR="00CA0057" w:rsidRPr="008C2138" w:rsidRDefault="00CA0057" w:rsidP="00CA0057">
      <w:pPr>
        <w:rPr>
          <w:bCs/>
          <w:color w:val="000000" w:themeColor="text1"/>
        </w:rPr>
      </w:pPr>
      <w:r w:rsidRPr="008C2138">
        <w:rPr>
          <w:b/>
          <w:color w:val="000000" w:themeColor="text1"/>
        </w:rPr>
        <w:t xml:space="preserve">Presenter: </w:t>
      </w:r>
      <w:r w:rsidRPr="008C2138">
        <w:rPr>
          <w:bCs/>
          <w:color w:val="000000" w:themeColor="text1"/>
        </w:rPr>
        <w:t>Deacon</w:t>
      </w:r>
      <w:r w:rsidR="008C2138" w:rsidRPr="008C2138">
        <w:rPr>
          <w:bCs/>
          <w:color w:val="000000" w:themeColor="text1"/>
        </w:rPr>
        <w:t xml:space="preserve">s Tom Hardie and Lowell </w:t>
      </w:r>
      <w:r w:rsidR="008C2138">
        <w:rPr>
          <w:bCs/>
          <w:color w:val="000000" w:themeColor="text1"/>
        </w:rPr>
        <w:t>V</w:t>
      </w:r>
      <w:r w:rsidR="008C2138" w:rsidRPr="008C2138">
        <w:rPr>
          <w:bCs/>
          <w:color w:val="000000" w:themeColor="text1"/>
        </w:rPr>
        <w:t>an</w:t>
      </w:r>
      <w:r w:rsidR="008C2138">
        <w:rPr>
          <w:bCs/>
          <w:color w:val="000000" w:themeColor="text1"/>
        </w:rPr>
        <w:t xml:space="preserve"> </w:t>
      </w:r>
      <w:r w:rsidR="008C2138" w:rsidRPr="008C2138">
        <w:rPr>
          <w:bCs/>
          <w:color w:val="000000" w:themeColor="text1"/>
        </w:rPr>
        <w:t>Wyk</w:t>
      </w:r>
    </w:p>
    <w:p w14:paraId="6D31783B" w14:textId="77777777" w:rsidR="00813F60" w:rsidRPr="008C2138" w:rsidRDefault="00813F60" w:rsidP="00813F60">
      <w:pPr>
        <w:rPr>
          <w:b/>
          <w:color w:val="000000" w:themeColor="text1"/>
        </w:rPr>
      </w:pPr>
    </w:p>
    <w:p w14:paraId="1DDE52A4" w14:textId="77777777" w:rsidR="00813F60" w:rsidRPr="008C2138" w:rsidRDefault="00813F60" w:rsidP="00813F60">
      <w:pPr>
        <w:rPr>
          <w:b/>
          <w:color w:val="000000" w:themeColor="text1"/>
        </w:rPr>
      </w:pPr>
      <w:r w:rsidRPr="008C2138">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751531DF" w14:textId="77777777" w:rsidR="00813F60" w:rsidRPr="0003165C" w:rsidRDefault="00813F60" w:rsidP="00813F60">
      <w:pPr>
        <w:jc w:val="center"/>
        <w:rPr>
          <w:b/>
          <w:color w:val="FF0000"/>
        </w:rPr>
      </w:pPr>
    </w:p>
    <w:p w14:paraId="49271F1D" w14:textId="77777777" w:rsidR="00813F60" w:rsidRPr="0003165C" w:rsidRDefault="00813F60" w:rsidP="00813F60">
      <w:pPr>
        <w:rPr>
          <w:b/>
          <w:color w:val="FF0000"/>
        </w:rPr>
      </w:pPr>
    </w:p>
    <w:p w14:paraId="7CE172F9" w14:textId="77777777" w:rsidR="00813F60" w:rsidRPr="0003165C" w:rsidRDefault="00813F60" w:rsidP="00813F60">
      <w:pPr>
        <w:rPr>
          <w:b/>
          <w:color w:val="FF0000"/>
        </w:rPr>
      </w:pPr>
    </w:p>
    <w:p w14:paraId="7004B9AF" w14:textId="77777777" w:rsidR="00813F60" w:rsidRPr="0003165C" w:rsidRDefault="00813F60" w:rsidP="00813F60">
      <w:pPr>
        <w:rPr>
          <w:b/>
          <w:color w:val="FF0000"/>
        </w:rPr>
      </w:pPr>
    </w:p>
    <w:p w14:paraId="005458E7" w14:textId="77777777" w:rsidR="00813F60" w:rsidRPr="0003165C" w:rsidRDefault="00813F60" w:rsidP="00813F60">
      <w:pPr>
        <w:jc w:val="center"/>
        <w:rPr>
          <w:b/>
          <w:color w:val="FF0000"/>
        </w:rPr>
      </w:pPr>
    </w:p>
    <w:p w14:paraId="3EE33FCE" w14:textId="77777777" w:rsidR="00813F60" w:rsidRPr="0003165C" w:rsidRDefault="00813F60" w:rsidP="00813F60">
      <w:pPr>
        <w:jc w:val="center"/>
        <w:rPr>
          <w:b/>
          <w:color w:val="FF0000"/>
        </w:rPr>
      </w:pPr>
    </w:p>
    <w:p w14:paraId="2F1389EB" w14:textId="77777777" w:rsidR="00813F60" w:rsidRPr="0003165C" w:rsidRDefault="00813F60" w:rsidP="00813F60">
      <w:pPr>
        <w:jc w:val="center"/>
        <w:rPr>
          <w:b/>
          <w:color w:val="FF0000"/>
        </w:rPr>
      </w:pPr>
    </w:p>
    <w:p w14:paraId="1B9EDA8F" w14:textId="77777777" w:rsidR="00813F60" w:rsidRPr="0003165C" w:rsidRDefault="00813F60" w:rsidP="00813F60">
      <w:pPr>
        <w:jc w:val="center"/>
        <w:rPr>
          <w:b/>
          <w:color w:val="FF0000"/>
        </w:rPr>
      </w:pPr>
    </w:p>
    <w:p w14:paraId="38335FCA" w14:textId="77777777" w:rsidR="00813F60" w:rsidRPr="0003165C" w:rsidRDefault="00813F60" w:rsidP="00813F60">
      <w:pPr>
        <w:jc w:val="center"/>
        <w:rPr>
          <w:b/>
          <w:color w:val="FF0000"/>
        </w:rPr>
      </w:pPr>
    </w:p>
    <w:p w14:paraId="25EE98EF" w14:textId="77777777" w:rsidR="00813F60" w:rsidRPr="0003165C" w:rsidRDefault="00813F60" w:rsidP="00813F60">
      <w:pPr>
        <w:jc w:val="center"/>
        <w:rPr>
          <w:b/>
          <w:color w:val="FF0000"/>
        </w:rPr>
      </w:pPr>
    </w:p>
    <w:p w14:paraId="4D6DC66A" w14:textId="77777777" w:rsidR="00813F60" w:rsidRPr="0003165C" w:rsidRDefault="00813F60" w:rsidP="00813F60">
      <w:pPr>
        <w:jc w:val="center"/>
        <w:rPr>
          <w:b/>
          <w:color w:val="FF0000"/>
        </w:rPr>
      </w:pPr>
    </w:p>
    <w:p w14:paraId="0761B630" w14:textId="77777777" w:rsidR="00813F60" w:rsidRPr="0003165C" w:rsidRDefault="00813F60" w:rsidP="00813F60">
      <w:pPr>
        <w:jc w:val="center"/>
        <w:rPr>
          <w:b/>
          <w:color w:val="FF0000"/>
        </w:rPr>
      </w:pPr>
    </w:p>
    <w:p w14:paraId="4A971592" w14:textId="77777777" w:rsidR="00813F60" w:rsidRPr="0003165C" w:rsidRDefault="00813F60" w:rsidP="00813F60">
      <w:pPr>
        <w:jc w:val="center"/>
        <w:rPr>
          <w:b/>
          <w:color w:val="FF0000"/>
        </w:rPr>
      </w:pPr>
    </w:p>
    <w:p w14:paraId="21235C7B" w14:textId="77777777" w:rsidR="00813F60" w:rsidRPr="0003165C" w:rsidRDefault="00813F60" w:rsidP="00813F60">
      <w:pPr>
        <w:jc w:val="center"/>
        <w:rPr>
          <w:b/>
          <w:color w:val="FF0000"/>
        </w:rPr>
      </w:pPr>
    </w:p>
    <w:p w14:paraId="649F9760" w14:textId="77777777" w:rsidR="00813F60" w:rsidRPr="0003165C" w:rsidRDefault="00813F60" w:rsidP="00813F60">
      <w:pPr>
        <w:jc w:val="center"/>
        <w:rPr>
          <w:b/>
          <w:color w:val="FF0000"/>
        </w:rPr>
      </w:pPr>
    </w:p>
    <w:p w14:paraId="597F1CA8" w14:textId="77777777" w:rsidR="00813F60" w:rsidRPr="0003165C" w:rsidRDefault="00813F60" w:rsidP="00813F60">
      <w:pPr>
        <w:jc w:val="center"/>
        <w:rPr>
          <w:b/>
          <w:color w:val="FF0000"/>
        </w:rPr>
      </w:pPr>
    </w:p>
    <w:p w14:paraId="7C7B509D" w14:textId="77777777" w:rsidR="00813F60" w:rsidRPr="0003165C" w:rsidRDefault="00813F60" w:rsidP="00813F60">
      <w:pPr>
        <w:jc w:val="center"/>
        <w:rPr>
          <w:b/>
          <w:color w:val="FF0000"/>
        </w:rPr>
      </w:pPr>
    </w:p>
    <w:p w14:paraId="21D09358" w14:textId="77777777" w:rsidR="00813F60" w:rsidRPr="0003165C" w:rsidRDefault="00813F60" w:rsidP="00813F60">
      <w:pPr>
        <w:jc w:val="center"/>
        <w:rPr>
          <w:b/>
          <w:color w:val="FF0000"/>
        </w:rPr>
      </w:pPr>
    </w:p>
    <w:p w14:paraId="59B157A1" w14:textId="77777777" w:rsidR="00813F60" w:rsidRPr="0003165C" w:rsidRDefault="00813F60" w:rsidP="00813F60">
      <w:pPr>
        <w:jc w:val="center"/>
        <w:rPr>
          <w:b/>
          <w:color w:val="FF0000"/>
        </w:rPr>
      </w:pPr>
    </w:p>
    <w:p w14:paraId="037BB254" w14:textId="77777777" w:rsidR="00813F60" w:rsidRPr="0003165C" w:rsidRDefault="00813F60" w:rsidP="00813F60">
      <w:pPr>
        <w:jc w:val="center"/>
        <w:rPr>
          <w:b/>
          <w:color w:val="FF0000"/>
        </w:rPr>
      </w:pPr>
    </w:p>
    <w:p w14:paraId="3B74F724" w14:textId="77777777" w:rsidR="00813F60" w:rsidRPr="0003165C" w:rsidRDefault="00813F60" w:rsidP="00813F60">
      <w:pPr>
        <w:jc w:val="center"/>
        <w:rPr>
          <w:b/>
          <w:color w:val="FF0000"/>
        </w:rPr>
      </w:pPr>
    </w:p>
    <w:p w14:paraId="1139E384" w14:textId="77777777" w:rsidR="00813F60" w:rsidRPr="0003165C" w:rsidRDefault="00813F60" w:rsidP="00813F60">
      <w:pPr>
        <w:jc w:val="center"/>
        <w:rPr>
          <w:b/>
          <w:color w:val="FF0000"/>
        </w:rPr>
      </w:pPr>
    </w:p>
    <w:p w14:paraId="74DA04B5" w14:textId="77777777" w:rsidR="00813F60" w:rsidRPr="0003165C" w:rsidRDefault="00813F60" w:rsidP="00813F60">
      <w:pPr>
        <w:jc w:val="center"/>
        <w:rPr>
          <w:b/>
          <w:color w:val="FF0000"/>
        </w:rPr>
      </w:pPr>
    </w:p>
    <w:p w14:paraId="6AF39813" w14:textId="77777777" w:rsidR="00813F60" w:rsidRPr="0003165C" w:rsidRDefault="00813F60" w:rsidP="00813F60">
      <w:pPr>
        <w:jc w:val="center"/>
        <w:rPr>
          <w:b/>
          <w:color w:val="FF0000"/>
        </w:rPr>
      </w:pPr>
    </w:p>
    <w:p w14:paraId="1E1E08B7" w14:textId="77777777" w:rsidR="00813F60" w:rsidRPr="0003165C" w:rsidRDefault="00813F60" w:rsidP="00813F60">
      <w:pPr>
        <w:jc w:val="center"/>
        <w:rPr>
          <w:b/>
          <w:color w:val="FF0000"/>
        </w:rPr>
      </w:pPr>
    </w:p>
    <w:p w14:paraId="0141190B" w14:textId="77777777" w:rsidR="00813F60" w:rsidRPr="0003165C" w:rsidRDefault="00813F60" w:rsidP="00813F60">
      <w:pPr>
        <w:jc w:val="center"/>
        <w:rPr>
          <w:b/>
          <w:color w:val="FF0000"/>
        </w:rPr>
      </w:pPr>
    </w:p>
    <w:p w14:paraId="396A7631" w14:textId="77777777" w:rsidR="00813F60" w:rsidRPr="0003165C" w:rsidRDefault="00813F60" w:rsidP="00813F60">
      <w:pPr>
        <w:jc w:val="center"/>
        <w:rPr>
          <w:b/>
          <w:color w:val="FF0000"/>
        </w:rPr>
      </w:pPr>
    </w:p>
    <w:p w14:paraId="4444FC4F" w14:textId="77777777" w:rsidR="00813F60" w:rsidRPr="0003165C" w:rsidRDefault="00813F60" w:rsidP="00813F60">
      <w:pPr>
        <w:jc w:val="center"/>
        <w:rPr>
          <w:b/>
          <w:color w:val="FF0000"/>
        </w:rPr>
      </w:pPr>
    </w:p>
    <w:p w14:paraId="25904515" w14:textId="77777777" w:rsidR="00813F60" w:rsidRPr="0003165C" w:rsidRDefault="00813F60" w:rsidP="00813F60">
      <w:pPr>
        <w:jc w:val="center"/>
        <w:rPr>
          <w:b/>
          <w:color w:val="FF0000"/>
        </w:rPr>
      </w:pPr>
    </w:p>
    <w:p w14:paraId="2AB6FD10" w14:textId="77777777" w:rsidR="00813F60" w:rsidRPr="0003165C" w:rsidRDefault="00813F60" w:rsidP="00813F60">
      <w:pPr>
        <w:jc w:val="center"/>
        <w:rPr>
          <w:b/>
          <w:color w:val="FF0000"/>
        </w:rPr>
      </w:pPr>
    </w:p>
    <w:p w14:paraId="49171EC3" w14:textId="77777777" w:rsidR="00813F60" w:rsidRPr="0003165C" w:rsidRDefault="00813F60" w:rsidP="00813F60">
      <w:pPr>
        <w:jc w:val="center"/>
        <w:rPr>
          <w:b/>
          <w:color w:val="FF0000"/>
        </w:rPr>
      </w:pPr>
    </w:p>
    <w:p w14:paraId="1703F16A" w14:textId="77777777" w:rsidR="00813F60" w:rsidRPr="0003165C" w:rsidRDefault="00813F60" w:rsidP="00813F60">
      <w:pPr>
        <w:jc w:val="center"/>
        <w:rPr>
          <w:b/>
          <w:color w:val="FF0000"/>
        </w:rPr>
      </w:pPr>
    </w:p>
    <w:p w14:paraId="0D51296E" w14:textId="77777777" w:rsidR="00813F60" w:rsidRPr="0003165C" w:rsidRDefault="00813F60" w:rsidP="00813F60">
      <w:pPr>
        <w:jc w:val="center"/>
        <w:rPr>
          <w:b/>
          <w:color w:val="FF0000"/>
        </w:rPr>
      </w:pPr>
    </w:p>
    <w:p w14:paraId="7DAF2418" w14:textId="77777777" w:rsidR="00813F60" w:rsidRPr="0003165C" w:rsidRDefault="00813F60" w:rsidP="00813F60">
      <w:pPr>
        <w:jc w:val="center"/>
        <w:rPr>
          <w:b/>
          <w:color w:val="FF0000"/>
        </w:rPr>
      </w:pPr>
    </w:p>
    <w:p w14:paraId="4308A355" w14:textId="77777777" w:rsidR="00813F60" w:rsidRPr="0003165C" w:rsidRDefault="00813F60" w:rsidP="00813F60">
      <w:pPr>
        <w:jc w:val="center"/>
        <w:rPr>
          <w:b/>
          <w:color w:val="FF0000"/>
        </w:rPr>
      </w:pPr>
    </w:p>
    <w:p w14:paraId="3D6EBC09" w14:textId="77777777" w:rsidR="00813F60" w:rsidRPr="0003165C" w:rsidRDefault="00813F60" w:rsidP="00813F60">
      <w:pPr>
        <w:jc w:val="center"/>
        <w:rPr>
          <w:b/>
          <w:color w:val="FF0000"/>
        </w:rPr>
      </w:pPr>
    </w:p>
    <w:p w14:paraId="5C307C09" w14:textId="77777777" w:rsidR="00813F60" w:rsidRPr="0003165C" w:rsidRDefault="00813F60" w:rsidP="00813F60">
      <w:pPr>
        <w:jc w:val="center"/>
        <w:rPr>
          <w:b/>
          <w:color w:val="FF0000"/>
        </w:rPr>
      </w:pPr>
    </w:p>
    <w:p w14:paraId="4B134C25" w14:textId="77777777" w:rsidR="00813F60" w:rsidRPr="0003165C" w:rsidRDefault="00813F60" w:rsidP="00813F60">
      <w:pPr>
        <w:jc w:val="center"/>
        <w:rPr>
          <w:b/>
          <w:color w:val="FF0000"/>
        </w:rPr>
      </w:pPr>
    </w:p>
    <w:p w14:paraId="3E5D1057" w14:textId="77777777" w:rsidR="00813F60" w:rsidRPr="0003165C" w:rsidRDefault="00813F60" w:rsidP="00813F60">
      <w:pPr>
        <w:jc w:val="center"/>
        <w:rPr>
          <w:b/>
          <w:color w:val="FF0000"/>
        </w:rPr>
      </w:pPr>
    </w:p>
    <w:p w14:paraId="1348BED6" w14:textId="0F06AFE4" w:rsidR="00813F60" w:rsidRPr="008C2138" w:rsidRDefault="00813F60" w:rsidP="00813F60">
      <w:pPr>
        <w:jc w:val="center"/>
        <w:rPr>
          <w:b/>
          <w:color w:val="000000" w:themeColor="text1"/>
        </w:rPr>
      </w:pPr>
      <w:r w:rsidRPr="008C2138">
        <w:rPr>
          <w:b/>
          <w:color w:val="000000" w:themeColor="text1"/>
        </w:rPr>
        <w:lastRenderedPageBreak/>
        <w:t xml:space="preserve">10. </w:t>
      </w:r>
      <w:r w:rsidR="00C1041A" w:rsidRPr="008C2138">
        <w:rPr>
          <w:b/>
          <w:color w:val="000000" w:themeColor="text1"/>
        </w:rPr>
        <w:t>Pastoral Care, Part 1</w:t>
      </w:r>
    </w:p>
    <w:p w14:paraId="68CDDA6D" w14:textId="77777777" w:rsidR="00813F60" w:rsidRPr="008C2138" w:rsidRDefault="00813F60" w:rsidP="00813F60">
      <w:pPr>
        <w:rPr>
          <w:b/>
          <w:color w:val="000000" w:themeColor="text1"/>
        </w:rPr>
      </w:pPr>
    </w:p>
    <w:p w14:paraId="3C417AC3" w14:textId="71D8CB25" w:rsidR="00813F60" w:rsidRPr="008C2138" w:rsidRDefault="00813F60" w:rsidP="00813F60">
      <w:pPr>
        <w:rPr>
          <w:color w:val="000000" w:themeColor="text1"/>
        </w:rPr>
      </w:pPr>
      <w:r w:rsidRPr="008C2138">
        <w:rPr>
          <w:b/>
          <w:color w:val="000000" w:themeColor="text1"/>
        </w:rPr>
        <w:t xml:space="preserve">Date: </w:t>
      </w:r>
      <w:r w:rsidRPr="008C2138">
        <w:rPr>
          <w:color w:val="000000" w:themeColor="text1"/>
        </w:rPr>
        <w:t xml:space="preserve">May </w:t>
      </w:r>
      <w:r w:rsidR="008C2138" w:rsidRPr="008C2138">
        <w:rPr>
          <w:color w:val="000000" w:themeColor="text1"/>
        </w:rPr>
        <w:t>16-17, 2026</w:t>
      </w:r>
    </w:p>
    <w:p w14:paraId="370F6BA6" w14:textId="77777777" w:rsidR="00813F60" w:rsidRPr="008C2138" w:rsidRDefault="00813F60" w:rsidP="00813F60">
      <w:pPr>
        <w:rPr>
          <w:b/>
          <w:color w:val="000000" w:themeColor="text1"/>
        </w:rPr>
      </w:pPr>
    </w:p>
    <w:p w14:paraId="29BDC93D" w14:textId="77777777" w:rsidR="008C2138" w:rsidRPr="008C2138" w:rsidRDefault="008C2138" w:rsidP="008C2138">
      <w:pPr>
        <w:rPr>
          <w:bCs/>
          <w:color w:val="000000" w:themeColor="text1"/>
        </w:rPr>
      </w:pPr>
      <w:r w:rsidRPr="008C2138">
        <w:rPr>
          <w:b/>
          <w:color w:val="000000" w:themeColor="text1"/>
        </w:rPr>
        <w:t xml:space="preserve">Faculty: </w:t>
      </w:r>
      <w:r w:rsidRPr="008C2138">
        <w:rPr>
          <w:bCs/>
          <w:color w:val="000000" w:themeColor="text1"/>
        </w:rPr>
        <w:t>Rev. Dr. Matthew Coomber</w:t>
      </w:r>
    </w:p>
    <w:p w14:paraId="70DDF0B7" w14:textId="77777777" w:rsidR="008C2138" w:rsidRPr="008C2138" w:rsidRDefault="008C2138" w:rsidP="008C2138">
      <w:pPr>
        <w:rPr>
          <w:color w:val="000000" w:themeColor="text1"/>
        </w:rPr>
      </w:pPr>
    </w:p>
    <w:p w14:paraId="0D68883B" w14:textId="77777777" w:rsidR="008C2138" w:rsidRPr="008C2138" w:rsidRDefault="008C2138" w:rsidP="008C2138">
      <w:pPr>
        <w:rPr>
          <w:color w:val="000000" w:themeColor="text1"/>
        </w:rPr>
      </w:pPr>
      <w:r w:rsidRPr="008C2138">
        <w:rPr>
          <w:b/>
          <w:color w:val="000000" w:themeColor="text1"/>
        </w:rPr>
        <w:t xml:space="preserve">Description: </w:t>
      </w:r>
      <w:r w:rsidRPr="008C2138">
        <w:rPr>
          <w:color w:val="000000" w:themeColor="text1"/>
        </w:rPr>
        <w:t xml:space="preserve">This course is an introduction to the epistolary discourse in the New Testament, with (1) a focus on Paul, the communities to which he writes, and the theology and rhetoric of his letters; (2) the theology and context of the </w:t>
      </w:r>
      <w:proofErr w:type="spellStart"/>
      <w:r w:rsidRPr="008C2138">
        <w:rPr>
          <w:color w:val="000000" w:themeColor="text1"/>
        </w:rPr>
        <w:t>Deutero</w:t>
      </w:r>
      <w:proofErr w:type="spellEnd"/>
      <w:r w:rsidRPr="008C2138">
        <w:rPr>
          <w:color w:val="000000" w:themeColor="text1"/>
        </w:rPr>
        <w:t xml:space="preserve">-Pauline letters and the Pastoral letters, and (3) and exploration of the “Catholic” Letters.  </w:t>
      </w:r>
    </w:p>
    <w:p w14:paraId="3CC8D7D1" w14:textId="77777777" w:rsidR="00813F60" w:rsidRPr="008C2138" w:rsidRDefault="00813F60" w:rsidP="00813F60">
      <w:pPr>
        <w:rPr>
          <w:color w:val="000000" w:themeColor="text1"/>
        </w:rPr>
      </w:pPr>
    </w:p>
    <w:p w14:paraId="000C3CCE" w14:textId="77777777" w:rsidR="00813F60" w:rsidRPr="008C2138" w:rsidRDefault="00813F60" w:rsidP="00813F60">
      <w:pPr>
        <w:rPr>
          <w:b/>
          <w:color w:val="000000" w:themeColor="text1"/>
        </w:rPr>
      </w:pPr>
      <w:r w:rsidRPr="008C2138">
        <w:rPr>
          <w:b/>
          <w:color w:val="000000" w:themeColor="text1"/>
        </w:rPr>
        <w:t>Tasks to be accomplished before next session:</w:t>
      </w:r>
    </w:p>
    <w:p w14:paraId="70855013" w14:textId="77777777" w:rsidR="00813F60" w:rsidRPr="008C2138" w:rsidRDefault="00813F60" w:rsidP="00813F60">
      <w:pPr>
        <w:rPr>
          <w:b/>
          <w:color w:val="000000" w:themeColor="text1"/>
        </w:rPr>
      </w:pPr>
    </w:p>
    <w:p w14:paraId="455DCD4F" w14:textId="4707AD2E" w:rsidR="00813F60" w:rsidRPr="008C2138" w:rsidRDefault="00813F60" w:rsidP="00813F60">
      <w:pPr>
        <w:rPr>
          <w:bCs/>
          <w:color w:val="000000" w:themeColor="text1"/>
        </w:rPr>
      </w:pPr>
      <w:r w:rsidRPr="008C2138">
        <w:rPr>
          <w:bCs/>
          <w:color w:val="000000" w:themeColor="text1"/>
        </w:rPr>
        <w:t>Complete interviews with Admission</w:t>
      </w:r>
      <w:r w:rsidR="00F1781F" w:rsidRPr="008C2138">
        <w:rPr>
          <w:bCs/>
          <w:color w:val="000000" w:themeColor="text1"/>
        </w:rPr>
        <w:t xml:space="preserve"> </w:t>
      </w:r>
      <w:r w:rsidRPr="008C2138">
        <w:rPr>
          <w:bCs/>
          <w:color w:val="000000" w:themeColor="text1"/>
        </w:rPr>
        <w:t>Committee (if not already done).</w:t>
      </w:r>
    </w:p>
    <w:p w14:paraId="3A9A203F" w14:textId="77777777" w:rsidR="00813F60" w:rsidRPr="008C2138" w:rsidRDefault="00813F60" w:rsidP="00813F60">
      <w:pPr>
        <w:rPr>
          <w:bCs/>
          <w:color w:val="000000" w:themeColor="text1"/>
        </w:rPr>
      </w:pPr>
    </w:p>
    <w:p w14:paraId="45D3F4D7" w14:textId="77777777" w:rsidR="00813F60" w:rsidRPr="008C2138" w:rsidRDefault="00813F60" w:rsidP="00813F60">
      <w:pPr>
        <w:rPr>
          <w:bCs/>
          <w:color w:val="000000" w:themeColor="text1"/>
        </w:rPr>
      </w:pPr>
      <w:r w:rsidRPr="008C2138">
        <w:rPr>
          <w:bCs/>
          <w:color w:val="000000" w:themeColor="text1"/>
        </w:rPr>
        <w:t>Hand in binder today.</w:t>
      </w:r>
    </w:p>
    <w:p w14:paraId="6F64C1C8" w14:textId="77777777" w:rsidR="00813F60" w:rsidRPr="0003165C" w:rsidRDefault="00813F60" w:rsidP="00813F60">
      <w:pPr>
        <w:rPr>
          <w:bCs/>
          <w:color w:val="FF0000"/>
        </w:rPr>
      </w:pPr>
    </w:p>
    <w:p w14:paraId="076B0228" w14:textId="77777777" w:rsidR="00813F60" w:rsidRPr="0003165C" w:rsidRDefault="00813F60" w:rsidP="00813F60">
      <w:pPr>
        <w:rPr>
          <w:b/>
          <w:color w:val="FF0000"/>
        </w:rPr>
      </w:pPr>
    </w:p>
    <w:p w14:paraId="637B4FB5" w14:textId="77777777" w:rsidR="00CA0057" w:rsidRPr="0003165C" w:rsidRDefault="00CA0057" w:rsidP="00CA0057">
      <w:pPr>
        <w:jc w:val="center"/>
        <w:rPr>
          <w:b/>
          <w:color w:val="FF0000"/>
        </w:rPr>
      </w:pPr>
    </w:p>
    <w:p w14:paraId="00A5D3A8" w14:textId="77777777" w:rsidR="00CA0057" w:rsidRPr="0003165C" w:rsidRDefault="00CA0057" w:rsidP="00CA0057">
      <w:pPr>
        <w:jc w:val="center"/>
        <w:rPr>
          <w:b/>
          <w:color w:val="FF0000"/>
        </w:rPr>
      </w:pPr>
    </w:p>
    <w:p w14:paraId="754CDEAE" w14:textId="77777777" w:rsidR="00CA0057" w:rsidRPr="0003165C" w:rsidRDefault="00CA0057" w:rsidP="00CA0057">
      <w:pPr>
        <w:jc w:val="center"/>
        <w:rPr>
          <w:b/>
          <w:color w:val="FF0000"/>
        </w:rPr>
      </w:pPr>
    </w:p>
    <w:p w14:paraId="3C9B14B5" w14:textId="77777777" w:rsidR="00CA0057" w:rsidRPr="0003165C" w:rsidRDefault="00CA0057" w:rsidP="00CA0057">
      <w:pPr>
        <w:jc w:val="center"/>
        <w:rPr>
          <w:b/>
          <w:color w:val="FF0000"/>
        </w:rPr>
      </w:pPr>
    </w:p>
    <w:p w14:paraId="68A9D06E" w14:textId="77777777" w:rsidR="00CA0057" w:rsidRPr="0003165C" w:rsidRDefault="00CA0057" w:rsidP="00CA0057">
      <w:pPr>
        <w:jc w:val="center"/>
        <w:rPr>
          <w:b/>
          <w:color w:val="FF0000"/>
        </w:rPr>
      </w:pPr>
    </w:p>
    <w:p w14:paraId="0E217AF2" w14:textId="77777777" w:rsidR="00CA0057" w:rsidRPr="0003165C" w:rsidRDefault="00CA0057" w:rsidP="00CA0057">
      <w:pPr>
        <w:jc w:val="center"/>
        <w:rPr>
          <w:b/>
          <w:color w:val="FF0000"/>
        </w:rPr>
      </w:pPr>
    </w:p>
    <w:p w14:paraId="174BE318" w14:textId="77777777" w:rsidR="00CA0057" w:rsidRPr="0003165C" w:rsidRDefault="00CA0057" w:rsidP="00CA0057">
      <w:pPr>
        <w:jc w:val="center"/>
        <w:rPr>
          <w:b/>
          <w:color w:val="FF0000"/>
        </w:rPr>
      </w:pPr>
    </w:p>
    <w:p w14:paraId="0DE9537F" w14:textId="77777777" w:rsidR="00CA0057" w:rsidRPr="0003165C" w:rsidRDefault="00CA0057" w:rsidP="00CA0057">
      <w:pPr>
        <w:jc w:val="center"/>
        <w:rPr>
          <w:b/>
          <w:color w:val="FF0000"/>
        </w:rPr>
      </w:pPr>
    </w:p>
    <w:p w14:paraId="48DD7C13" w14:textId="77777777" w:rsidR="00CA0057" w:rsidRPr="0003165C" w:rsidRDefault="00CA0057" w:rsidP="00CA0057">
      <w:pPr>
        <w:jc w:val="center"/>
        <w:rPr>
          <w:b/>
          <w:color w:val="FF0000"/>
        </w:rPr>
      </w:pPr>
    </w:p>
    <w:p w14:paraId="03D22428" w14:textId="77777777" w:rsidR="00CA0057" w:rsidRPr="0003165C" w:rsidRDefault="00CA0057" w:rsidP="00CA0057">
      <w:pPr>
        <w:jc w:val="center"/>
        <w:rPr>
          <w:b/>
          <w:color w:val="FF0000"/>
        </w:rPr>
      </w:pPr>
    </w:p>
    <w:p w14:paraId="355DA8DA" w14:textId="77777777" w:rsidR="00CA0057" w:rsidRPr="0003165C" w:rsidRDefault="00CA0057" w:rsidP="00CA0057">
      <w:pPr>
        <w:jc w:val="center"/>
        <w:rPr>
          <w:b/>
          <w:color w:val="FF0000"/>
        </w:rPr>
      </w:pPr>
    </w:p>
    <w:p w14:paraId="1DB8BD08" w14:textId="77777777" w:rsidR="00CA0057" w:rsidRPr="0003165C" w:rsidRDefault="00CA0057" w:rsidP="00CA0057">
      <w:pPr>
        <w:jc w:val="center"/>
        <w:rPr>
          <w:b/>
          <w:color w:val="FF0000"/>
        </w:rPr>
      </w:pPr>
    </w:p>
    <w:p w14:paraId="40A43D71" w14:textId="77777777" w:rsidR="00CA0057" w:rsidRPr="0003165C" w:rsidRDefault="00CA0057" w:rsidP="00CA0057">
      <w:pPr>
        <w:jc w:val="center"/>
        <w:rPr>
          <w:b/>
          <w:color w:val="FF0000"/>
        </w:rPr>
      </w:pPr>
    </w:p>
    <w:p w14:paraId="62776E7C" w14:textId="77777777" w:rsidR="00CA0057" w:rsidRPr="0003165C" w:rsidRDefault="00CA0057" w:rsidP="00CA0057">
      <w:pPr>
        <w:jc w:val="center"/>
        <w:rPr>
          <w:b/>
          <w:color w:val="FF0000"/>
        </w:rPr>
      </w:pPr>
    </w:p>
    <w:p w14:paraId="31FF7B10" w14:textId="77777777" w:rsidR="00CA0057" w:rsidRPr="0003165C" w:rsidRDefault="00CA0057" w:rsidP="00CA0057">
      <w:pPr>
        <w:jc w:val="center"/>
        <w:rPr>
          <w:b/>
          <w:color w:val="FF0000"/>
        </w:rPr>
      </w:pPr>
    </w:p>
    <w:p w14:paraId="56C995D7" w14:textId="77777777" w:rsidR="00CA0057" w:rsidRPr="0003165C" w:rsidRDefault="00CA0057" w:rsidP="00CA0057">
      <w:pPr>
        <w:jc w:val="center"/>
        <w:rPr>
          <w:b/>
          <w:color w:val="FF0000"/>
        </w:rPr>
      </w:pPr>
    </w:p>
    <w:p w14:paraId="4E9F311A" w14:textId="77777777" w:rsidR="00CA0057" w:rsidRPr="0003165C" w:rsidRDefault="00CA0057" w:rsidP="00CA0057">
      <w:pPr>
        <w:jc w:val="center"/>
        <w:rPr>
          <w:b/>
          <w:color w:val="FF0000"/>
        </w:rPr>
      </w:pPr>
    </w:p>
    <w:p w14:paraId="3D726109" w14:textId="77777777" w:rsidR="00CA0057" w:rsidRPr="0003165C" w:rsidRDefault="00CA0057" w:rsidP="00CA0057">
      <w:pPr>
        <w:jc w:val="center"/>
        <w:rPr>
          <w:b/>
          <w:color w:val="FF0000"/>
        </w:rPr>
      </w:pPr>
    </w:p>
    <w:p w14:paraId="1C3C1C91" w14:textId="77777777" w:rsidR="00CA0057" w:rsidRPr="0003165C" w:rsidRDefault="00CA0057" w:rsidP="00CA0057">
      <w:pPr>
        <w:jc w:val="center"/>
        <w:rPr>
          <w:b/>
          <w:color w:val="FF0000"/>
        </w:rPr>
      </w:pPr>
    </w:p>
    <w:p w14:paraId="0686B0A6" w14:textId="77777777" w:rsidR="00CA0057" w:rsidRPr="0003165C" w:rsidRDefault="00CA0057" w:rsidP="00CA0057">
      <w:pPr>
        <w:jc w:val="center"/>
        <w:rPr>
          <w:b/>
          <w:color w:val="FF0000"/>
        </w:rPr>
      </w:pPr>
    </w:p>
    <w:p w14:paraId="6BF45A15" w14:textId="77777777" w:rsidR="00CA0057" w:rsidRPr="0003165C" w:rsidRDefault="00CA0057" w:rsidP="00CA0057">
      <w:pPr>
        <w:jc w:val="center"/>
        <w:rPr>
          <w:b/>
          <w:color w:val="FF0000"/>
        </w:rPr>
      </w:pPr>
    </w:p>
    <w:p w14:paraId="24B259AE" w14:textId="77777777" w:rsidR="00CA0057" w:rsidRPr="0003165C" w:rsidRDefault="00CA0057" w:rsidP="00CA0057">
      <w:pPr>
        <w:jc w:val="center"/>
        <w:rPr>
          <w:b/>
          <w:color w:val="FF0000"/>
        </w:rPr>
      </w:pPr>
    </w:p>
    <w:p w14:paraId="1F018238" w14:textId="77777777" w:rsidR="00CA0057" w:rsidRPr="0003165C" w:rsidRDefault="00CA0057" w:rsidP="00CA0057">
      <w:pPr>
        <w:jc w:val="center"/>
        <w:rPr>
          <w:b/>
          <w:color w:val="FF0000"/>
        </w:rPr>
      </w:pPr>
    </w:p>
    <w:p w14:paraId="0AAFE5B1" w14:textId="77777777" w:rsidR="00CA0057" w:rsidRPr="0003165C" w:rsidRDefault="00CA0057" w:rsidP="00CA0057">
      <w:pPr>
        <w:jc w:val="center"/>
        <w:rPr>
          <w:b/>
          <w:color w:val="FF0000"/>
        </w:rPr>
      </w:pPr>
    </w:p>
    <w:p w14:paraId="666541F4" w14:textId="77777777" w:rsidR="00CA0057" w:rsidRPr="0003165C" w:rsidRDefault="00CA0057" w:rsidP="00CA0057">
      <w:pPr>
        <w:jc w:val="center"/>
        <w:rPr>
          <w:b/>
          <w:color w:val="FF0000"/>
        </w:rPr>
      </w:pPr>
    </w:p>
    <w:p w14:paraId="7B147FC5" w14:textId="77777777" w:rsidR="00CA0057" w:rsidRPr="0003165C" w:rsidRDefault="00CA0057" w:rsidP="00CA0057">
      <w:pPr>
        <w:jc w:val="center"/>
        <w:rPr>
          <w:b/>
          <w:color w:val="FF0000"/>
        </w:rPr>
      </w:pPr>
    </w:p>
    <w:p w14:paraId="4DFC0D7C" w14:textId="77777777" w:rsidR="00CA0057" w:rsidRPr="0003165C" w:rsidRDefault="00CA0057" w:rsidP="00CA0057">
      <w:pPr>
        <w:jc w:val="center"/>
        <w:rPr>
          <w:b/>
          <w:color w:val="FF0000"/>
        </w:rPr>
      </w:pPr>
    </w:p>
    <w:p w14:paraId="23C61D21" w14:textId="77777777" w:rsidR="00CA0057" w:rsidRPr="0003165C" w:rsidRDefault="00CA0057" w:rsidP="00CA0057">
      <w:pPr>
        <w:jc w:val="center"/>
        <w:rPr>
          <w:b/>
          <w:color w:val="FF0000"/>
        </w:rPr>
      </w:pPr>
    </w:p>
    <w:p w14:paraId="512498DE" w14:textId="77777777" w:rsidR="008C2138" w:rsidRDefault="008C2138" w:rsidP="00CA0057">
      <w:pPr>
        <w:jc w:val="center"/>
        <w:rPr>
          <w:b/>
          <w:color w:val="FF0000"/>
        </w:rPr>
      </w:pPr>
    </w:p>
    <w:p w14:paraId="743F56FA" w14:textId="77777777" w:rsidR="008C2138" w:rsidRDefault="008C2138" w:rsidP="00CA0057">
      <w:pPr>
        <w:jc w:val="center"/>
        <w:rPr>
          <w:b/>
          <w:color w:val="FF0000"/>
        </w:rPr>
      </w:pPr>
    </w:p>
    <w:p w14:paraId="2B87C177" w14:textId="77777777" w:rsidR="008C2138" w:rsidRDefault="008C2138" w:rsidP="00CA0057">
      <w:pPr>
        <w:jc w:val="center"/>
        <w:rPr>
          <w:b/>
          <w:color w:val="FF0000"/>
        </w:rPr>
      </w:pPr>
    </w:p>
    <w:p w14:paraId="52903698" w14:textId="3CF8B014" w:rsidR="00CA0057" w:rsidRPr="008C2138" w:rsidRDefault="00CA0057" w:rsidP="00CA0057">
      <w:pPr>
        <w:jc w:val="center"/>
        <w:rPr>
          <w:b/>
          <w:color w:val="000000" w:themeColor="text1"/>
        </w:rPr>
      </w:pPr>
      <w:r w:rsidRPr="008C2138">
        <w:rPr>
          <w:b/>
          <w:color w:val="000000" w:themeColor="text1"/>
        </w:rPr>
        <w:lastRenderedPageBreak/>
        <w:t>Formation Session</w:t>
      </w:r>
    </w:p>
    <w:p w14:paraId="018B5757" w14:textId="77777777" w:rsidR="00CA0057" w:rsidRPr="008C2138" w:rsidRDefault="00CA0057" w:rsidP="00CA0057">
      <w:pPr>
        <w:rPr>
          <w:color w:val="000000" w:themeColor="text1"/>
        </w:rPr>
      </w:pPr>
    </w:p>
    <w:p w14:paraId="59A24A38" w14:textId="65013139" w:rsidR="00CA0057" w:rsidRPr="008C2138" w:rsidRDefault="00CA0057" w:rsidP="00CA0057">
      <w:pPr>
        <w:rPr>
          <w:color w:val="000000" w:themeColor="text1"/>
        </w:rPr>
      </w:pPr>
      <w:r w:rsidRPr="008C2138">
        <w:rPr>
          <w:b/>
          <w:color w:val="000000" w:themeColor="text1"/>
        </w:rPr>
        <w:t xml:space="preserve">Date: </w:t>
      </w:r>
      <w:r w:rsidRPr="008C2138">
        <w:rPr>
          <w:bCs/>
          <w:color w:val="000000" w:themeColor="text1"/>
        </w:rPr>
        <w:t>May 1</w:t>
      </w:r>
      <w:r w:rsidR="008C2138" w:rsidRPr="008C2138">
        <w:rPr>
          <w:bCs/>
          <w:color w:val="000000" w:themeColor="text1"/>
        </w:rPr>
        <w:t>6</w:t>
      </w:r>
      <w:r w:rsidRPr="008C2138">
        <w:rPr>
          <w:bCs/>
          <w:color w:val="000000" w:themeColor="text1"/>
        </w:rPr>
        <w:t>, 2025</w:t>
      </w:r>
    </w:p>
    <w:p w14:paraId="200A32B7" w14:textId="77777777" w:rsidR="00CA0057" w:rsidRPr="008C2138" w:rsidRDefault="00CA0057" w:rsidP="00CA0057">
      <w:pPr>
        <w:rPr>
          <w:color w:val="000000" w:themeColor="text1"/>
        </w:rPr>
      </w:pPr>
      <w:r w:rsidRPr="008C2138">
        <w:rPr>
          <w:b/>
          <w:color w:val="000000" w:themeColor="text1"/>
        </w:rPr>
        <w:t xml:space="preserve">Topic: </w:t>
      </w:r>
      <w:r w:rsidRPr="008C2138">
        <w:rPr>
          <w:color w:val="000000" w:themeColor="text1"/>
        </w:rPr>
        <w:t>Theological Reflection</w:t>
      </w:r>
    </w:p>
    <w:p w14:paraId="424850DA" w14:textId="77777777" w:rsidR="00CA0057" w:rsidRPr="008C2138" w:rsidRDefault="00CA0057" w:rsidP="00CA0057">
      <w:pPr>
        <w:rPr>
          <w:bCs/>
          <w:color w:val="000000" w:themeColor="text1"/>
        </w:rPr>
      </w:pPr>
      <w:r w:rsidRPr="008C2138">
        <w:rPr>
          <w:b/>
          <w:color w:val="000000" w:themeColor="text1"/>
        </w:rPr>
        <w:t xml:space="preserve">Presenter: </w:t>
      </w:r>
      <w:r w:rsidRPr="008C2138">
        <w:rPr>
          <w:bCs/>
          <w:color w:val="000000" w:themeColor="text1"/>
        </w:rPr>
        <w:t>Staff</w:t>
      </w:r>
    </w:p>
    <w:p w14:paraId="6B528D47" w14:textId="77777777" w:rsidR="00CA0057" w:rsidRPr="008C2138" w:rsidRDefault="00CA0057" w:rsidP="00CA0057">
      <w:pPr>
        <w:rPr>
          <w:b/>
          <w:color w:val="000000" w:themeColor="text1"/>
        </w:rPr>
      </w:pPr>
    </w:p>
    <w:p w14:paraId="5902C94A" w14:textId="77777777" w:rsidR="00CA0057" w:rsidRPr="008C2138" w:rsidRDefault="00CA0057" w:rsidP="00CA0057">
      <w:pPr>
        <w:rPr>
          <w:b/>
          <w:color w:val="000000" w:themeColor="text1"/>
        </w:rPr>
      </w:pPr>
      <w:r w:rsidRPr="008C2138">
        <w:rPr>
          <w:b/>
          <w:color w:val="000000" w:themeColor="text1"/>
        </w:rPr>
        <w:t>This space is for taking down any notes that you might find helpful later in formulating your formation plan (Tab 7). You may want to note down what particularly struck you about this session or of what area of possible growth the presentation made you aware.</w:t>
      </w:r>
    </w:p>
    <w:p w14:paraId="2F3E6C9C" w14:textId="77777777" w:rsidR="00813F60" w:rsidRPr="0003165C" w:rsidRDefault="00813F60" w:rsidP="00813F60">
      <w:pPr>
        <w:rPr>
          <w:b/>
          <w:color w:val="FF0000"/>
        </w:rPr>
      </w:pPr>
    </w:p>
    <w:p w14:paraId="08D9595E" w14:textId="77777777" w:rsidR="00813F60" w:rsidRPr="0003165C" w:rsidRDefault="00813F60" w:rsidP="00813F60">
      <w:pPr>
        <w:rPr>
          <w:b/>
          <w:color w:val="FF0000"/>
        </w:rPr>
      </w:pPr>
    </w:p>
    <w:p w14:paraId="15462393" w14:textId="77777777" w:rsidR="00813F60" w:rsidRPr="0003165C" w:rsidRDefault="00813F60" w:rsidP="00813F60">
      <w:pPr>
        <w:rPr>
          <w:b/>
          <w:color w:val="FF0000"/>
        </w:rPr>
      </w:pPr>
    </w:p>
    <w:p w14:paraId="3ECF6943" w14:textId="77777777" w:rsidR="00813F60" w:rsidRPr="0003165C" w:rsidRDefault="00813F60" w:rsidP="00813F60">
      <w:pPr>
        <w:rPr>
          <w:b/>
          <w:color w:val="FF0000"/>
        </w:rPr>
      </w:pPr>
    </w:p>
    <w:p w14:paraId="36060549" w14:textId="77777777" w:rsidR="00813F60" w:rsidRPr="0003165C" w:rsidRDefault="00813F60" w:rsidP="00813F60">
      <w:pPr>
        <w:rPr>
          <w:b/>
          <w:color w:val="FF0000"/>
        </w:rPr>
      </w:pPr>
    </w:p>
    <w:p w14:paraId="2005821C" w14:textId="77777777" w:rsidR="00813F60" w:rsidRPr="0003165C" w:rsidRDefault="00813F60" w:rsidP="00813F60">
      <w:pPr>
        <w:rPr>
          <w:b/>
          <w:color w:val="FF0000"/>
        </w:rPr>
      </w:pPr>
    </w:p>
    <w:p w14:paraId="0E5D35AE" w14:textId="77777777" w:rsidR="00813F60" w:rsidRPr="0003165C" w:rsidRDefault="00813F60" w:rsidP="00813F60">
      <w:pPr>
        <w:rPr>
          <w:b/>
          <w:color w:val="FF0000"/>
        </w:rPr>
      </w:pPr>
    </w:p>
    <w:p w14:paraId="28E10EF5" w14:textId="77777777" w:rsidR="00813F60" w:rsidRPr="0003165C" w:rsidRDefault="00813F60" w:rsidP="00813F60">
      <w:pPr>
        <w:rPr>
          <w:b/>
          <w:color w:val="FF0000"/>
        </w:rPr>
      </w:pPr>
    </w:p>
    <w:p w14:paraId="5D079010" w14:textId="77777777" w:rsidR="00813F60" w:rsidRPr="0003165C" w:rsidRDefault="00813F60" w:rsidP="00813F60">
      <w:pPr>
        <w:rPr>
          <w:b/>
          <w:color w:val="FF0000"/>
        </w:rPr>
      </w:pPr>
    </w:p>
    <w:p w14:paraId="062EA576" w14:textId="77777777" w:rsidR="00813F60" w:rsidRPr="0003165C" w:rsidRDefault="00813F60" w:rsidP="00813F60">
      <w:pPr>
        <w:rPr>
          <w:b/>
          <w:color w:val="FF0000"/>
        </w:rPr>
      </w:pPr>
    </w:p>
    <w:p w14:paraId="468E45B5" w14:textId="77777777" w:rsidR="00813F60" w:rsidRPr="0003165C" w:rsidRDefault="00813F60" w:rsidP="00813F60">
      <w:pPr>
        <w:rPr>
          <w:b/>
          <w:color w:val="FF0000"/>
        </w:rPr>
      </w:pPr>
    </w:p>
    <w:p w14:paraId="5B15002D" w14:textId="77777777" w:rsidR="00813F60" w:rsidRPr="0003165C" w:rsidRDefault="00813F60" w:rsidP="00813F60">
      <w:pPr>
        <w:rPr>
          <w:b/>
          <w:color w:val="FF0000"/>
        </w:rPr>
      </w:pPr>
    </w:p>
    <w:p w14:paraId="4FB4ACDE" w14:textId="77777777" w:rsidR="00813F60" w:rsidRPr="0003165C" w:rsidRDefault="00813F60" w:rsidP="00813F60">
      <w:pPr>
        <w:rPr>
          <w:b/>
          <w:color w:val="FF0000"/>
        </w:rPr>
      </w:pPr>
    </w:p>
    <w:p w14:paraId="6158976A" w14:textId="77777777" w:rsidR="00813F60" w:rsidRPr="0003165C" w:rsidRDefault="00813F60" w:rsidP="00813F60">
      <w:pPr>
        <w:rPr>
          <w:b/>
          <w:color w:val="FF0000"/>
        </w:rPr>
      </w:pPr>
    </w:p>
    <w:p w14:paraId="1EB5A463" w14:textId="77777777" w:rsidR="00813F60" w:rsidRPr="0003165C" w:rsidRDefault="00813F60" w:rsidP="00813F60">
      <w:pPr>
        <w:rPr>
          <w:b/>
          <w:color w:val="FF0000"/>
        </w:rPr>
      </w:pPr>
    </w:p>
    <w:p w14:paraId="39702C80" w14:textId="77777777" w:rsidR="00813F60" w:rsidRPr="0003165C" w:rsidRDefault="00813F60" w:rsidP="00813F60">
      <w:pPr>
        <w:rPr>
          <w:b/>
          <w:color w:val="FF0000"/>
        </w:rPr>
      </w:pPr>
    </w:p>
    <w:p w14:paraId="1F680FBB" w14:textId="77777777" w:rsidR="00813F60" w:rsidRPr="0003165C" w:rsidRDefault="00813F60" w:rsidP="00813F60">
      <w:pPr>
        <w:rPr>
          <w:b/>
          <w:color w:val="FF0000"/>
        </w:rPr>
      </w:pPr>
    </w:p>
    <w:p w14:paraId="76303B9E" w14:textId="77777777" w:rsidR="00813F60" w:rsidRPr="0003165C" w:rsidRDefault="00813F60" w:rsidP="00813F60">
      <w:pPr>
        <w:rPr>
          <w:b/>
          <w:color w:val="FF0000"/>
        </w:rPr>
      </w:pPr>
    </w:p>
    <w:p w14:paraId="336C0F90" w14:textId="77777777" w:rsidR="00813F60" w:rsidRPr="0003165C" w:rsidRDefault="00813F60" w:rsidP="00813F60">
      <w:pPr>
        <w:rPr>
          <w:b/>
          <w:color w:val="FF0000"/>
        </w:rPr>
      </w:pPr>
    </w:p>
    <w:p w14:paraId="539DE832" w14:textId="77777777" w:rsidR="00813F60" w:rsidRPr="0003165C" w:rsidRDefault="00813F60" w:rsidP="00813F60">
      <w:pPr>
        <w:rPr>
          <w:b/>
          <w:color w:val="FF0000"/>
        </w:rPr>
      </w:pPr>
    </w:p>
    <w:p w14:paraId="6BE19AAE" w14:textId="77777777" w:rsidR="00813F60" w:rsidRPr="0003165C" w:rsidRDefault="00813F60" w:rsidP="00813F60">
      <w:pPr>
        <w:rPr>
          <w:b/>
          <w:color w:val="FF0000"/>
        </w:rPr>
      </w:pPr>
    </w:p>
    <w:p w14:paraId="48F80138" w14:textId="77777777" w:rsidR="00813F60" w:rsidRPr="0003165C" w:rsidRDefault="00813F60" w:rsidP="00813F60">
      <w:pPr>
        <w:rPr>
          <w:b/>
          <w:color w:val="FF0000"/>
        </w:rPr>
      </w:pPr>
    </w:p>
    <w:p w14:paraId="6D538C7F" w14:textId="77777777" w:rsidR="00813F60" w:rsidRPr="0003165C" w:rsidRDefault="00813F60" w:rsidP="00813F60">
      <w:pPr>
        <w:rPr>
          <w:b/>
          <w:color w:val="FF0000"/>
        </w:rPr>
      </w:pPr>
    </w:p>
    <w:p w14:paraId="3941C518" w14:textId="703C0D35" w:rsidR="00813F60" w:rsidRPr="0003165C" w:rsidRDefault="00813F60" w:rsidP="00813F60">
      <w:pPr>
        <w:rPr>
          <w:b/>
          <w:color w:val="FF0000"/>
        </w:rPr>
      </w:pPr>
    </w:p>
    <w:p w14:paraId="1D6907A0" w14:textId="77777777" w:rsidR="00A679EA" w:rsidRPr="0003165C" w:rsidRDefault="00A679EA" w:rsidP="00813F60">
      <w:pPr>
        <w:rPr>
          <w:b/>
          <w:color w:val="FF0000"/>
        </w:rPr>
      </w:pPr>
    </w:p>
    <w:p w14:paraId="2B33055C" w14:textId="77777777" w:rsidR="00813F60" w:rsidRPr="0003165C" w:rsidRDefault="00813F60" w:rsidP="00813F60">
      <w:pPr>
        <w:rPr>
          <w:b/>
          <w:color w:val="FF0000"/>
        </w:rPr>
      </w:pPr>
    </w:p>
    <w:p w14:paraId="33CDD887" w14:textId="77777777" w:rsidR="00813F60" w:rsidRPr="00905DA8" w:rsidRDefault="00813F60" w:rsidP="00813F60">
      <w:pPr>
        <w:rPr>
          <w:b/>
        </w:rPr>
      </w:pPr>
      <w:r w:rsidRPr="00905DA8">
        <w:rPr>
          <w:b/>
        </w:rPr>
        <w:t>Summer Schedule:</w:t>
      </w:r>
    </w:p>
    <w:p w14:paraId="7AF88A42" w14:textId="77777777" w:rsidR="00813F60" w:rsidRPr="00905DA8" w:rsidRDefault="00813F60" w:rsidP="00813F60">
      <w:pPr>
        <w:rPr>
          <w:b/>
        </w:rPr>
      </w:pPr>
    </w:p>
    <w:p w14:paraId="2BDCF04D" w14:textId="37647D69" w:rsidR="00813F60" w:rsidRPr="00905DA8" w:rsidRDefault="008C2138" w:rsidP="008C2138">
      <w:pPr>
        <w:rPr>
          <w:bCs/>
        </w:rPr>
      </w:pPr>
      <w:r w:rsidRPr="00905DA8">
        <w:rPr>
          <w:bCs/>
        </w:rPr>
        <w:t>6/13</w:t>
      </w:r>
      <w:r w:rsidR="0072444E" w:rsidRPr="00905DA8">
        <w:rPr>
          <w:bCs/>
        </w:rPr>
        <w:tab/>
      </w:r>
      <w:r w:rsidR="0072444E" w:rsidRPr="00905DA8">
        <w:rPr>
          <w:bCs/>
        </w:rPr>
        <w:tab/>
      </w:r>
      <w:r w:rsidR="0072444E" w:rsidRPr="00905DA8">
        <w:rPr>
          <w:bCs/>
        </w:rPr>
        <w:tab/>
      </w:r>
      <w:r w:rsidR="00813F60" w:rsidRPr="00905DA8">
        <w:rPr>
          <w:bCs/>
        </w:rPr>
        <w:t>Retreat</w:t>
      </w:r>
      <w:r w:rsidR="00A679EA" w:rsidRPr="00905DA8">
        <w:rPr>
          <w:bCs/>
        </w:rPr>
        <w:t xml:space="preserve"> Day</w:t>
      </w:r>
    </w:p>
    <w:p w14:paraId="55FB8A38" w14:textId="77777777" w:rsidR="00813F60" w:rsidRPr="00756AE7" w:rsidRDefault="00813F60" w:rsidP="00813F60">
      <w:pPr>
        <w:rPr>
          <w:bCs/>
          <w:highlight w:val="yellow"/>
        </w:rPr>
      </w:pPr>
    </w:p>
    <w:p w14:paraId="2DF274CA" w14:textId="1EEE7F7B" w:rsidR="00813F60" w:rsidRPr="00E724EF" w:rsidRDefault="008C2138" w:rsidP="00813F60">
      <w:pPr>
        <w:rPr>
          <w:bCs/>
        </w:rPr>
      </w:pPr>
      <w:r w:rsidRPr="00E724EF">
        <w:rPr>
          <w:bCs/>
        </w:rPr>
        <w:t>7/11</w:t>
      </w:r>
      <w:r w:rsidR="00ED2BF9" w:rsidRPr="00E724EF">
        <w:rPr>
          <w:bCs/>
        </w:rPr>
        <w:t xml:space="preserve"> or 12</w:t>
      </w:r>
      <w:r w:rsidR="0003165C" w:rsidRPr="00E724EF">
        <w:rPr>
          <w:bCs/>
        </w:rPr>
        <w:tab/>
      </w:r>
      <w:r w:rsidR="00813F60" w:rsidRPr="00E724EF">
        <w:rPr>
          <w:bCs/>
        </w:rPr>
        <w:tab/>
      </w:r>
      <w:r w:rsidR="0003165C" w:rsidRPr="00E724EF">
        <w:rPr>
          <w:bCs/>
        </w:rPr>
        <w:t>Acolytate</w:t>
      </w:r>
    </w:p>
    <w:p w14:paraId="3B3657C3" w14:textId="2ED19F25" w:rsidR="0003165C" w:rsidRPr="00E724EF" w:rsidRDefault="0003165C" w:rsidP="00813F60">
      <w:pPr>
        <w:rPr>
          <w:bCs/>
        </w:rPr>
      </w:pPr>
    </w:p>
    <w:p w14:paraId="3AD316F9" w14:textId="6F598DB9" w:rsidR="0003165C" w:rsidRPr="00E724EF" w:rsidRDefault="008C2138" w:rsidP="00813F60">
      <w:pPr>
        <w:rPr>
          <w:bCs/>
        </w:rPr>
      </w:pPr>
      <w:r w:rsidRPr="00E724EF">
        <w:rPr>
          <w:bCs/>
        </w:rPr>
        <w:t>7/12-18</w:t>
      </w:r>
      <w:r w:rsidR="0003165C" w:rsidRPr="00E724EF">
        <w:rPr>
          <w:bCs/>
        </w:rPr>
        <w:tab/>
      </w:r>
      <w:r w:rsidR="0003165C" w:rsidRPr="00E724EF">
        <w:rPr>
          <w:bCs/>
        </w:rPr>
        <w:tab/>
        <w:t>Preaching Intensive</w:t>
      </w:r>
    </w:p>
    <w:p w14:paraId="4977392E" w14:textId="77777777" w:rsidR="00813F60" w:rsidRPr="00756AE7" w:rsidRDefault="00813F60" w:rsidP="00813F60">
      <w:pPr>
        <w:rPr>
          <w:bCs/>
          <w:highlight w:val="yellow"/>
        </w:rPr>
      </w:pPr>
    </w:p>
    <w:p w14:paraId="7DD984B5" w14:textId="67EA8A78" w:rsidR="00813F60" w:rsidRPr="00756AE7" w:rsidRDefault="008C2138" w:rsidP="00813F60">
      <w:pPr>
        <w:rPr>
          <w:bCs/>
        </w:rPr>
      </w:pPr>
      <w:r w:rsidRPr="00905DA8">
        <w:rPr>
          <w:bCs/>
        </w:rPr>
        <w:t>8/8-9</w:t>
      </w:r>
      <w:r w:rsidR="0003165C" w:rsidRPr="00905DA8">
        <w:rPr>
          <w:bCs/>
        </w:rPr>
        <w:tab/>
      </w:r>
      <w:r w:rsidR="0003165C" w:rsidRPr="00905DA8">
        <w:rPr>
          <w:bCs/>
        </w:rPr>
        <w:tab/>
      </w:r>
      <w:r w:rsidR="00813F60" w:rsidRPr="00905DA8">
        <w:rPr>
          <w:bCs/>
        </w:rPr>
        <w:tab/>
        <w:t>Candidacy I</w:t>
      </w:r>
      <w:r w:rsidR="0003165C" w:rsidRPr="00905DA8">
        <w:rPr>
          <w:bCs/>
        </w:rPr>
        <w:t>I</w:t>
      </w:r>
      <w:r w:rsidR="00A679EA" w:rsidRPr="00905DA8">
        <w:rPr>
          <w:bCs/>
        </w:rPr>
        <w:t>I</w:t>
      </w:r>
      <w:r w:rsidR="00813F60" w:rsidRPr="00905DA8">
        <w:rPr>
          <w:bCs/>
        </w:rPr>
        <w:t xml:space="preserve"> begins</w:t>
      </w:r>
    </w:p>
    <w:p w14:paraId="1CC4FC48" w14:textId="77777777" w:rsidR="00813F60" w:rsidRPr="00FD57D3" w:rsidRDefault="00813F60" w:rsidP="00813F60">
      <w:pPr>
        <w:rPr>
          <w:b/>
          <w:color w:val="FF0000"/>
        </w:rPr>
      </w:pPr>
    </w:p>
    <w:p w14:paraId="4C0F189E" w14:textId="77777777" w:rsidR="00813F60" w:rsidRPr="00FD57D3" w:rsidRDefault="00813F60" w:rsidP="00813F60">
      <w:pPr>
        <w:rPr>
          <w:b/>
          <w:color w:val="FF0000"/>
        </w:rPr>
      </w:pPr>
    </w:p>
    <w:p w14:paraId="7A323430" w14:textId="77777777" w:rsidR="008C2138" w:rsidRDefault="008C2138" w:rsidP="00B75BBC">
      <w:pPr>
        <w:jc w:val="center"/>
        <w:rPr>
          <w:b/>
          <w:sz w:val="28"/>
          <w:szCs w:val="28"/>
          <w:u w:val="single"/>
        </w:rPr>
      </w:pPr>
    </w:p>
    <w:p w14:paraId="3D9311B5" w14:textId="77777777" w:rsidR="008C2138" w:rsidRDefault="008C2138" w:rsidP="00B75BBC">
      <w:pPr>
        <w:jc w:val="center"/>
        <w:rPr>
          <w:b/>
          <w:sz w:val="28"/>
          <w:szCs w:val="28"/>
          <w:u w:val="single"/>
        </w:rPr>
      </w:pPr>
    </w:p>
    <w:p w14:paraId="600790EB" w14:textId="73090F0B" w:rsidR="00B75BBC" w:rsidRPr="00104EE3" w:rsidRDefault="00B75BBC" w:rsidP="00B75BBC">
      <w:pPr>
        <w:jc w:val="center"/>
        <w:rPr>
          <w:b/>
          <w:sz w:val="28"/>
          <w:szCs w:val="28"/>
          <w:u w:val="single"/>
        </w:rPr>
      </w:pPr>
      <w:r w:rsidRPr="00104EE3">
        <w:rPr>
          <w:b/>
          <w:sz w:val="28"/>
          <w:szCs w:val="28"/>
          <w:u w:val="single"/>
        </w:rPr>
        <w:lastRenderedPageBreak/>
        <w:t>Tab 2: Spiritual Direction</w:t>
      </w:r>
    </w:p>
    <w:p w14:paraId="1D4F79CA" w14:textId="77777777" w:rsidR="00B75BBC" w:rsidRPr="00104EE3" w:rsidRDefault="00B75BBC" w:rsidP="00B75BBC">
      <w:pPr>
        <w:rPr>
          <w:b/>
        </w:rPr>
      </w:pPr>
    </w:p>
    <w:p w14:paraId="0CFFFBE0" w14:textId="77777777" w:rsidR="00B75BBC" w:rsidRPr="00104EE3" w:rsidRDefault="00B75BBC" w:rsidP="00B75BBC">
      <w:r w:rsidRPr="00104EE3">
        <w:t xml:space="preserve">Spiritual Direction is an integral component of formation for ministry, lay and ordained. It is also a crucial practice once someone is in ministry. As the </w:t>
      </w:r>
      <w:r w:rsidRPr="00104EE3">
        <w:rPr>
          <w:i/>
        </w:rPr>
        <w:t>Directory</w:t>
      </w:r>
      <w:r w:rsidRPr="00104EE3">
        <w:t xml:space="preserve"> notes:</w:t>
      </w:r>
    </w:p>
    <w:p w14:paraId="536E6A69" w14:textId="77777777" w:rsidR="00B75BBC" w:rsidRPr="00104EE3" w:rsidRDefault="00B75BBC" w:rsidP="00B75BBC"/>
    <w:p w14:paraId="3FDE5EC4" w14:textId="10569735" w:rsidR="00D253C1" w:rsidRDefault="00D253C1" w:rsidP="00D253C1">
      <w:pPr>
        <w:widowControl/>
        <w:adjustRightInd w:val="0"/>
        <w:ind w:left="720" w:right="720"/>
        <w:rPr>
          <w:highlight w:val="yellow"/>
        </w:rPr>
      </w:pPr>
      <w:r w:rsidRPr="0031154F">
        <w:t xml:space="preserve">(§225)…. </w:t>
      </w:r>
      <w:r>
        <w:t>Throughout his formation, the candidate is “to secure the assistance of a . . . [spiritual director], to cultivate regular patterns of prayer and sacramental participation, and . . . to reflect spiritually on [his] ministry” [</w:t>
      </w:r>
      <w:r w:rsidRPr="00D253C1">
        <w:t>PDG (1984), no. 99</w:t>
      </w:r>
      <w:r>
        <w:t>]. As a complement to individual spiritual direction, it would also be useful for small groups of candidates to engage together in theological reflection “on the challenges and opportunities of their ministries” in relationship to the Gospel and magisterial teaching [</w:t>
      </w:r>
      <w:r w:rsidRPr="00D253C1">
        <w:t>PDG (1984), no. 99</w:t>
      </w:r>
      <w:r>
        <w:t>]</w:t>
      </w:r>
      <w:r w:rsidRPr="00D253C1">
        <w:t>.</w:t>
      </w:r>
      <w:r>
        <w:t xml:space="preserve"> Further, throughout the formation process, it is expedient that the candidate’s spiritual director and those responsible for his formation ascertain the candidate’s understanding, willingness, and capacity to accept the Church’s discipline regarding perpetual celibacy not merely among those who are not married but, also, among married men who will be required to embrace this ecclesiastical discipline in widowhood or divorce (even with a subsequent declaration of nullity). Dispensations from the requirement of celibacy cannot be presumed.</w:t>
      </w:r>
    </w:p>
    <w:p w14:paraId="4530DE0F" w14:textId="7EC3C3A1" w:rsidR="00D253C1" w:rsidRDefault="00D253C1" w:rsidP="00D253C1">
      <w:pPr>
        <w:widowControl/>
        <w:adjustRightInd w:val="0"/>
        <w:ind w:left="720" w:right="720"/>
      </w:pPr>
    </w:p>
    <w:p w14:paraId="496E349C" w14:textId="73637B2D" w:rsidR="00D253C1" w:rsidRDefault="00D253C1" w:rsidP="00D253C1">
      <w:pPr>
        <w:widowControl/>
        <w:adjustRightInd w:val="0"/>
        <w:ind w:left="720" w:right="720"/>
      </w:pPr>
      <w:r w:rsidRPr="0031154F">
        <w:t xml:space="preserve">(§226) </w:t>
      </w:r>
      <w:r>
        <w:t>The goals of the spiritual dimension during the candidate path in formation include the following:</w:t>
      </w:r>
    </w:p>
    <w:p w14:paraId="23E51380" w14:textId="2ADFBC20" w:rsidR="00D253C1" w:rsidRDefault="00D253C1" w:rsidP="00D253C1">
      <w:pPr>
        <w:widowControl/>
        <w:adjustRightInd w:val="0"/>
        <w:ind w:left="720" w:right="720"/>
      </w:pPr>
      <w:r>
        <w:t>a. To help each candidate to increase in holiness by deepening and cultivating his commitment to Christ and the Church</w:t>
      </w:r>
    </w:p>
    <w:p w14:paraId="2629CC46" w14:textId="2922801D" w:rsidR="00D253C1" w:rsidRDefault="00D253C1" w:rsidP="00D253C1">
      <w:pPr>
        <w:widowControl/>
        <w:adjustRightInd w:val="0"/>
        <w:ind w:left="720" w:right="720"/>
      </w:pPr>
      <w:r>
        <w:t>b. To strengthen his love for the study of the Word of God and his desire to pray with the Scripture throughout a lifetime of ministry</w:t>
      </w:r>
    </w:p>
    <w:p w14:paraId="2C8E6ACE" w14:textId="0E904E4F" w:rsidR="00D253C1" w:rsidRDefault="00D253C1" w:rsidP="00D253C1">
      <w:pPr>
        <w:widowControl/>
        <w:adjustRightInd w:val="0"/>
        <w:ind w:left="720" w:right="720"/>
      </w:pPr>
      <w:r>
        <w:t>c. To assist the candidate in confirming his vocation to the diaconate</w:t>
      </w:r>
    </w:p>
    <w:p w14:paraId="6EA41E59" w14:textId="36EDE910" w:rsidR="00D253C1" w:rsidRDefault="00D253C1" w:rsidP="00D253C1">
      <w:pPr>
        <w:widowControl/>
        <w:adjustRightInd w:val="0"/>
        <w:ind w:left="720" w:right="720"/>
      </w:pPr>
      <w:r>
        <w:t>d. To help him deepen his prayer life—personal, familial, communal, and liturgical—and to instill in the candidate a commitment to pray daily for the Church, especially through the Liturgy of the Hours</w:t>
      </w:r>
    </w:p>
    <w:p w14:paraId="292D4168" w14:textId="4FA1EABB" w:rsidR="00D253C1" w:rsidRDefault="00D253C1" w:rsidP="00D253C1">
      <w:pPr>
        <w:widowControl/>
        <w:adjustRightInd w:val="0"/>
        <w:ind w:left="720" w:right="720"/>
      </w:pPr>
      <w:r>
        <w:t>e. To strengthen the personal charisms he has already demonstrated in his life</w:t>
      </w:r>
    </w:p>
    <w:p w14:paraId="67221C55" w14:textId="220E1751" w:rsidR="00D253C1" w:rsidRDefault="00D253C1" w:rsidP="0031154F">
      <w:pPr>
        <w:widowControl/>
        <w:adjustRightInd w:val="0"/>
        <w:ind w:left="720" w:right="720"/>
      </w:pPr>
      <w:r>
        <w:t>f. To help him integrate his new commitment to prepare for the diaconate with his previous</w:t>
      </w:r>
      <w:r w:rsidR="0031154F">
        <w:t xml:space="preserve"> </w:t>
      </w:r>
      <w:r>
        <w:t>commitments to his family and professional employment</w:t>
      </w:r>
    </w:p>
    <w:p w14:paraId="22A5CF75" w14:textId="7B438277" w:rsidR="00D253C1" w:rsidRDefault="00D253C1" w:rsidP="00D253C1">
      <w:pPr>
        <w:widowControl/>
        <w:adjustRightInd w:val="0"/>
        <w:ind w:left="720" w:right="720"/>
      </w:pPr>
      <w:r>
        <w:t xml:space="preserve">g. To acquaint him with the relationship between spirituality and his commitment to the </w:t>
      </w:r>
      <w:r w:rsidR="0031154F">
        <w:t>C</w:t>
      </w:r>
      <w:r>
        <w:t>hurch’s ministry of charity</w:t>
      </w:r>
      <w:r w:rsidR="0031154F">
        <w:t>, which includes the promotion of</w:t>
      </w:r>
      <w:r>
        <w:t xml:space="preserve"> justice</w:t>
      </w:r>
    </w:p>
    <w:p w14:paraId="4E148888" w14:textId="4239E69A" w:rsidR="00D253C1" w:rsidRDefault="00D253C1" w:rsidP="00D253C1">
      <w:pPr>
        <w:widowControl/>
        <w:adjustRightInd w:val="0"/>
        <w:ind w:left="720" w:right="720"/>
      </w:pPr>
      <w:r>
        <w:t>h. To acquaint him with Catholic classical and contemporary spiritual writings and the witness of the saints</w:t>
      </w:r>
    </w:p>
    <w:p w14:paraId="3735040E" w14:textId="04C698C2" w:rsidR="00D253C1" w:rsidRPr="00104EE3" w:rsidRDefault="00D253C1" w:rsidP="00D253C1">
      <w:pPr>
        <w:widowControl/>
        <w:adjustRightInd w:val="0"/>
        <w:ind w:left="720" w:right="720"/>
      </w:pPr>
      <w:proofErr w:type="spellStart"/>
      <w:r>
        <w:t>i</w:t>
      </w:r>
      <w:proofErr w:type="spellEnd"/>
      <w:r>
        <w:t>. To prepare him for the challenges of spiritual leadership that his ministry will entail</w:t>
      </w:r>
    </w:p>
    <w:p w14:paraId="4E1356D0" w14:textId="77777777" w:rsidR="00B75BBC" w:rsidRPr="00104EE3" w:rsidRDefault="00B75BBC" w:rsidP="00B75BBC"/>
    <w:p w14:paraId="56F6554F" w14:textId="16C18BB4" w:rsidR="00941772" w:rsidRPr="00104EE3" w:rsidRDefault="00B75BBC" w:rsidP="00941772">
      <w:r w:rsidRPr="00104EE3">
        <w:t xml:space="preserve">The Director of Formation and/or the Spiritual Director will communicate any concerns regarding the </w:t>
      </w:r>
      <w:r w:rsidR="00FD57D3">
        <w:t xml:space="preserve">candidate </w:t>
      </w:r>
      <w:r w:rsidRPr="00104EE3">
        <w:t xml:space="preserve">to the spiritual director, so the matters may be discussed as part of ongoing discernment. However, the conversation between the spiritual director and the </w:t>
      </w:r>
      <w:r w:rsidR="00FD57D3">
        <w:t xml:space="preserve">candidate </w:t>
      </w:r>
      <w:r w:rsidRPr="00104EE3">
        <w:t>is confidential. Nothing will be reported from the spiritual director back to the formation team.</w:t>
      </w:r>
    </w:p>
    <w:p w14:paraId="4333992E" w14:textId="77777777" w:rsidR="00172741" w:rsidRPr="00104EE3" w:rsidRDefault="00172741" w:rsidP="00941772"/>
    <w:p w14:paraId="2D885F9D" w14:textId="7AE14D87" w:rsidR="00172741" w:rsidRPr="00104EE3" w:rsidRDefault="00FD57D3" w:rsidP="00941772">
      <w:r>
        <w:t>A</w:t>
      </w:r>
      <w:r w:rsidR="00172741" w:rsidRPr="00104EE3">
        <w:t>ny problems that may develop in the course of direction</w:t>
      </w:r>
      <w:r>
        <w:t xml:space="preserve"> </w:t>
      </w:r>
      <w:r w:rsidR="00172741" w:rsidRPr="00104EE3">
        <w:t xml:space="preserve">should be taken to the </w:t>
      </w:r>
      <w:r w:rsidR="00104EE3" w:rsidRPr="00104EE3">
        <w:t xml:space="preserve">program Spiritual Director </w:t>
      </w:r>
      <w:r w:rsidR="00104EE3" w:rsidRPr="00DA3030">
        <w:t>(Fr. Hennen).</w:t>
      </w:r>
    </w:p>
    <w:p w14:paraId="63C8E512" w14:textId="77777777" w:rsidR="00BE7EBB" w:rsidRPr="00B70320" w:rsidRDefault="00BE7EBB" w:rsidP="00941772">
      <w:pPr>
        <w:rPr>
          <w:color w:val="FF0000"/>
        </w:rPr>
      </w:pPr>
    </w:p>
    <w:p w14:paraId="2D08D7FB" w14:textId="03452E86" w:rsidR="00104EE3" w:rsidRDefault="00FD57D3" w:rsidP="00104EE3">
      <w:pPr>
        <w:rPr>
          <w:color w:val="000000"/>
        </w:rPr>
      </w:pPr>
      <w:r>
        <w:rPr>
          <w:color w:val="000000"/>
        </w:rPr>
        <w:t>Candidates</w:t>
      </w:r>
      <w:r w:rsidR="00104EE3">
        <w:rPr>
          <w:color w:val="000000"/>
        </w:rPr>
        <w:t xml:space="preserve"> are asked to give the following form to their Spiritual Director for completion by April 15.</w:t>
      </w:r>
    </w:p>
    <w:p w14:paraId="47527600" w14:textId="77777777" w:rsidR="00104EE3" w:rsidRDefault="00104EE3" w:rsidP="00104EE3">
      <w:pPr>
        <w:rPr>
          <w:color w:val="000000"/>
        </w:rPr>
      </w:pPr>
    </w:p>
    <w:p w14:paraId="4185B238" w14:textId="77777777" w:rsidR="00BE7EBB" w:rsidRPr="00B70320" w:rsidRDefault="00BE7EBB" w:rsidP="00941772">
      <w:pPr>
        <w:rPr>
          <w:color w:val="FF0000"/>
        </w:rPr>
      </w:pPr>
    </w:p>
    <w:p w14:paraId="4112EE7A" w14:textId="77777777" w:rsidR="00BE7EBB" w:rsidRPr="00B70320" w:rsidRDefault="00BE7EBB" w:rsidP="00941772">
      <w:pPr>
        <w:rPr>
          <w:color w:val="FF0000"/>
        </w:rPr>
      </w:pPr>
    </w:p>
    <w:p w14:paraId="0E5399E3" w14:textId="77777777" w:rsidR="00BE7EBB" w:rsidRPr="00B70320" w:rsidRDefault="00BE7EBB" w:rsidP="00941772">
      <w:pPr>
        <w:rPr>
          <w:color w:val="FF0000"/>
        </w:rPr>
      </w:pPr>
    </w:p>
    <w:p w14:paraId="38434B98" w14:textId="77777777" w:rsidR="00BE7EBB" w:rsidRPr="00B70320" w:rsidRDefault="00BE7EBB" w:rsidP="00941772">
      <w:pPr>
        <w:rPr>
          <w:color w:val="FF0000"/>
        </w:rPr>
      </w:pPr>
    </w:p>
    <w:p w14:paraId="08B7CD8E" w14:textId="77777777" w:rsidR="00BE7EBB" w:rsidRPr="00B70320" w:rsidRDefault="00BE7EBB" w:rsidP="00941772">
      <w:pPr>
        <w:rPr>
          <w:color w:val="FF0000"/>
        </w:rPr>
      </w:pPr>
    </w:p>
    <w:p w14:paraId="0E557111" w14:textId="77777777" w:rsidR="00BE7EBB" w:rsidRPr="00B70320" w:rsidRDefault="00BE7EBB" w:rsidP="00941772">
      <w:pPr>
        <w:rPr>
          <w:color w:val="FF0000"/>
        </w:rPr>
      </w:pPr>
    </w:p>
    <w:p w14:paraId="7EDF60A7" w14:textId="77777777" w:rsidR="00BE7EBB" w:rsidRPr="00B70320" w:rsidRDefault="00BE7EBB" w:rsidP="00941772">
      <w:pPr>
        <w:rPr>
          <w:color w:val="FF0000"/>
        </w:rPr>
      </w:pPr>
    </w:p>
    <w:p w14:paraId="5A8BF1CF" w14:textId="77777777" w:rsidR="00BE7EBB" w:rsidRPr="00B70320" w:rsidRDefault="00BE7EBB" w:rsidP="00941772">
      <w:pPr>
        <w:rPr>
          <w:color w:val="FF0000"/>
        </w:rPr>
      </w:pPr>
    </w:p>
    <w:p w14:paraId="45C877E0" w14:textId="77777777" w:rsidR="00BE7EBB" w:rsidRPr="00B70320" w:rsidRDefault="00BE7EBB" w:rsidP="00941772">
      <w:pPr>
        <w:rPr>
          <w:color w:val="FF0000"/>
        </w:rPr>
      </w:pPr>
    </w:p>
    <w:p w14:paraId="36ABB8DF" w14:textId="77777777" w:rsidR="00BE7EBB" w:rsidRPr="00B70320" w:rsidRDefault="00BE7EBB" w:rsidP="00941772">
      <w:pPr>
        <w:rPr>
          <w:color w:val="FF0000"/>
        </w:rPr>
      </w:pPr>
    </w:p>
    <w:p w14:paraId="74E01D72" w14:textId="77777777" w:rsidR="00BE7EBB" w:rsidRPr="00B70320" w:rsidRDefault="00BE7EBB" w:rsidP="00941772">
      <w:pPr>
        <w:rPr>
          <w:color w:val="FF0000"/>
        </w:rPr>
      </w:pPr>
    </w:p>
    <w:p w14:paraId="54D6A7D5" w14:textId="77777777" w:rsidR="00BE7EBB" w:rsidRPr="00B70320" w:rsidRDefault="00BE7EBB" w:rsidP="00941772">
      <w:pPr>
        <w:rPr>
          <w:color w:val="FF0000"/>
        </w:rPr>
      </w:pPr>
    </w:p>
    <w:p w14:paraId="49F17550" w14:textId="77777777" w:rsidR="00BE7EBB" w:rsidRPr="00B70320" w:rsidRDefault="00BE7EBB" w:rsidP="00941772">
      <w:pPr>
        <w:rPr>
          <w:color w:val="FF0000"/>
        </w:rPr>
      </w:pPr>
    </w:p>
    <w:p w14:paraId="4F2E5D39" w14:textId="77777777" w:rsidR="00BE7EBB" w:rsidRPr="00B70320" w:rsidRDefault="00BE7EBB" w:rsidP="00941772">
      <w:pPr>
        <w:rPr>
          <w:color w:val="FF0000"/>
        </w:rPr>
      </w:pPr>
    </w:p>
    <w:p w14:paraId="40BB2168" w14:textId="77777777" w:rsidR="00BE7EBB" w:rsidRPr="00B70320" w:rsidRDefault="00BE7EBB" w:rsidP="00941772">
      <w:pPr>
        <w:rPr>
          <w:color w:val="FF0000"/>
        </w:rPr>
      </w:pPr>
    </w:p>
    <w:p w14:paraId="65FD7A7B" w14:textId="77777777" w:rsidR="00BE7EBB" w:rsidRPr="00B70320" w:rsidRDefault="00BE7EBB" w:rsidP="00941772">
      <w:pPr>
        <w:rPr>
          <w:color w:val="FF0000"/>
        </w:rPr>
      </w:pPr>
    </w:p>
    <w:p w14:paraId="4850A982" w14:textId="77777777" w:rsidR="00BE7EBB" w:rsidRPr="00B70320" w:rsidRDefault="00BE7EBB" w:rsidP="00941772">
      <w:pPr>
        <w:rPr>
          <w:color w:val="FF0000"/>
        </w:rPr>
      </w:pPr>
    </w:p>
    <w:p w14:paraId="5983BE7C" w14:textId="77777777" w:rsidR="00BE7EBB" w:rsidRPr="00B70320" w:rsidRDefault="00BE7EBB" w:rsidP="00941772">
      <w:pPr>
        <w:rPr>
          <w:color w:val="FF0000"/>
        </w:rPr>
      </w:pPr>
    </w:p>
    <w:p w14:paraId="2E2F8838" w14:textId="77777777" w:rsidR="00BE7EBB" w:rsidRPr="00B70320" w:rsidRDefault="00BE7EBB" w:rsidP="00941772">
      <w:pPr>
        <w:rPr>
          <w:color w:val="FF0000"/>
        </w:rPr>
      </w:pPr>
    </w:p>
    <w:p w14:paraId="708998C5" w14:textId="77777777" w:rsidR="00BE7EBB" w:rsidRPr="00B70320" w:rsidRDefault="00BE7EBB" w:rsidP="00941772">
      <w:pPr>
        <w:rPr>
          <w:color w:val="FF0000"/>
        </w:rPr>
      </w:pPr>
    </w:p>
    <w:p w14:paraId="69B6A1E5" w14:textId="77777777" w:rsidR="00BE7EBB" w:rsidRPr="00B70320" w:rsidRDefault="00BE7EBB" w:rsidP="00941772">
      <w:pPr>
        <w:rPr>
          <w:color w:val="FF0000"/>
        </w:rPr>
      </w:pPr>
    </w:p>
    <w:p w14:paraId="1E6DB06D" w14:textId="77777777" w:rsidR="00BE7EBB" w:rsidRPr="00B70320" w:rsidRDefault="00BE7EBB" w:rsidP="00941772">
      <w:pPr>
        <w:rPr>
          <w:color w:val="FF0000"/>
        </w:rPr>
      </w:pPr>
    </w:p>
    <w:p w14:paraId="7115FE17" w14:textId="77777777" w:rsidR="00BE7EBB" w:rsidRPr="00B70320" w:rsidRDefault="00BE7EBB" w:rsidP="00941772">
      <w:pPr>
        <w:rPr>
          <w:color w:val="FF0000"/>
        </w:rPr>
      </w:pPr>
    </w:p>
    <w:p w14:paraId="73C1B6E8" w14:textId="77777777" w:rsidR="00BE7EBB" w:rsidRPr="00B70320" w:rsidRDefault="00BE7EBB" w:rsidP="00941772">
      <w:pPr>
        <w:rPr>
          <w:color w:val="FF0000"/>
        </w:rPr>
      </w:pPr>
    </w:p>
    <w:p w14:paraId="6992DA8A" w14:textId="77777777" w:rsidR="00104EE3" w:rsidRDefault="00104EE3" w:rsidP="00BE7EBB">
      <w:pPr>
        <w:jc w:val="center"/>
        <w:rPr>
          <w:b/>
          <w:color w:val="FF0000"/>
        </w:rPr>
      </w:pPr>
    </w:p>
    <w:p w14:paraId="41D6CE81" w14:textId="77777777" w:rsidR="00104EE3" w:rsidRDefault="00104EE3" w:rsidP="00104EE3">
      <w:pPr>
        <w:jc w:val="center"/>
        <w:rPr>
          <w:b/>
          <w:color w:val="000000"/>
        </w:rPr>
      </w:pPr>
    </w:p>
    <w:p w14:paraId="68BCF3B1" w14:textId="77777777" w:rsidR="00104EE3" w:rsidRDefault="00104EE3" w:rsidP="00104EE3">
      <w:pPr>
        <w:jc w:val="center"/>
        <w:rPr>
          <w:b/>
          <w:color w:val="000000"/>
        </w:rPr>
      </w:pPr>
    </w:p>
    <w:p w14:paraId="33DDBC6C" w14:textId="77777777" w:rsidR="00104EE3" w:rsidRDefault="00104EE3" w:rsidP="00104EE3">
      <w:pPr>
        <w:jc w:val="center"/>
        <w:rPr>
          <w:b/>
          <w:color w:val="000000"/>
        </w:rPr>
      </w:pPr>
    </w:p>
    <w:p w14:paraId="5C923D05" w14:textId="77777777" w:rsidR="00104EE3" w:rsidRDefault="00104EE3" w:rsidP="00104EE3">
      <w:pPr>
        <w:jc w:val="center"/>
        <w:rPr>
          <w:b/>
          <w:color w:val="000000"/>
        </w:rPr>
      </w:pPr>
    </w:p>
    <w:p w14:paraId="713BD516" w14:textId="77777777" w:rsidR="00104EE3" w:rsidRDefault="00104EE3" w:rsidP="00104EE3">
      <w:pPr>
        <w:jc w:val="center"/>
        <w:rPr>
          <w:b/>
          <w:color w:val="000000"/>
        </w:rPr>
      </w:pPr>
    </w:p>
    <w:p w14:paraId="1F6A98E4" w14:textId="77777777" w:rsidR="00104EE3" w:rsidRDefault="00104EE3" w:rsidP="00104EE3">
      <w:pPr>
        <w:jc w:val="center"/>
        <w:rPr>
          <w:b/>
          <w:color w:val="000000"/>
        </w:rPr>
      </w:pPr>
    </w:p>
    <w:p w14:paraId="57782BE2" w14:textId="77777777" w:rsidR="00104EE3" w:rsidRDefault="00104EE3" w:rsidP="00104EE3">
      <w:pPr>
        <w:jc w:val="center"/>
        <w:rPr>
          <w:b/>
          <w:color w:val="000000"/>
        </w:rPr>
      </w:pPr>
    </w:p>
    <w:p w14:paraId="38385AC3" w14:textId="77777777" w:rsidR="00104EE3" w:rsidRDefault="00104EE3" w:rsidP="00104EE3">
      <w:pPr>
        <w:jc w:val="center"/>
        <w:rPr>
          <w:b/>
          <w:color w:val="000000"/>
        </w:rPr>
      </w:pPr>
    </w:p>
    <w:p w14:paraId="64FEC6A0" w14:textId="77777777" w:rsidR="00104EE3" w:rsidRDefault="00104EE3" w:rsidP="00104EE3">
      <w:pPr>
        <w:jc w:val="center"/>
        <w:rPr>
          <w:b/>
          <w:color w:val="000000"/>
        </w:rPr>
      </w:pPr>
    </w:p>
    <w:p w14:paraId="1D16D586" w14:textId="77777777" w:rsidR="00104EE3" w:rsidRDefault="00104EE3" w:rsidP="00104EE3">
      <w:pPr>
        <w:jc w:val="center"/>
        <w:rPr>
          <w:b/>
          <w:color w:val="000000"/>
        </w:rPr>
      </w:pPr>
    </w:p>
    <w:p w14:paraId="100A30A7" w14:textId="77777777" w:rsidR="00104EE3" w:rsidRDefault="00104EE3" w:rsidP="00104EE3">
      <w:pPr>
        <w:jc w:val="center"/>
        <w:rPr>
          <w:b/>
          <w:color w:val="000000"/>
        </w:rPr>
      </w:pPr>
    </w:p>
    <w:p w14:paraId="71F92845" w14:textId="77777777" w:rsidR="00104EE3" w:rsidRDefault="00104EE3" w:rsidP="00104EE3">
      <w:pPr>
        <w:jc w:val="center"/>
        <w:rPr>
          <w:b/>
          <w:color w:val="000000"/>
        </w:rPr>
      </w:pPr>
    </w:p>
    <w:p w14:paraId="7E8AC258" w14:textId="77777777" w:rsidR="00104EE3" w:rsidRDefault="00104EE3" w:rsidP="00104EE3">
      <w:pPr>
        <w:jc w:val="center"/>
        <w:rPr>
          <w:b/>
          <w:color w:val="000000"/>
        </w:rPr>
      </w:pPr>
    </w:p>
    <w:p w14:paraId="2C4E9DBC" w14:textId="77777777" w:rsidR="00104EE3" w:rsidRDefault="00104EE3" w:rsidP="00104EE3">
      <w:pPr>
        <w:jc w:val="center"/>
        <w:rPr>
          <w:b/>
          <w:color w:val="000000"/>
        </w:rPr>
      </w:pPr>
    </w:p>
    <w:p w14:paraId="5F060133" w14:textId="77777777" w:rsidR="00104EE3" w:rsidRDefault="00104EE3" w:rsidP="00104EE3">
      <w:pPr>
        <w:jc w:val="center"/>
        <w:rPr>
          <w:b/>
          <w:color w:val="000000"/>
        </w:rPr>
      </w:pPr>
    </w:p>
    <w:p w14:paraId="0468DB72" w14:textId="77777777" w:rsidR="00104EE3" w:rsidRDefault="00104EE3" w:rsidP="00104EE3">
      <w:pPr>
        <w:jc w:val="center"/>
        <w:rPr>
          <w:b/>
          <w:color w:val="000000"/>
        </w:rPr>
      </w:pPr>
    </w:p>
    <w:p w14:paraId="45B756B1" w14:textId="77777777" w:rsidR="00104EE3" w:rsidRDefault="00104EE3" w:rsidP="00104EE3">
      <w:pPr>
        <w:jc w:val="center"/>
        <w:rPr>
          <w:b/>
          <w:color w:val="000000"/>
        </w:rPr>
      </w:pPr>
    </w:p>
    <w:p w14:paraId="25859992" w14:textId="77777777" w:rsidR="00104EE3" w:rsidRDefault="00104EE3" w:rsidP="00104EE3">
      <w:pPr>
        <w:jc w:val="center"/>
        <w:rPr>
          <w:b/>
          <w:color w:val="000000"/>
        </w:rPr>
      </w:pPr>
    </w:p>
    <w:p w14:paraId="116144A4" w14:textId="77777777" w:rsidR="00104EE3" w:rsidRDefault="00104EE3" w:rsidP="00104EE3">
      <w:pPr>
        <w:jc w:val="center"/>
        <w:rPr>
          <w:b/>
          <w:color w:val="000000"/>
        </w:rPr>
      </w:pPr>
    </w:p>
    <w:p w14:paraId="5B930FCF" w14:textId="77777777" w:rsidR="00104EE3" w:rsidRDefault="00104EE3" w:rsidP="00104EE3">
      <w:pPr>
        <w:jc w:val="center"/>
        <w:rPr>
          <w:b/>
          <w:color w:val="000000"/>
        </w:rPr>
      </w:pPr>
    </w:p>
    <w:p w14:paraId="33D255F0" w14:textId="77777777" w:rsidR="00104EE3" w:rsidRDefault="00104EE3" w:rsidP="00104EE3">
      <w:pPr>
        <w:jc w:val="center"/>
        <w:rPr>
          <w:b/>
          <w:color w:val="000000"/>
        </w:rPr>
      </w:pPr>
    </w:p>
    <w:p w14:paraId="27379495" w14:textId="77777777" w:rsidR="00104EE3" w:rsidRDefault="00104EE3" w:rsidP="00104EE3">
      <w:pPr>
        <w:jc w:val="center"/>
        <w:rPr>
          <w:b/>
          <w:color w:val="000000"/>
        </w:rPr>
      </w:pPr>
    </w:p>
    <w:p w14:paraId="1A4BDB0B" w14:textId="77777777" w:rsidR="00104EE3" w:rsidRDefault="00104EE3" w:rsidP="00104EE3">
      <w:pPr>
        <w:jc w:val="center"/>
        <w:rPr>
          <w:b/>
          <w:color w:val="000000"/>
        </w:rPr>
      </w:pPr>
    </w:p>
    <w:p w14:paraId="6B1EF056" w14:textId="77777777" w:rsidR="00104EE3" w:rsidRDefault="00104EE3" w:rsidP="00104EE3">
      <w:pPr>
        <w:jc w:val="center"/>
        <w:rPr>
          <w:b/>
          <w:color w:val="000000"/>
        </w:rPr>
      </w:pPr>
    </w:p>
    <w:p w14:paraId="0F753D11" w14:textId="77777777" w:rsidR="00104EE3" w:rsidRDefault="00104EE3" w:rsidP="00104EE3">
      <w:pPr>
        <w:jc w:val="center"/>
        <w:rPr>
          <w:b/>
          <w:color w:val="000000"/>
        </w:rPr>
      </w:pPr>
      <w:r>
        <w:rPr>
          <w:b/>
          <w:color w:val="000000"/>
        </w:rPr>
        <w:lastRenderedPageBreak/>
        <w:t>Spiritual Direction Statement</w:t>
      </w:r>
    </w:p>
    <w:p w14:paraId="1FB45EC3" w14:textId="77777777" w:rsidR="00104EE3" w:rsidRDefault="00104EE3" w:rsidP="00104EE3">
      <w:pPr>
        <w:jc w:val="center"/>
        <w:rPr>
          <w:b/>
          <w:color w:val="000000"/>
        </w:rPr>
      </w:pPr>
    </w:p>
    <w:p w14:paraId="65A43169" w14:textId="0A0A0CFC" w:rsidR="00104EE3" w:rsidRPr="00522B4B" w:rsidRDefault="00104EE3" w:rsidP="00104EE3">
      <w:pPr>
        <w:jc w:val="center"/>
        <w:rPr>
          <w:color w:val="000000"/>
          <w:u w:val="single"/>
        </w:rPr>
      </w:pPr>
      <w:r>
        <w:rPr>
          <w:color w:val="000000"/>
        </w:rPr>
        <w:t xml:space="preserve">Name of </w:t>
      </w:r>
      <w:r w:rsidR="00FD57D3">
        <w:rPr>
          <w:color w:val="000000"/>
        </w:rPr>
        <w:t>Candidate</w:t>
      </w:r>
      <w:r>
        <w:rPr>
          <w:color w:val="000000"/>
        </w:rPr>
        <w:t xml:space="preserv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708696D" w14:textId="77777777" w:rsidR="00104EE3" w:rsidRDefault="00104EE3" w:rsidP="00104EE3">
      <w:pPr>
        <w:jc w:val="center"/>
        <w:rPr>
          <w:color w:val="000000"/>
        </w:rPr>
      </w:pPr>
    </w:p>
    <w:p w14:paraId="48C16419" w14:textId="77777777" w:rsidR="00104EE3" w:rsidRDefault="00104EE3" w:rsidP="00104EE3">
      <w:pPr>
        <w:jc w:val="center"/>
        <w:rPr>
          <w:color w:val="000000"/>
          <w:u w:val="single"/>
        </w:rPr>
      </w:pPr>
      <w:r>
        <w:rPr>
          <w:color w:val="000000"/>
        </w:rPr>
        <w:t xml:space="preserve">Name of Director: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E29E355" w14:textId="77777777" w:rsidR="00104EE3" w:rsidRDefault="00104EE3" w:rsidP="00104EE3">
      <w:pPr>
        <w:jc w:val="center"/>
        <w:rPr>
          <w:color w:val="000000"/>
          <w:u w:val="single"/>
        </w:rPr>
      </w:pPr>
    </w:p>
    <w:p w14:paraId="6802FBF5" w14:textId="77777777" w:rsidR="00104EE3" w:rsidRDefault="00104EE3" w:rsidP="00104EE3">
      <w:pPr>
        <w:jc w:val="center"/>
        <w:rPr>
          <w:color w:val="000000"/>
          <w:u w:val="single"/>
        </w:rPr>
      </w:pPr>
    </w:p>
    <w:p w14:paraId="5588DC2A" w14:textId="77777777" w:rsidR="00104EE3" w:rsidRDefault="00104EE3" w:rsidP="00104EE3">
      <w:pPr>
        <w:rPr>
          <w:color w:val="000000"/>
        </w:rPr>
      </w:pPr>
      <w:r>
        <w:rPr>
          <w:color w:val="000000"/>
        </w:rPr>
        <w:t>Dear Reverend Father:</w:t>
      </w:r>
    </w:p>
    <w:p w14:paraId="7E732240" w14:textId="77777777" w:rsidR="00104EE3" w:rsidRDefault="00104EE3" w:rsidP="00104EE3">
      <w:pPr>
        <w:rPr>
          <w:color w:val="000000"/>
        </w:rPr>
      </w:pPr>
    </w:p>
    <w:p w14:paraId="21F60024" w14:textId="77777777" w:rsidR="00104EE3" w:rsidRDefault="00104EE3" w:rsidP="00104EE3">
      <w:pPr>
        <w:rPr>
          <w:color w:val="000000"/>
        </w:rPr>
      </w:pPr>
      <w:r>
        <w:rPr>
          <w:color w:val="000000"/>
        </w:rPr>
        <w:t>Your assistance in helping to form men for diaconal ministry in our diocese is deeply appreciated. Without violating the confidentiality of spiritual direction, would you please complete this form and return it to the Director of Deacon Formation by April 15?  Thank you very much.</w:t>
      </w:r>
    </w:p>
    <w:p w14:paraId="75702789" w14:textId="77777777" w:rsidR="00104EE3" w:rsidRPr="00265EB5" w:rsidRDefault="00104EE3" w:rsidP="00104EE3">
      <w:pPr>
        <w:rPr>
          <w:color w:val="000000"/>
        </w:rPr>
      </w:pPr>
    </w:p>
    <w:p w14:paraId="6AA9B764" w14:textId="77777777" w:rsidR="00104EE3" w:rsidRDefault="00104EE3" w:rsidP="00104EE3">
      <w:pPr>
        <w:jc w:val="center"/>
        <w:rPr>
          <w:color w:val="000000"/>
          <w:u w:val="single"/>
        </w:rPr>
      </w:pPr>
    </w:p>
    <w:p w14:paraId="0BED64A7" w14:textId="77777777" w:rsidR="00104EE3" w:rsidRDefault="00104EE3" w:rsidP="00104EE3">
      <w:pPr>
        <w:jc w:val="center"/>
        <w:rPr>
          <w:i/>
          <w:color w:val="000000"/>
        </w:rPr>
      </w:pPr>
      <w:r>
        <w:rPr>
          <w:i/>
          <w:color w:val="000000"/>
        </w:rPr>
        <w:t>By my signature, I attest that over the past year I have met with the above-named candidate on a regular basis and with sufficient frequency to meet his needs and spiritual growth. The Deacon Formation Program presumes that “sufficient frequency” would be about once per month.</w:t>
      </w:r>
    </w:p>
    <w:p w14:paraId="2D3B0EAB" w14:textId="77777777" w:rsidR="00104EE3" w:rsidRDefault="00104EE3" w:rsidP="00104EE3">
      <w:pPr>
        <w:jc w:val="center"/>
        <w:rPr>
          <w:i/>
          <w:color w:val="000000"/>
        </w:rPr>
      </w:pPr>
    </w:p>
    <w:p w14:paraId="4DAE9235" w14:textId="77777777" w:rsidR="00104EE3" w:rsidRDefault="00104EE3" w:rsidP="00104EE3">
      <w:pPr>
        <w:jc w:val="center"/>
        <w:rPr>
          <w:i/>
          <w:color w:val="000000"/>
        </w:rPr>
      </w:pPr>
    </w:p>
    <w:p w14:paraId="3D2BDE29" w14:textId="77777777" w:rsidR="00104EE3" w:rsidRDefault="00104EE3" w:rsidP="00104EE3">
      <w:pPr>
        <w:jc w:val="center"/>
        <w:rPr>
          <w:color w:val="000000"/>
        </w:rPr>
      </w:pPr>
    </w:p>
    <w:p w14:paraId="56F69BBE" w14:textId="4D078816" w:rsidR="00104EE3" w:rsidRDefault="00104EE3" w:rsidP="00104EE3">
      <w:pPr>
        <w:jc w:val="center"/>
        <w:rPr>
          <w:color w:val="000000"/>
          <w:u w:val="single"/>
        </w:rPr>
      </w:pPr>
      <w:r>
        <w:rPr>
          <w:color w:val="000000"/>
        </w:rPr>
        <w:t xml:space="preserve">Signature: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4FC8225" w14:textId="77777777" w:rsidR="001E5740" w:rsidRDefault="001E5740" w:rsidP="00104EE3">
      <w:pPr>
        <w:jc w:val="center"/>
        <w:rPr>
          <w:color w:val="000000"/>
          <w:u w:val="single"/>
        </w:rPr>
      </w:pPr>
    </w:p>
    <w:p w14:paraId="4ABD9227" w14:textId="659CBA82" w:rsidR="001E5740" w:rsidRDefault="001E5740" w:rsidP="00104EE3">
      <w:pPr>
        <w:jc w:val="center"/>
        <w:rPr>
          <w:color w:val="000000"/>
          <w:u w:val="single"/>
        </w:rPr>
      </w:pPr>
    </w:p>
    <w:p w14:paraId="48ABECFC" w14:textId="5B00E96B" w:rsidR="001E5740" w:rsidRPr="001E5740" w:rsidRDefault="001E5740" w:rsidP="00104EE3">
      <w:pPr>
        <w:jc w:val="center"/>
        <w:rPr>
          <w:color w:val="000000"/>
          <w:u w:val="single"/>
        </w:rPr>
      </w:pPr>
      <w:r>
        <w:rPr>
          <w:color w:val="000000"/>
        </w:rPr>
        <w:t xml:space="preserve">Date: </w:t>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DC1A17D" w14:textId="77777777" w:rsidR="00104EE3" w:rsidRDefault="00104EE3" w:rsidP="00104EE3">
      <w:pPr>
        <w:jc w:val="center"/>
        <w:rPr>
          <w:color w:val="000000"/>
          <w:u w:val="single"/>
        </w:rPr>
      </w:pPr>
    </w:p>
    <w:p w14:paraId="185D0D9B" w14:textId="77777777" w:rsidR="00104EE3" w:rsidRDefault="00104EE3" w:rsidP="00104EE3">
      <w:pPr>
        <w:jc w:val="center"/>
        <w:rPr>
          <w:color w:val="000000"/>
          <w:u w:val="single"/>
        </w:rPr>
      </w:pPr>
    </w:p>
    <w:p w14:paraId="44DFBAF1" w14:textId="77777777" w:rsidR="00104EE3" w:rsidRDefault="00104EE3" w:rsidP="00104EE3">
      <w:pPr>
        <w:rPr>
          <w:color w:val="000000"/>
        </w:rPr>
      </w:pPr>
      <w:r>
        <w:rPr>
          <w:color w:val="000000"/>
        </w:rPr>
        <w:t>Please return to:</w:t>
      </w:r>
    </w:p>
    <w:p w14:paraId="56137BE7" w14:textId="77777777" w:rsidR="00104EE3" w:rsidRDefault="00104EE3" w:rsidP="00104EE3">
      <w:pPr>
        <w:rPr>
          <w:color w:val="000000"/>
        </w:rPr>
      </w:pPr>
    </w:p>
    <w:p w14:paraId="44852A47" w14:textId="77777777" w:rsidR="00104EE3" w:rsidRDefault="00104EE3" w:rsidP="00104EE3">
      <w:pPr>
        <w:rPr>
          <w:color w:val="000000"/>
        </w:rPr>
      </w:pPr>
      <w:r>
        <w:rPr>
          <w:color w:val="000000"/>
        </w:rPr>
        <w:tab/>
      </w:r>
      <w:r>
        <w:rPr>
          <w:color w:val="000000"/>
        </w:rPr>
        <w:tab/>
      </w:r>
      <w:r>
        <w:rPr>
          <w:color w:val="000000"/>
        </w:rPr>
        <w:tab/>
        <w:t>Director of Deacon Formation</w:t>
      </w:r>
    </w:p>
    <w:p w14:paraId="43B3CC12" w14:textId="77777777" w:rsidR="00104EE3" w:rsidRDefault="00104EE3" w:rsidP="00104EE3">
      <w:pPr>
        <w:rPr>
          <w:color w:val="000000"/>
        </w:rPr>
      </w:pPr>
      <w:r>
        <w:rPr>
          <w:color w:val="000000"/>
        </w:rPr>
        <w:tab/>
      </w:r>
      <w:r>
        <w:rPr>
          <w:color w:val="000000"/>
        </w:rPr>
        <w:tab/>
      </w:r>
      <w:r>
        <w:rPr>
          <w:color w:val="000000"/>
        </w:rPr>
        <w:tab/>
        <w:t>Diocese of Davenport</w:t>
      </w:r>
    </w:p>
    <w:p w14:paraId="63A8A60E" w14:textId="77777777" w:rsidR="00104EE3" w:rsidRDefault="00104EE3" w:rsidP="00104EE3">
      <w:pPr>
        <w:rPr>
          <w:color w:val="000000"/>
        </w:rPr>
      </w:pPr>
      <w:r>
        <w:rPr>
          <w:color w:val="000000"/>
        </w:rPr>
        <w:tab/>
      </w:r>
      <w:r>
        <w:rPr>
          <w:color w:val="000000"/>
        </w:rPr>
        <w:tab/>
      </w:r>
      <w:r>
        <w:rPr>
          <w:color w:val="000000"/>
        </w:rPr>
        <w:tab/>
        <w:t>780 W. Central Park Avenue</w:t>
      </w:r>
    </w:p>
    <w:p w14:paraId="57F746EB" w14:textId="77777777" w:rsidR="00104EE3" w:rsidRDefault="00104EE3" w:rsidP="00104EE3">
      <w:pPr>
        <w:rPr>
          <w:color w:val="000000"/>
        </w:rPr>
      </w:pPr>
      <w:r>
        <w:rPr>
          <w:color w:val="000000"/>
        </w:rPr>
        <w:tab/>
      </w:r>
      <w:r>
        <w:rPr>
          <w:color w:val="000000"/>
        </w:rPr>
        <w:tab/>
      </w:r>
      <w:r>
        <w:rPr>
          <w:color w:val="000000"/>
        </w:rPr>
        <w:tab/>
        <w:t>Davenport, IA 52804-1901</w:t>
      </w:r>
    </w:p>
    <w:p w14:paraId="44688B6C" w14:textId="77777777" w:rsidR="00104EE3" w:rsidRDefault="00104EE3" w:rsidP="00104EE3">
      <w:pPr>
        <w:rPr>
          <w:color w:val="000000"/>
        </w:rPr>
      </w:pPr>
    </w:p>
    <w:p w14:paraId="79B99735" w14:textId="77777777" w:rsidR="00104EE3" w:rsidRDefault="00104EE3" w:rsidP="00104EE3">
      <w:pPr>
        <w:rPr>
          <w:color w:val="000000"/>
        </w:rPr>
      </w:pPr>
    </w:p>
    <w:p w14:paraId="5FEAB873" w14:textId="77777777" w:rsidR="00104EE3" w:rsidRDefault="00104EE3" w:rsidP="00104EE3">
      <w:pPr>
        <w:rPr>
          <w:color w:val="000000"/>
        </w:rPr>
      </w:pPr>
    </w:p>
    <w:p w14:paraId="4AB2F8B5" w14:textId="77777777" w:rsidR="00104EE3" w:rsidRDefault="00104EE3" w:rsidP="00104EE3">
      <w:pPr>
        <w:rPr>
          <w:color w:val="000000"/>
        </w:rPr>
      </w:pPr>
    </w:p>
    <w:p w14:paraId="4EFC04EE" w14:textId="77777777" w:rsidR="00104EE3" w:rsidRDefault="00104EE3" w:rsidP="00104EE3">
      <w:pPr>
        <w:rPr>
          <w:color w:val="000000"/>
        </w:rPr>
      </w:pPr>
    </w:p>
    <w:p w14:paraId="3555FBBF" w14:textId="77777777" w:rsidR="00104EE3" w:rsidRDefault="00104EE3" w:rsidP="00104EE3">
      <w:pPr>
        <w:rPr>
          <w:color w:val="000000"/>
        </w:rPr>
      </w:pPr>
    </w:p>
    <w:p w14:paraId="3EA7ADB2" w14:textId="77777777" w:rsidR="00104EE3" w:rsidRDefault="00104EE3" w:rsidP="00104EE3">
      <w:pPr>
        <w:rPr>
          <w:color w:val="000000"/>
        </w:rPr>
      </w:pPr>
    </w:p>
    <w:p w14:paraId="41BF614D" w14:textId="77777777" w:rsidR="00104EE3" w:rsidRDefault="00104EE3" w:rsidP="00104EE3">
      <w:pPr>
        <w:rPr>
          <w:color w:val="000000"/>
        </w:rPr>
      </w:pPr>
    </w:p>
    <w:p w14:paraId="6604A66E" w14:textId="77777777" w:rsidR="00104EE3" w:rsidRDefault="00104EE3" w:rsidP="00104EE3">
      <w:pPr>
        <w:rPr>
          <w:color w:val="000000"/>
        </w:rPr>
      </w:pPr>
    </w:p>
    <w:p w14:paraId="5B71B389" w14:textId="77777777" w:rsidR="00104EE3" w:rsidRDefault="00104EE3" w:rsidP="00104EE3">
      <w:pPr>
        <w:rPr>
          <w:color w:val="000000"/>
        </w:rPr>
      </w:pPr>
    </w:p>
    <w:p w14:paraId="340165FD" w14:textId="77777777" w:rsidR="00104EE3" w:rsidRDefault="00104EE3" w:rsidP="00104EE3">
      <w:pPr>
        <w:rPr>
          <w:color w:val="000000"/>
        </w:rPr>
      </w:pPr>
    </w:p>
    <w:p w14:paraId="34B25EDF" w14:textId="77777777" w:rsidR="00104EE3" w:rsidRDefault="00104EE3" w:rsidP="00104EE3">
      <w:pPr>
        <w:jc w:val="center"/>
        <w:rPr>
          <w:b/>
          <w:color w:val="000000"/>
          <w:sz w:val="28"/>
          <w:szCs w:val="28"/>
          <w:u w:val="single"/>
        </w:rPr>
      </w:pPr>
    </w:p>
    <w:p w14:paraId="39EE6130" w14:textId="77777777" w:rsidR="00104EE3" w:rsidRDefault="00104EE3" w:rsidP="00104EE3">
      <w:pPr>
        <w:jc w:val="center"/>
        <w:rPr>
          <w:b/>
          <w:color w:val="000000"/>
          <w:sz w:val="28"/>
          <w:szCs w:val="28"/>
          <w:u w:val="single"/>
        </w:rPr>
      </w:pPr>
    </w:p>
    <w:p w14:paraId="09132F8E" w14:textId="77777777" w:rsidR="00104EE3" w:rsidRDefault="00104EE3" w:rsidP="00104EE3">
      <w:pPr>
        <w:jc w:val="center"/>
        <w:rPr>
          <w:b/>
          <w:color w:val="000000"/>
          <w:sz w:val="28"/>
          <w:szCs w:val="28"/>
          <w:u w:val="single"/>
        </w:rPr>
      </w:pPr>
    </w:p>
    <w:p w14:paraId="40140825" w14:textId="77777777" w:rsidR="00104EE3" w:rsidRDefault="00104EE3" w:rsidP="00104EE3">
      <w:pPr>
        <w:jc w:val="center"/>
        <w:rPr>
          <w:b/>
          <w:color w:val="000000"/>
          <w:sz w:val="28"/>
          <w:szCs w:val="28"/>
          <w:u w:val="single"/>
        </w:rPr>
      </w:pPr>
    </w:p>
    <w:p w14:paraId="5B8937B3" w14:textId="77777777" w:rsidR="00104EE3" w:rsidRDefault="00104EE3" w:rsidP="00104EE3">
      <w:pPr>
        <w:jc w:val="center"/>
        <w:rPr>
          <w:b/>
          <w:color w:val="000000"/>
          <w:sz w:val="28"/>
          <w:szCs w:val="28"/>
          <w:u w:val="single"/>
        </w:rPr>
      </w:pPr>
    </w:p>
    <w:p w14:paraId="3A2ABA13" w14:textId="77777777" w:rsidR="00104EE3" w:rsidRDefault="00104EE3" w:rsidP="00104EE3">
      <w:pPr>
        <w:jc w:val="center"/>
        <w:rPr>
          <w:b/>
          <w:color w:val="000000"/>
          <w:sz w:val="28"/>
          <w:szCs w:val="28"/>
          <w:u w:val="single"/>
        </w:rPr>
      </w:pPr>
    </w:p>
    <w:p w14:paraId="143141E6" w14:textId="77777777" w:rsidR="00104EE3" w:rsidRDefault="00104EE3" w:rsidP="00104EE3">
      <w:pPr>
        <w:jc w:val="center"/>
        <w:rPr>
          <w:b/>
          <w:color w:val="000000"/>
          <w:sz w:val="28"/>
          <w:szCs w:val="28"/>
          <w:u w:val="single"/>
        </w:rPr>
      </w:pPr>
    </w:p>
    <w:p w14:paraId="40B9C39C" w14:textId="77777777" w:rsidR="00104EE3" w:rsidRDefault="00104EE3" w:rsidP="00332D8D">
      <w:pPr>
        <w:jc w:val="center"/>
        <w:rPr>
          <w:b/>
          <w:color w:val="FF0000"/>
          <w:sz w:val="28"/>
          <w:szCs w:val="28"/>
          <w:u w:val="single"/>
        </w:rPr>
      </w:pPr>
    </w:p>
    <w:p w14:paraId="31921436" w14:textId="77777777" w:rsidR="00104EE3" w:rsidRDefault="00104EE3" w:rsidP="00332D8D">
      <w:pPr>
        <w:jc w:val="center"/>
        <w:rPr>
          <w:b/>
          <w:color w:val="FF0000"/>
          <w:sz w:val="28"/>
          <w:szCs w:val="28"/>
          <w:u w:val="single"/>
        </w:rPr>
      </w:pPr>
    </w:p>
    <w:p w14:paraId="4C1E1B9B" w14:textId="77777777" w:rsidR="00104EE3" w:rsidRDefault="00104EE3" w:rsidP="00332D8D">
      <w:pPr>
        <w:jc w:val="center"/>
        <w:rPr>
          <w:b/>
          <w:color w:val="FF0000"/>
          <w:sz w:val="28"/>
          <w:szCs w:val="28"/>
          <w:u w:val="single"/>
        </w:rPr>
      </w:pPr>
    </w:p>
    <w:p w14:paraId="3A15E7CB" w14:textId="77777777" w:rsidR="00104EE3" w:rsidRDefault="00104EE3" w:rsidP="00332D8D">
      <w:pPr>
        <w:jc w:val="center"/>
        <w:rPr>
          <w:b/>
          <w:color w:val="FF0000"/>
          <w:sz w:val="28"/>
          <w:szCs w:val="28"/>
          <w:u w:val="single"/>
        </w:rPr>
      </w:pPr>
    </w:p>
    <w:p w14:paraId="756A3275" w14:textId="77777777" w:rsidR="00104EE3" w:rsidRDefault="00104EE3" w:rsidP="00332D8D">
      <w:pPr>
        <w:jc w:val="center"/>
        <w:rPr>
          <w:b/>
          <w:color w:val="FF0000"/>
          <w:sz w:val="28"/>
          <w:szCs w:val="28"/>
          <w:u w:val="single"/>
        </w:rPr>
      </w:pPr>
    </w:p>
    <w:p w14:paraId="061E98EF" w14:textId="77777777" w:rsidR="00104EE3" w:rsidRDefault="00104EE3" w:rsidP="00332D8D">
      <w:pPr>
        <w:jc w:val="center"/>
        <w:rPr>
          <w:b/>
          <w:color w:val="FF0000"/>
          <w:sz w:val="28"/>
          <w:szCs w:val="28"/>
          <w:u w:val="single"/>
        </w:rPr>
      </w:pPr>
    </w:p>
    <w:p w14:paraId="5EDDC7FD" w14:textId="77777777" w:rsidR="00104EE3" w:rsidRDefault="00104EE3" w:rsidP="00332D8D">
      <w:pPr>
        <w:jc w:val="center"/>
        <w:rPr>
          <w:b/>
          <w:color w:val="FF0000"/>
          <w:sz w:val="28"/>
          <w:szCs w:val="28"/>
          <w:u w:val="single"/>
        </w:rPr>
      </w:pPr>
    </w:p>
    <w:p w14:paraId="7D4E1377" w14:textId="77777777" w:rsidR="00104EE3" w:rsidRDefault="00104EE3" w:rsidP="00332D8D">
      <w:pPr>
        <w:jc w:val="center"/>
        <w:rPr>
          <w:b/>
          <w:color w:val="FF0000"/>
          <w:sz w:val="28"/>
          <w:szCs w:val="28"/>
          <w:u w:val="single"/>
        </w:rPr>
      </w:pPr>
    </w:p>
    <w:p w14:paraId="374DC546" w14:textId="77777777" w:rsidR="00104EE3" w:rsidRDefault="00104EE3" w:rsidP="00332D8D">
      <w:pPr>
        <w:jc w:val="center"/>
        <w:rPr>
          <w:b/>
          <w:color w:val="FF0000"/>
          <w:sz w:val="28"/>
          <w:szCs w:val="28"/>
          <w:u w:val="single"/>
        </w:rPr>
      </w:pPr>
    </w:p>
    <w:p w14:paraId="3D95F0D0" w14:textId="77777777" w:rsidR="00104EE3" w:rsidRDefault="00104EE3" w:rsidP="00332D8D">
      <w:pPr>
        <w:jc w:val="center"/>
        <w:rPr>
          <w:b/>
          <w:color w:val="FF0000"/>
          <w:sz w:val="28"/>
          <w:szCs w:val="28"/>
          <w:u w:val="single"/>
        </w:rPr>
      </w:pPr>
    </w:p>
    <w:p w14:paraId="3C4421FF" w14:textId="77777777" w:rsidR="00104EE3" w:rsidRDefault="00104EE3" w:rsidP="00332D8D">
      <w:pPr>
        <w:jc w:val="center"/>
        <w:rPr>
          <w:b/>
          <w:color w:val="FF0000"/>
          <w:sz w:val="28"/>
          <w:szCs w:val="28"/>
          <w:u w:val="single"/>
        </w:rPr>
      </w:pPr>
    </w:p>
    <w:p w14:paraId="1CD90396" w14:textId="77777777" w:rsidR="00104EE3" w:rsidRDefault="00104EE3" w:rsidP="00332D8D">
      <w:pPr>
        <w:jc w:val="center"/>
        <w:rPr>
          <w:b/>
          <w:color w:val="FF0000"/>
          <w:sz w:val="28"/>
          <w:szCs w:val="28"/>
          <w:u w:val="single"/>
        </w:rPr>
      </w:pPr>
    </w:p>
    <w:p w14:paraId="4C6B6410" w14:textId="77777777" w:rsidR="00104EE3" w:rsidRDefault="00104EE3" w:rsidP="00332D8D">
      <w:pPr>
        <w:jc w:val="center"/>
        <w:rPr>
          <w:b/>
          <w:color w:val="FF0000"/>
          <w:sz w:val="28"/>
          <w:szCs w:val="28"/>
          <w:u w:val="single"/>
        </w:rPr>
      </w:pPr>
    </w:p>
    <w:p w14:paraId="4EEA9A18" w14:textId="77777777" w:rsidR="00104EE3" w:rsidRDefault="00104EE3" w:rsidP="00332D8D">
      <w:pPr>
        <w:jc w:val="center"/>
        <w:rPr>
          <w:b/>
          <w:color w:val="FF0000"/>
          <w:sz w:val="28"/>
          <w:szCs w:val="28"/>
          <w:u w:val="single"/>
        </w:rPr>
      </w:pPr>
    </w:p>
    <w:p w14:paraId="19267438" w14:textId="77777777" w:rsidR="00104EE3" w:rsidRDefault="00104EE3" w:rsidP="00332D8D">
      <w:pPr>
        <w:jc w:val="center"/>
        <w:rPr>
          <w:b/>
          <w:color w:val="FF0000"/>
          <w:sz w:val="28"/>
          <w:szCs w:val="28"/>
          <w:u w:val="single"/>
        </w:rPr>
      </w:pPr>
    </w:p>
    <w:p w14:paraId="73455897" w14:textId="77777777" w:rsidR="00104EE3" w:rsidRDefault="00104EE3" w:rsidP="00332D8D">
      <w:pPr>
        <w:jc w:val="center"/>
        <w:rPr>
          <w:b/>
          <w:color w:val="FF0000"/>
          <w:sz w:val="28"/>
          <w:szCs w:val="28"/>
          <w:u w:val="single"/>
        </w:rPr>
      </w:pPr>
    </w:p>
    <w:p w14:paraId="4664874D" w14:textId="77777777" w:rsidR="00104EE3" w:rsidRDefault="00104EE3" w:rsidP="00332D8D">
      <w:pPr>
        <w:jc w:val="center"/>
        <w:rPr>
          <w:b/>
          <w:color w:val="FF0000"/>
          <w:sz w:val="28"/>
          <w:szCs w:val="28"/>
          <w:u w:val="single"/>
        </w:rPr>
      </w:pPr>
    </w:p>
    <w:p w14:paraId="19A764EC" w14:textId="77777777" w:rsidR="00104EE3" w:rsidRDefault="00104EE3" w:rsidP="00332D8D">
      <w:pPr>
        <w:jc w:val="center"/>
        <w:rPr>
          <w:b/>
          <w:color w:val="FF0000"/>
          <w:sz w:val="28"/>
          <w:szCs w:val="28"/>
          <w:u w:val="single"/>
        </w:rPr>
      </w:pPr>
    </w:p>
    <w:p w14:paraId="45D7844E" w14:textId="77777777" w:rsidR="00104EE3" w:rsidRDefault="00104EE3" w:rsidP="00332D8D">
      <w:pPr>
        <w:jc w:val="center"/>
        <w:rPr>
          <w:b/>
          <w:color w:val="FF0000"/>
          <w:sz w:val="28"/>
          <w:szCs w:val="28"/>
          <w:u w:val="single"/>
        </w:rPr>
      </w:pPr>
    </w:p>
    <w:p w14:paraId="77FB849E" w14:textId="77777777" w:rsidR="00104EE3" w:rsidRDefault="00104EE3" w:rsidP="00332D8D">
      <w:pPr>
        <w:jc w:val="center"/>
        <w:rPr>
          <w:b/>
          <w:color w:val="FF0000"/>
          <w:sz w:val="28"/>
          <w:szCs w:val="28"/>
          <w:u w:val="single"/>
        </w:rPr>
      </w:pPr>
    </w:p>
    <w:p w14:paraId="071B8AE7" w14:textId="77777777" w:rsidR="00104EE3" w:rsidRDefault="00104EE3" w:rsidP="00332D8D">
      <w:pPr>
        <w:jc w:val="center"/>
        <w:rPr>
          <w:b/>
          <w:color w:val="FF0000"/>
          <w:sz w:val="28"/>
          <w:szCs w:val="28"/>
          <w:u w:val="single"/>
        </w:rPr>
      </w:pPr>
    </w:p>
    <w:p w14:paraId="46AC69CE" w14:textId="77777777" w:rsidR="00104EE3" w:rsidRDefault="00104EE3" w:rsidP="00332D8D">
      <w:pPr>
        <w:jc w:val="center"/>
        <w:rPr>
          <w:b/>
          <w:color w:val="FF0000"/>
          <w:sz w:val="28"/>
          <w:szCs w:val="28"/>
          <w:u w:val="single"/>
        </w:rPr>
      </w:pPr>
    </w:p>
    <w:p w14:paraId="5F63CBEA" w14:textId="77777777" w:rsidR="00104EE3" w:rsidRDefault="00104EE3" w:rsidP="00332D8D">
      <w:pPr>
        <w:jc w:val="center"/>
        <w:rPr>
          <w:b/>
          <w:color w:val="FF0000"/>
          <w:sz w:val="28"/>
          <w:szCs w:val="28"/>
          <w:u w:val="single"/>
        </w:rPr>
      </w:pPr>
    </w:p>
    <w:p w14:paraId="1292C62C" w14:textId="77777777" w:rsidR="00104EE3" w:rsidRDefault="00104EE3" w:rsidP="00332D8D">
      <w:pPr>
        <w:jc w:val="center"/>
        <w:rPr>
          <w:b/>
          <w:color w:val="FF0000"/>
          <w:sz w:val="28"/>
          <w:szCs w:val="28"/>
          <w:u w:val="single"/>
        </w:rPr>
      </w:pPr>
    </w:p>
    <w:p w14:paraId="23C94A9F" w14:textId="77777777" w:rsidR="00104EE3" w:rsidRDefault="00104EE3" w:rsidP="00332D8D">
      <w:pPr>
        <w:jc w:val="center"/>
        <w:rPr>
          <w:b/>
          <w:color w:val="FF0000"/>
          <w:sz w:val="28"/>
          <w:szCs w:val="28"/>
          <w:u w:val="single"/>
        </w:rPr>
      </w:pPr>
    </w:p>
    <w:p w14:paraId="7C4077EC" w14:textId="77777777" w:rsidR="00104EE3" w:rsidRDefault="00104EE3" w:rsidP="00332D8D">
      <w:pPr>
        <w:jc w:val="center"/>
        <w:rPr>
          <w:b/>
          <w:color w:val="FF0000"/>
          <w:sz w:val="28"/>
          <w:szCs w:val="28"/>
          <w:u w:val="single"/>
        </w:rPr>
      </w:pPr>
    </w:p>
    <w:p w14:paraId="5045817C" w14:textId="77777777" w:rsidR="00104EE3" w:rsidRDefault="00104EE3" w:rsidP="00332D8D">
      <w:pPr>
        <w:jc w:val="center"/>
        <w:rPr>
          <w:b/>
          <w:color w:val="FF0000"/>
          <w:sz w:val="28"/>
          <w:szCs w:val="28"/>
          <w:u w:val="single"/>
        </w:rPr>
      </w:pPr>
    </w:p>
    <w:p w14:paraId="1585497E" w14:textId="77777777" w:rsidR="00104EE3" w:rsidRDefault="00104EE3" w:rsidP="00332D8D">
      <w:pPr>
        <w:jc w:val="center"/>
        <w:rPr>
          <w:b/>
          <w:color w:val="FF0000"/>
          <w:sz w:val="28"/>
          <w:szCs w:val="28"/>
          <w:u w:val="single"/>
        </w:rPr>
      </w:pPr>
    </w:p>
    <w:p w14:paraId="35611947" w14:textId="77777777" w:rsidR="00104EE3" w:rsidRDefault="00104EE3" w:rsidP="00332D8D">
      <w:pPr>
        <w:jc w:val="center"/>
        <w:rPr>
          <w:b/>
          <w:color w:val="FF0000"/>
          <w:sz w:val="28"/>
          <w:szCs w:val="28"/>
          <w:u w:val="single"/>
        </w:rPr>
      </w:pPr>
    </w:p>
    <w:p w14:paraId="69137C9A" w14:textId="77777777" w:rsidR="00104EE3" w:rsidRDefault="00104EE3" w:rsidP="00332D8D">
      <w:pPr>
        <w:jc w:val="center"/>
        <w:rPr>
          <w:b/>
          <w:color w:val="FF0000"/>
          <w:sz w:val="28"/>
          <w:szCs w:val="28"/>
          <w:u w:val="single"/>
        </w:rPr>
      </w:pPr>
    </w:p>
    <w:p w14:paraId="2BA0088C" w14:textId="77777777" w:rsidR="00104EE3" w:rsidRDefault="00104EE3" w:rsidP="00332D8D">
      <w:pPr>
        <w:jc w:val="center"/>
        <w:rPr>
          <w:b/>
          <w:color w:val="FF0000"/>
          <w:sz w:val="28"/>
          <w:szCs w:val="28"/>
          <w:u w:val="single"/>
        </w:rPr>
      </w:pPr>
    </w:p>
    <w:p w14:paraId="3574AC37" w14:textId="77777777" w:rsidR="00104EE3" w:rsidRDefault="00104EE3" w:rsidP="00332D8D">
      <w:pPr>
        <w:jc w:val="center"/>
        <w:rPr>
          <w:b/>
          <w:color w:val="FF0000"/>
          <w:sz w:val="28"/>
          <w:szCs w:val="28"/>
          <w:u w:val="single"/>
        </w:rPr>
      </w:pPr>
    </w:p>
    <w:p w14:paraId="57FF8D26" w14:textId="77777777" w:rsidR="00104EE3" w:rsidRDefault="00104EE3" w:rsidP="00332D8D">
      <w:pPr>
        <w:jc w:val="center"/>
        <w:rPr>
          <w:b/>
          <w:color w:val="FF0000"/>
          <w:sz w:val="28"/>
          <w:szCs w:val="28"/>
          <w:u w:val="single"/>
        </w:rPr>
      </w:pPr>
    </w:p>
    <w:p w14:paraId="01D6DC7A" w14:textId="77777777" w:rsidR="00104EE3" w:rsidRDefault="00104EE3" w:rsidP="00332D8D">
      <w:pPr>
        <w:jc w:val="center"/>
        <w:rPr>
          <w:b/>
          <w:color w:val="FF0000"/>
          <w:sz w:val="28"/>
          <w:szCs w:val="28"/>
          <w:u w:val="single"/>
        </w:rPr>
      </w:pPr>
    </w:p>
    <w:p w14:paraId="2AD4D67D" w14:textId="77777777" w:rsidR="00104EE3" w:rsidRDefault="00104EE3" w:rsidP="00332D8D">
      <w:pPr>
        <w:jc w:val="center"/>
        <w:rPr>
          <w:b/>
          <w:color w:val="FF0000"/>
          <w:sz w:val="28"/>
          <w:szCs w:val="28"/>
          <w:u w:val="single"/>
        </w:rPr>
      </w:pPr>
    </w:p>
    <w:p w14:paraId="42354CA8" w14:textId="77777777" w:rsidR="00104EE3" w:rsidRDefault="00104EE3" w:rsidP="00332D8D">
      <w:pPr>
        <w:jc w:val="center"/>
        <w:rPr>
          <w:b/>
          <w:color w:val="FF0000"/>
          <w:sz w:val="28"/>
          <w:szCs w:val="28"/>
          <w:u w:val="single"/>
        </w:rPr>
      </w:pPr>
    </w:p>
    <w:p w14:paraId="11CAB24F" w14:textId="77777777" w:rsidR="00104EE3" w:rsidRDefault="00104EE3" w:rsidP="00332D8D">
      <w:pPr>
        <w:jc w:val="center"/>
        <w:rPr>
          <w:b/>
          <w:color w:val="FF0000"/>
          <w:sz w:val="28"/>
          <w:szCs w:val="28"/>
          <w:u w:val="single"/>
        </w:rPr>
      </w:pPr>
    </w:p>
    <w:p w14:paraId="28273C0B" w14:textId="77777777" w:rsidR="00104EE3" w:rsidRDefault="00104EE3" w:rsidP="00332D8D">
      <w:pPr>
        <w:jc w:val="center"/>
        <w:rPr>
          <w:b/>
          <w:color w:val="FF0000"/>
          <w:sz w:val="28"/>
          <w:szCs w:val="28"/>
          <w:u w:val="single"/>
        </w:rPr>
      </w:pPr>
    </w:p>
    <w:p w14:paraId="3A6C582E" w14:textId="77777777" w:rsidR="00332D8D" w:rsidRPr="00104EE3" w:rsidRDefault="00332D8D" w:rsidP="00332D8D">
      <w:pPr>
        <w:jc w:val="center"/>
        <w:rPr>
          <w:b/>
          <w:sz w:val="28"/>
          <w:szCs w:val="28"/>
          <w:u w:val="single"/>
        </w:rPr>
      </w:pPr>
      <w:r w:rsidRPr="00104EE3">
        <w:rPr>
          <w:b/>
          <w:sz w:val="28"/>
          <w:szCs w:val="28"/>
          <w:u w:val="single"/>
        </w:rPr>
        <w:lastRenderedPageBreak/>
        <w:t>Tab 3: Mentoring</w:t>
      </w:r>
    </w:p>
    <w:p w14:paraId="697FBFD7" w14:textId="77777777" w:rsidR="00BE7EBB" w:rsidRPr="00104EE3" w:rsidRDefault="00BE7EBB" w:rsidP="00941772"/>
    <w:p w14:paraId="64EF80DB" w14:textId="1FBAF74B" w:rsidR="00332D8D" w:rsidRPr="00104EE3" w:rsidRDefault="00332D8D" w:rsidP="00332D8D">
      <w:r w:rsidRPr="00104EE3">
        <w:t xml:space="preserve">In the Diocese of Davenport, Mentoring is a process by which the deacon mentor and spouse, observe, reflect, suggest, encourage and challenge the candidate and </w:t>
      </w:r>
      <w:r w:rsidR="00FD57D3">
        <w:t xml:space="preserve">his </w:t>
      </w:r>
      <w:r w:rsidRPr="00104EE3">
        <w:t xml:space="preserve">wife in their discernment.  The mentor couple actively listens to the events in the candidate’s and wife’s life, challenges their theological assumptions, encourages their prayer life and family life, and encourages their growth as a minister of justice and love in their family, workplace, and parish community.  The mentor couple also provides an opportunity to discuss freely and frankly difficulties in ministry and the ups and downs of formation.  As the </w:t>
      </w:r>
      <w:r w:rsidRPr="00104EE3">
        <w:rPr>
          <w:i/>
        </w:rPr>
        <w:t>Directory</w:t>
      </w:r>
      <w:r w:rsidRPr="00104EE3">
        <w:t xml:space="preserve"> notes:</w:t>
      </w:r>
    </w:p>
    <w:p w14:paraId="532F4506" w14:textId="77777777" w:rsidR="00332D8D" w:rsidRPr="00104EE3" w:rsidRDefault="00332D8D" w:rsidP="00332D8D"/>
    <w:p w14:paraId="5777CD7F" w14:textId="77777777" w:rsidR="00332D8D" w:rsidRPr="008111C7" w:rsidRDefault="00332D8D" w:rsidP="008111C7">
      <w:pPr>
        <w:ind w:left="720" w:right="720"/>
      </w:pPr>
      <w:r w:rsidRPr="0031154F">
        <w:t xml:space="preserve">The community of </w:t>
      </w:r>
      <w:r w:rsidR="008111C7" w:rsidRPr="0031154F">
        <w:t>d</w:t>
      </w:r>
      <w:r w:rsidRPr="0031154F">
        <w:t xml:space="preserve">eacons can be a </w:t>
      </w:r>
      <w:r w:rsidR="008111C7" w:rsidRPr="0031154F">
        <w:t>“</w:t>
      </w:r>
      <w:r w:rsidRPr="0031154F">
        <w:t>precious support in the discernment of vocation, in human growth, in the initiation to the spiritual life, in theological study and pastoral experience.</w:t>
      </w:r>
      <w:r w:rsidR="008111C7" w:rsidRPr="0031154F">
        <w:t>”</w:t>
      </w:r>
      <w:r w:rsidRPr="0031154F">
        <w:t xml:space="preserve"> Scheduled opportunities for conversation and shared ministerial experiences between a candidate and deacon, as well as </w:t>
      </w:r>
      <w:r w:rsidR="008111C7" w:rsidRPr="0031154F">
        <w:t xml:space="preserve">meetings </w:t>
      </w:r>
      <w:r w:rsidRPr="0031154F">
        <w:t xml:space="preserve">between the wife of a candidate and the wife of a deacon can mutually sustain their enthusiasm and realism about the deaconate.  Some </w:t>
      </w:r>
      <w:r w:rsidR="008111C7" w:rsidRPr="0031154F">
        <w:t xml:space="preserve">exemplary </w:t>
      </w:r>
      <w:r w:rsidRPr="0031154F">
        <w:t>deacons</w:t>
      </w:r>
      <w:r w:rsidR="008111C7" w:rsidRPr="0031154F">
        <w:t xml:space="preserve"> in addition to priests</w:t>
      </w:r>
      <w:r w:rsidRPr="0031154F">
        <w:t xml:space="preserve"> </w:t>
      </w:r>
      <w:r w:rsidR="008111C7" w:rsidRPr="0031154F">
        <w:t>should</w:t>
      </w:r>
      <w:r w:rsidRPr="0031154F">
        <w:t xml:space="preserve"> be appointed by the </w:t>
      </w:r>
      <w:r w:rsidR="008111C7" w:rsidRPr="0031154F">
        <w:t xml:space="preserve">diocesan </w:t>
      </w:r>
      <w:r w:rsidRPr="0031154F">
        <w:t>bishop to serve as mentors to individual candidates or a small group of candidates (§21</w:t>
      </w:r>
      <w:r w:rsidR="008111C7" w:rsidRPr="0031154F">
        <w:t>9</w:t>
      </w:r>
      <w:r w:rsidRPr="0031154F">
        <w:t>).</w:t>
      </w:r>
    </w:p>
    <w:p w14:paraId="2A136491" w14:textId="77777777" w:rsidR="00332D8D" w:rsidRPr="00104EE3" w:rsidRDefault="00332D8D" w:rsidP="00332D8D"/>
    <w:p w14:paraId="4505E9F0" w14:textId="77777777" w:rsidR="00332D8D" w:rsidRPr="00104EE3" w:rsidRDefault="00332D8D" w:rsidP="00332D8D">
      <w:r w:rsidRPr="00104EE3">
        <w:t>The process and guidelines above are described for married candidates.  The same process and guidelines apply for unmarried candidates.</w:t>
      </w:r>
    </w:p>
    <w:p w14:paraId="0EEC7F2C" w14:textId="77777777" w:rsidR="00332D8D" w:rsidRPr="00104EE3" w:rsidRDefault="00332D8D" w:rsidP="00332D8D"/>
    <w:p w14:paraId="21D76C70" w14:textId="77777777" w:rsidR="00332D8D" w:rsidRPr="00104EE3" w:rsidRDefault="00332D8D" w:rsidP="00332D8D">
      <w:r w:rsidRPr="00104EE3">
        <w:t>MENTORING GUIDELINES</w:t>
      </w:r>
    </w:p>
    <w:p w14:paraId="6067DA07" w14:textId="77777777" w:rsidR="00332D8D" w:rsidRPr="00104EE3" w:rsidRDefault="00332D8D" w:rsidP="00332D8D"/>
    <w:p w14:paraId="0B243A7A" w14:textId="77777777" w:rsidR="00104EE3" w:rsidRPr="00104EE3" w:rsidRDefault="00104EE3" w:rsidP="00550745">
      <w:pPr>
        <w:widowControl/>
        <w:numPr>
          <w:ilvl w:val="0"/>
          <w:numId w:val="1"/>
        </w:numPr>
        <w:autoSpaceDE/>
        <w:autoSpaceDN/>
      </w:pPr>
      <w:r w:rsidRPr="00104EE3">
        <w:t>Mentors will be paired with couples for Aspirancy, and remain paired during the entire formation process.</w:t>
      </w:r>
    </w:p>
    <w:p w14:paraId="07E41E6F" w14:textId="77777777" w:rsidR="00104EE3" w:rsidRPr="00104EE3" w:rsidRDefault="00104EE3" w:rsidP="00550745">
      <w:pPr>
        <w:widowControl/>
        <w:numPr>
          <w:ilvl w:val="0"/>
          <w:numId w:val="1"/>
        </w:numPr>
        <w:autoSpaceDE/>
        <w:autoSpaceDN/>
      </w:pPr>
      <w:r w:rsidRPr="00104EE3">
        <w:t>Mentors and candidate couples are to meet a minimum of three times a semester, though monthly meetings are encouraged.</w:t>
      </w:r>
    </w:p>
    <w:p w14:paraId="55704012" w14:textId="77777777" w:rsidR="00104EE3" w:rsidRPr="00104EE3" w:rsidRDefault="00104EE3" w:rsidP="00550745">
      <w:pPr>
        <w:widowControl/>
        <w:numPr>
          <w:ilvl w:val="0"/>
          <w:numId w:val="1"/>
        </w:numPr>
        <w:autoSpaceDE/>
        <w:autoSpaceDN/>
      </w:pPr>
      <w:r w:rsidRPr="00104EE3">
        <w:t>Meetings are expected to be 1-2 hrs in length.</w:t>
      </w:r>
    </w:p>
    <w:p w14:paraId="4E56D1C6" w14:textId="77777777" w:rsidR="00104EE3" w:rsidRPr="00104EE3" w:rsidRDefault="00104EE3" w:rsidP="00550745">
      <w:pPr>
        <w:widowControl/>
        <w:numPr>
          <w:ilvl w:val="0"/>
          <w:numId w:val="1"/>
        </w:numPr>
        <w:autoSpaceDE/>
        <w:autoSpaceDN/>
      </w:pPr>
      <w:r w:rsidRPr="00104EE3">
        <w:t>Sessions should be casual, but not just casual social conversation.  There should be a focus on the candidate’s formation experience for discussion and reflection.  The sessions are not to be for mutual commiseration.</w:t>
      </w:r>
    </w:p>
    <w:p w14:paraId="73BA6D99" w14:textId="77777777" w:rsidR="00104EE3" w:rsidRPr="00104EE3" w:rsidRDefault="00104EE3" w:rsidP="00550745">
      <w:pPr>
        <w:widowControl/>
        <w:numPr>
          <w:ilvl w:val="0"/>
          <w:numId w:val="1"/>
        </w:numPr>
        <w:autoSpaceDE/>
        <w:autoSpaceDN/>
      </w:pPr>
      <w:r w:rsidRPr="00104EE3">
        <w:t xml:space="preserve"> The mentor couple is not to be a “counselor” or “spiritual director”.  The role is that of a fellow traveler, and a provider of suggestions for making the formation journey a more meaningful experience. </w:t>
      </w:r>
    </w:p>
    <w:p w14:paraId="520B6A29" w14:textId="77777777" w:rsidR="00104EE3" w:rsidRPr="00104EE3" w:rsidRDefault="00104EE3" w:rsidP="00550745">
      <w:pPr>
        <w:widowControl/>
        <w:numPr>
          <w:ilvl w:val="0"/>
          <w:numId w:val="1"/>
        </w:numPr>
        <w:autoSpaceDE/>
        <w:autoSpaceDN/>
      </w:pPr>
      <w:r w:rsidRPr="00104EE3">
        <w:t>Aspirants and Candidates are encouraged to “shadow” their mentor as he ministers in the parish, participates in the liturgical celebrations of the Church and as he prepares himself and others for these different liturgical celebrations.</w:t>
      </w:r>
    </w:p>
    <w:p w14:paraId="1AF4902C" w14:textId="77777777" w:rsidR="00332D8D" w:rsidRPr="00104EE3" w:rsidRDefault="00104EE3" w:rsidP="00550745">
      <w:pPr>
        <w:widowControl/>
        <w:numPr>
          <w:ilvl w:val="0"/>
          <w:numId w:val="1"/>
        </w:numPr>
        <w:autoSpaceDE/>
        <w:autoSpaceDN/>
      </w:pPr>
      <w:r w:rsidRPr="00104EE3">
        <w:t>Mentors will assist the Formation Team in assessing the readiness for continuing formation and ultimately ordination of the candidate by completing the Recommendation Form that follows. The form is due on April 15.</w:t>
      </w:r>
    </w:p>
    <w:p w14:paraId="334BA354" w14:textId="77777777" w:rsidR="00104EE3" w:rsidRPr="00104EE3" w:rsidRDefault="00104EE3" w:rsidP="00104EE3">
      <w:pPr>
        <w:widowControl/>
        <w:autoSpaceDE/>
        <w:autoSpaceDN/>
        <w:ind w:left="720"/>
      </w:pPr>
    </w:p>
    <w:p w14:paraId="77C5A1F5" w14:textId="77777777" w:rsidR="00332D8D" w:rsidRPr="00104EE3" w:rsidRDefault="00332D8D" w:rsidP="00332D8D">
      <w:r w:rsidRPr="00104EE3">
        <w:t>While the process and guidelines above are described for married candidates, it is important to note that the same process and guidelines apply for unmarried candidates as well.</w:t>
      </w:r>
    </w:p>
    <w:p w14:paraId="73E3290A" w14:textId="77777777" w:rsidR="00332D8D" w:rsidRPr="00B70320" w:rsidRDefault="00332D8D" w:rsidP="00941772">
      <w:pPr>
        <w:rPr>
          <w:color w:val="FF0000"/>
        </w:rPr>
      </w:pPr>
    </w:p>
    <w:p w14:paraId="6CAA5A58" w14:textId="77777777" w:rsidR="00332D8D" w:rsidRPr="00B70320" w:rsidRDefault="00332D8D" w:rsidP="00941772">
      <w:pPr>
        <w:rPr>
          <w:color w:val="FF0000"/>
        </w:rPr>
      </w:pPr>
    </w:p>
    <w:p w14:paraId="5E58C998" w14:textId="77777777" w:rsidR="00332D8D" w:rsidRPr="00B70320" w:rsidRDefault="00332D8D" w:rsidP="00941772">
      <w:pPr>
        <w:rPr>
          <w:color w:val="FF0000"/>
        </w:rPr>
      </w:pPr>
    </w:p>
    <w:p w14:paraId="0F3AAE27" w14:textId="77777777" w:rsidR="00332D8D" w:rsidRPr="00B70320" w:rsidRDefault="00332D8D" w:rsidP="00941772">
      <w:pPr>
        <w:rPr>
          <w:color w:val="FF0000"/>
        </w:rPr>
      </w:pPr>
    </w:p>
    <w:p w14:paraId="5937D127" w14:textId="77777777" w:rsidR="00332D8D" w:rsidRPr="00B70320" w:rsidRDefault="00332D8D" w:rsidP="00941772">
      <w:pPr>
        <w:rPr>
          <w:color w:val="FF0000"/>
        </w:rPr>
      </w:pPr>
    </w:p>
    <w:p w14:paraId="4D5FADD8" w14:textId="77777777" w:rsidR="001C32AE" w:rsidRPr="00B70320" w:rsidRDefault="001C32AE" w:rsidP="004555BC">
      <w:pPr>
        <w:jc w:val="center"/>
        <w:rPr>
          <w:b/>
          <w:color w:val="FF0000"/>
          <w:sz w:val="28"/>
          <w:szCs w:val="28"/>
          <w:u w:val="single"/>
        </w:rPr>
      </w:pPr>
    </w:p>
    <w:p w14:paraId="6A9D07CA" w14:textId="77777777" w:rsidR="001C32AE" w:rsidRPr="00B70320" w:rsidRDefault="001C32AE" w:rsidP="004555BC">
      <w:pPr>
        <w:jc w:val="center"/>
        <w:rPr>
          <w:b/>
          <w:color w:val="FF0000"/>
          <w:sz w:val="28"/>
          <w:szCs w:val="28"/>
          <w:u w:val="single"/>
        </w:rPr>
      </w:pPr>
    </w:p>
    <w:p w14:paraId="2540C5CC" w14:textId="77777777" w:rsidR="001C32AE" w:rsidRPr="00B70320" w:rsidRDefault="001C32AE" w:rsidP="004555BC">
      <w:pPr>
        <w:jc w:val="center"/>
        <w:rPr>
          <w:b/>
          <w:color w:val="FF0000"/>
          <w:sz w:val="28"/>
          <w:szCs w:val="28"/>
          <w:u w:val="single"/>
        </w:rPr>
      </w:pPr>
    </w:p>
    <w:p w14:paraId="40F0EECA" w14:textId="77777777" w:rsidR="001C32AE" w:rsidRPr="00B70320" w:rsidRDefault="001C32AE" w:rsidP="004555BC">
      <w:pPr>
        <w:jc w:val="center"/>
        <w:rPr>
          <w:b/>
          <w:color w:val="FF0000"/>
          <w:sz w:val="28"/>
          <w:szCs w:val="28"/>
          <w:u w:val="single"/>
        </w:rPr>
      </w:pPr>
    </w:p>
    <w:p w14:paraId="76058064" w14:textId="77777777" w:rsidR="001C32AE" w:rsidRPr="00B70320" w:rsidRDefault="001C32AE" w:rsidP="004555BC">
      <w:pPr>
        <w:jc w:val="center"/>
        <w:rPr>
          <w:b/>
          <w:color w:val="FF0000"/>
          <w:sz w:val="28"/>
          <w:szCs w:val="28"/>
          <w:u w:val="single"/>
        </w:rPr>
      </w:pPr>
    </w:p>
    <w:p w14:paraId="4C1B6155" w14:textId="77777777" w:rsidR="001C32AE" w:rsidRPr="00B70320" w:rsidRDefault="001C32AE" w:rsidP="004555BC">
      <w:pPr>
        <w:jc w:val="center"/>
        <w:rPr>
          <w:b/>
          <w:color w:val="FF0000"/>
          <w:sz w:val="28"/>
          <w:szCs w:val="28"/>
          <w:u w:val="single"/>
        </w:rPr>
      </w:pPr>
    </w:p>
    <w:p w14:paraId="5171CE06" w14:textId="77777777" w:rsidR="001C32AE" w:rsidRPr="00B70320" w:rsidRDefault="001C32AE" w:rsidP="004555BC">
      <w:pPr>
        <w:jc w:val="center"/>
        <w:rPr>
          <w:b/>
          <w:color w:val="FF0000"/>
          <w:sz w:val="28"/>
          <w:szCs w:val="28"/>
          <w:u w:val="single"/>
        </w:rPr>
      </w:pPr>
    </w:p>
    <w:p w14:paraId="15F99559" w14:textId="77777777" w:rsidR="001C32AE" w:rsidRPr="00B70320" w:rsidRDefault="001C32AE" w:rsidP="004555BC">
      <w:pPr>
        <w:jc w:val="center"/>
        <w:rPr>
          <w:b/>
          <w:color w:val="FF0000"/>
          <w:sz w:val="28"/>
          <w:szCs w:val="28"/>
          <w:u w:val="single"/>
        </w:rPr>
      </w:pPr>
    </w:p>
    <w:p w14:paraId="22E330A7" w14:textId="77777777" w:rsidR="001C32AE" w:rsidRPr="00B70320" w:rsidRDefault="001C32AE" w:rsidP="004555BC">
      <w:pPr>
        <w:jc w:val="center"/>
        <w:rPr>
          <w:b/>
          <w:color w:val="FF0000"/>
          <w:sz w:val="28"/>
          <w:szCs w:val="28"/>
          <w:u w:val="single"/>
        </w:rPr>
      </w:pPr>
    </w:p>
    <w:p w14:paraId="00CE4ECA" w14:textId="77777777" w:rsidR="001C32AE" w:rsidRPr="00B70320" w:rsidRDefault="001C32AE" w:rsidP="004555BC">
      <w:pPr>
        <w:jc w:val="center"/>
        <w:rPr>
          <w:b/>
          <w:color w:val="FF0000"/>
          <w:sz w:val="28"/>
          <w:szCs w:val="28"/>
          <w:u w:val="single"/>
        </w:rPr>
      </w:pPr>
    </w:p>
    <w:p w14:paraId="05B13FE0" w14:textId="77777777" w:rsidR="001C32AE" w:rsidRPr="00B70320" w:rsidRDefault="001C32AE" w:rsidP="004555BC">
      <w:pPr>
        <w:jc w:val="center"/>
        <w:rPr>
          <w:b/>
          <w:color w:val="FF0000"/>
          <w:sz w:val="28"/>
          <w:szCs w:val="28"/>
          <w:u w:val="single"/>
        </w:rPr>
      </w:pPr>
    </w:p>
    <w:p w14:paraId="7BEC3975" w14:textId="77777777" w:rsidR="001C32AE" w:rsidRPr="00B70320" w:rsidRDefault="001C32AE" w:rsidP="004555BC">
      <w:pPr>
        <w:jc w:val="center"/>
        <w:rPr>
          <w:b/>
          <w:color w:val="FF0000"/>
          <w:sz w:val="28"/>
          <w:szCs w:val="28"/>
          <w:u w:val="single"/>
        </w:rPr>
      </w:pPr>
    </w:p>
    <w:p w14:paraId="306534F9" w14:textId="77777777" w:rsidR="001C32AE" w:rsidRPr="00B70320" w:rsidRDefault="001C32AE" w:rsidP="004555BC">
      <w:pPr>
        <w:jc w:val="center"/>
        <w:rPr>
          <w:b/>
          <w:color w:val="FF0000"/>
          <w:sz w:val="28"/>
          <w:szCs w:val="28"/>
          <w:u w:val="single"/>
        </w:rPr>
      </w:pPr>
    </w:p>
    <w:p w14:paraId="35AE0B99" w14:textId="77777777" w:rsidR="001C32AE" w:rsidRPr="00B70320" w:rsidRDefault="001C32AE" w:rsidP="004555BC">
      <w:pPr>
        <w:jc w:val="center"/>
        <w:rPr>
          <w:b/>
          <w:color w:val="FF0000"/>
          <w:sz w:val="28"/>
          <w:szCs w:val="28"/>
          <w:u w:val="single"/>
        </w:rPr>
      </w:pPr>
    </w:p>
    <w:p w14:paraId="70FFCFEF" w14:textId="77777777" w:rsidR="001C32AE" w:rsidRPr="00B70320" w:rsidRDefault="001C32AE" w:rsidP="004555BC">
      <w:pPr>
        <w:jc w:val="center"/>
        <w:rPr>
          <w:b/>
          <w:color w:val="FF0000"/>
          <w:sz w:val="28"/>
          <w:szCs w:val="28"/>
          <w:u w:val="single"/>
        </w:rPr>
      </w:pPr>
    </w:p>
    <w:p w14:paraId="20D8FE7C" w14:textId="77777777" w:rsidR="001C32AE" w:rsidRPr="00B70320" w:rsidRDefault="001C32AE" w:rsidP="004555BC">
      <w:pPr>
        <w:jc w:val="center"/>
        <w:rPr>
          <w:b/>
          <w:color w:val="FF0000"/>
          <w:sz w:val="28"/>
          <w:szCs w:val="28"/>
          <w:u w:val="single"/>
        </w:rPr>
      </w:pPr>
    </w:p>
    <w:p w14:paraId="3FA79BDC" w14:textId="77777777" w:rsidR="001C32AE" w:rsidRPr="00B70320" w:rsidRDefault="001C32AE" w:rsidP="004555BC">
      <w:pPr>
        <w:jc w:val="center"/>
        <w:rPr>
          <w:b/>
          <w:color w:val="FF0000"/>
          <w:sz w:val="28"/>
          <w:szCs w:val="28"/>
          <w:u w:val="single"/>
        </w:rPr>
      </w:pPr>
    </w:p>
    <w:p w14:paraId="1C132556" w14:textId="77777777" w:rsidR="001C32AE" w:rsidRPr="00B70320" w:rsidRDefault="001C32AE" w:rsidP="004555BC">
      <w:pPr>
        <w:jc w:val="center"/>
        <w:rPr>
          <w:b/>
          <w:color w:val="FF0000"/>
          <w:sz w:val="28"/>
          <w:szCs w:val="28"/>
          <w:u w:val="single"/>
        </w:rPr>
      </w:pPr>
    </w:p>
    <w:p w14:paraId="258C02A0" w14:textId="77777777" w:rsidR="001C32AE" w:rsidRPr="00B70320" w:rsidRDefault="001C32AE" w:rsidP="004555BC">
      <w:pPr>
        <w:jc w:val="center"/>
        <w:rPr>
          <w:b/>
          <w:color w:val="FF0000"/>
          <w:sz w:val="28"/>
          <w:szCs w:val="28"/>
          <w:u w:val="single"/>
        </w:rPr>
      </w:pPr>
    </w:p>
    <w:p w14:paraId="074D7850" w14:textId="77777777" w:rsidR="001C32AE" w:rsidRPr="00B70320" w:rsidRDefault="001C32AE" w:rsidP="004555BC">
      <w:pPr>
        <w:jc w:val="center"/>
        <w:rPr>
          <w:b/>
          <w:color w:val="FF0000"/>
          <w:sz w:val="28"/>
          <w:szCs w:val="28"/>
          <w:u w:val="single"/>
        </w:rPr>
      </w:pPr>
    </w:p>
    <w:p w14:paraId="420D53C7" w14:textId="77777777" w:rsidR="001C32AE" w:rsidRPr="00B70320" w:rsidRDefault="001C32AE" w:rsidP="004555BC">
      <w:pPr>
        <w:jc w:val="center"/>
        <w:rPr>
          <w:b/>
          <w:color w:val="FF0000"/>
          <w:sz w:val="28"/>
          <w:szCs w:val="28"/>
          <w:u w:val="single"/>
        </w:rPr>
      </w:pPr>
    </w:p>
    <w:p w14:paraId="1453D469" w14:textId="77777777" w:rsidR="001C32AE" w:rsidRPr="00B70320" w:rsidRDefault="001C32AE" w:rsidP="004555BC">
      <w:pPr>
        <w:jc w:val="center"/>
        <w:rPr>
          <w:b/>
          <w:color w:val="FF0000"/>
          <w:sz w:val="28"/>
          <w:szCs w:val="28"/>
          <w:u w:val="single"/>
        </w:rPr>
      </w:pPr>
    </w:p>
    <w:p w14:paraId="6F086ED3" w14:textId="77777777" w:rsidR="001C32AE" w:rsidRPr="00B70320" w:rsidRDefault="001C32AE" w:rsidP="004555BC">
      <w:pPr>
        <w:jc w:val="center"/>
        <w:rPr>
          <w:b/>
          <w:color w:val="FF0000"/>
          <w:sz w:val="28"/>
          <w:szCs w:val="28"/>
          <w:u w:val="single"/>
        </w:rPr>
      </w:pPr>
    </w:p>
    <w:p w14:paraId="319074B6" w14:textId="77777777" w:rsidR="001C32AE" w:rsidRPr="00B70320" w:rsidRDefault="001C32AE" w:rsidP="004555BC">
      <w:pPr>
        <w:jc w:val="center"/>
        <w:rPr>
          <w:b/>
          <w:color w:val="FF0000"/>
          <w:sz w:val="28"/>
          <w:szCs w:val="28"/>
          <w:u w:val="single"/>
        </w:rPr>
      </w:pPr>
    </w:p>
    <w:p w14:paraId="0DDA3EDD" w14:textId="77777777" w:rsidR="001C32AE" w:rsidRPr="00B70320" w:rsidRDefault="001C32AE" w:rsidP="004555BC">
      <w:pPr>
        <w:jc w:val="center"/>
        <w:rPr>
          <w:b/>
          <w:color w:val="FF0000"/>
          <w:sz w:val="28"/>
          <w:szCs w:val="28"/>
          <w:u w:val="single"/>
        </w:rPr>
      </w:pPr>
    </w:p>
    <w:p w14:paraId="08AA6879" w14:textId="77777777" w:rsidR="001C32AE" w:rsidRPr="00B70320" w:rsidRDefault="001C32AE" w:rsidP="004555BC">
      <w:pPr>
        <w:jc w:val="center"/>
        <w:rPr>
          <w:b/>
          <w:color w:val="FF0000"/>
          <w:sz w:val="28"/>
          <w:szCs w:val="28"/>
          <w:u w:val="single"/>
        </w:rPr>
      </w:pPr>
    </w:p>
    <w:p w14:paraId="0C76A8AD" w14:textId="77777777" w:rsidR="001C32AE" w:rsidRPr="00B70320" w:rsidRDefault="001C32AE" w:rsidP="004555BC">
      <w:pPr>
        <w:jc w:val="center"/>
        <w:rPr>
          <w:b/>
          <w:color w:val="FF0000"/>
          <w:sz w:val="28"/>
          <w:szCs w:val="28"/>
          <w:u w:val="single"/>
        </w:rPr>
      </w:pPr>
    </w:p>
    <w:p w14:paraId="3F31A999" w14:textId="77777777" w:rsidR="001C32AE" w:rsidRPr="00B70320" w:rsidRDefault="001C32AE" w:rsidP="004555BC">
      <w:pPr>
        <w:jc w:val="center"/>
        <w:rPr>
          <w:b/>
          <w:color w:val="FF0000"/>
          <w:sz w:val="28"/>
          <w:szCs w:val="28"/>
          <w:u w:val="single"/>
        </w:rPr>
      </w:pPr>
    </w:p>
    <w:p w14:paraId="6F4427A0" w14:textId="77777777" w:rsidR="001C32AE" w:rsidRPr="00B70320" w:rsidRDefault="001C32AE" w:rsidP="004555BC">
      <w:pPr>
        <w:jc w:val="center"/>
        <w:rPr>
          <w:b/>
          <w:color w:val="FF0000"/>
          <w:sz w:val="28"/>
          <w:szCs w:val="28"/>
          <w:u w:val="single"/>
        </w:rPr>
      </w:pPr>
    </w:p>
    <w:p w14:paraId="24B1052F" w14:textId="77777777" w:rsidR="001C32AE" w:rsidRPr="00B70320" w:rsidRDefault="001C32AE" w:rsidP="004555BC">
      <w:pPr>
        <w:jc w:val="center"/>
        <w:rPr>
          <w:b/>
          <w:color w:val="FF0000"/>
          <w:sz w:val="28"/>
          <w:szCs w:val="28"/>
          <w:u w:val="single"/>
        </w:rPr>
      </w:pPr>
    </w:p>
    <w:p w14:paraId="3620B0D2" w14:textId="77777777" w:rsidR="001C32AE" w:rsidRPr="00B70320" w:rsidRDefault="001C32AE" w:rsidP="004555BC">
      <w:pPr>
        <w:jc w:val="center"/>
        <w:rPr>
          <w:b/>
          <w:color w:val="FF0000"/>
          <w:sz w:val="28"/>
          <w:szCs w:val="28"/>
          <w:u w:val="single"/>
        </w:rPr>
      </w:pPr>
    </w:p>
    <w:p w14:paraId="1F2C2C7A" w14:textId="77777777" w:rsidR="001C32AE" w:rsidRPr="00B70320" w:rsidRDefault="001C32AE" w:rsidP="004555BC">
      <w:pPr>
        <w:jc w:val="center"/>
        <w:rPr>
          <w:b/>
          <w:color w:val="FF0000"/>
          <w:sz w:val="28"/>
          <w:szCs w:val="28"/>
          <w:u w:val="single"/>
        </w:rPr>
      </w:pPr>
    </w:p>
    <w:p w14:paraId="7CB30308" w14:textId="77777777" w:rsidR="001C32AE" w:rsidRPr="00B70320" w:rsidRDefault="001C32AE" w:rsidP="004555BC">
      <w:pPr>
        <w:jc w:val="center"/>
        <w:rPr>
          <w:b/>
          <w:color w:val="FF0000"/>
          <w:sz w:val="28"/>
          <w:szCs w:val="28"/>
          <w:u w:val="single"/>
        </w:rPr>
      </w:pPr>
    </w:p>
    <w:p w14:paraId="7A884B61" w14:textId="77777777" w:rsidR="001C32AE" w:rsidRPr="00B70320" w:rsidRDefault="001C32AE" w:rsidP="004555BC">
      <w:pPr>
        <w:jc w:val="center"/>
        <w:rPr>
          <w:b/>
          <w:color w:val="FF0000"/>
          <w:sz w:val="28"/>
          <w:szCs w:val="28"/>
          <w:u w:val="single"/>
        </w:rPr>
      </w:pPr>
    </w:p>
    <w:p w14:paraId="59C0C3A5" w14:textId="77777777" w:rsidR="001C32AE" w:rsidRPr="00B70320" w:rsidRDefault="001C32AE" w:rsidP="004555BC">
      <w:pPr>
        <w:jc w:val="center"/>
        <w:rPr>
          <w:b/>
          <w:color w:val="FF0000"/>
          <w:sz w:val="28"/>
          <w:szCs w:val="28"/>
          <w:u w:val="single"/>
        </w:rPr>
      </w:pPr>
    </w:p>
    <w:p w14:paraId="531E7113" w14:textId="77777777" w:rsidR="001C32AE" w:rsidRPr="00B70320" w:rsidRDefault="001C32AE" w:rsidP="004555BC">
      <w:pPr>
        <w:jc w:val="center"/>
        <w:rPr>
          <w:b/>
          <w:color w:val="FF0000"/>
          <w:sz w:val="28"/>
          <w:szCs w:val="28"/>
          <w:u w:val="single"/>
        </w:rPr>
      </w:pPr>
    </w:p>
    <w:p w14:paraId="51E4C177" w14:textId="77777777" w:rsidR="001C32AE" w:rsidRPr="00B70320" w:rsidRDefault="001C32AE" w:rsidP="004555BC">
      <w:pPr>
        <w:jc w:val="center"/>
        <w:rPr>
          <w:b/>
          <w:color w:val="FF0000"/>
          <w:sz w:val="28"/>
          <w:szCs w:val="28"/>
          <w:u w:val="single"/>
        </w:rPr>
      </w:pPr>
    </w:p>
    <w:p w14:paraId="4FDECAB8" w14:textId="77777777" w:rsidR="001C32AE" w:rsidRPr="00B70320" w:rsidRDefault="001C32AE" w:rsidP="004555BC">
      <w:pPr>
        <w:jc w:val="center"/>
        <w:rPr>
          <w:b/>
          <w:color w:val="FF0000"/>
          <w:sz w:val="28"/>
          <w:szCs w:val="28"/>
          <w:u w:val="single"/>
        </w:rPr>
      </w:pPr>
    </w:p>
    <w:p w14:paraId="3113E28A" w14:textId="77777777" w:rsidR="001C32AE" w:rsidRPr="00B70320" w:rsidRDefault="001C32AE" w:rsidP="004555BC">
      <w:pPr>
        <w:jc w:val="center"/>
        <w:rPr>
          <w:b/>
          <w:color w:val="FF0000"/>
          <w:sz w:val="28"/>
          <w:szCs w:val="28"/>
          <w:u w:val="single"/>
        </w:rPr>
      </w:pPr>
    </w:p>
    <w:p w14:paraId="62E69EF9" w14:textId="77777777" w:rsidR="001C32AE" w:rsidRPr="00B70320" w:rsidRDefault="001C32AE" w:rsidP="004555BC">
      <w:pPr>
        <w:jc w:val="center"/>
        <w:rPr>
          <w:b/>
          <w:color w:val="FF0000"/>
          <w:sz w:val="28"/>
          <w:szCs w:val="28"/>
          <w:u w:val="single"/>
        </w:rPr>
      </w:pPr>
    </w:p>
    <w:p w14:paraId="446DA44D" w14:textId="77777777" w:rsidR="001C32AE" w:rsidRPr="00B70320" w:rsidRDefault="001C32AE" w:rsidP="004555BC">
      <w:pPr>
        <w:jc w:val="center"/>
        <w:rPr>
          <w:b/>
          <w:color w:val="FF0000"/>
          <w:sz w:val="28"/>
          <w:szCs w:val="28"/>
          <w:u w:val="single"/>
        </w:rPr>
      </w:pPr>
    </w:p>
    <w:p w14:paraId="3D4502C0" w14:textId="77777777" w:rsidR="00104EE3" w:rsidRDefault="00104EE3" w:rsidP="004555BC">
      <w:pPr>
        <w:jc w:val="center"/>
        <w:rPr>
          <w:b/>
          <w:color w:val="FF0000"/>
          <w:sz w:val="28"/>
          <w:szCs w:val="28"/>
          <w:u w:val="single"/>
        </w:rPr>
      </w:pPr>
    </w:p>
    <w:p w14:paraId="1B87655B" w14:textId="77777777" w:rsidR="00104EE3" w:rsidRDefault="00104EE3" w:rsidP="004555BC">
      <w:pPr>
        <w:jc w:val="center"/>
        <w:rPr>
          <w:b/>
          <w:color w:val="FF0000"/>
          <w:sz w:val="28"/>
          <w:szCs w:val="28"/>
          <w:u w:val="single"/>
        </w:rPr>
      </w:pPr>
    </w:p>
    <w:p w14:paraId="34481339" w14:textId="77777777" w:rsidR="00F0226A" w:rsidRPr="00332D8D" w:rsidRDefault="00F0226A" w:rsidP="00F0226A">
      <w:pPr>
        <w:jc w:val="center"/>
        <w:rPr>
          <w:b/>
          <w:sz w:val="22"/>
          <w:szCs w:val="22"/>
          <w:u w:val="single"/>
        </w:rPr>
      </w:pPr>
      <w:r w:rsidRPr="00332D8D">
        <w:rPr>
          <w:b/>
          <w:sz w:val="22"/>
          <w:szCs w:val="22"/>
          <w:u w:val="single"/>
        </w:rPr>
        <w:lastRenderedPageBreak/>
        <w:t>Mentor Recommendation Form</w:t>
      </w:r>
    </w:p>
    <w:p w14:paraId="4C165044" w14:textId="77777777" w:rsidR="00F0226A" w:rsidRDefault="00F0226A" w:rsidP="00F0226A">
      <w:pPr>
        <w:rPr>
          <w:b/>
          <w:sz w:val="22"/>
          <w:szCs w:val="22"/>
        </w:rPr>
      </w:pPr>
    </w:p>
    <w:p w14:paraId="0F122363" w14:textId="77777777" w:rsidR="00F0226A" w:rsidRDefault="00F0226A" w:rsidP="00F0226A">
      <w:pPr>
        <w:rPr>
          <w:i/>
          <w:sz w:val="22"/>
          <w:szCs w:val="22"/>
        </w:rPr>
      </w:pPr>
      <w:r>
        <w:rPr>
          <w:i/>
          <w:sz w:val="22"/>
          <w:szCs w:val="22"/>
        </w:rPr>
        <w:t xml:space="preserve">Instructions: </w:t>
      </w:r>
    </w:p>
    <w:p w14:paraId="45E448E8" w14:textId="77777777" w:rsidR="00F0226A" w:rsidRPr="000B13E5" w:rsidRDefault="00F0226A" w:rsidP="00F0226A">
      <w:pPr>
        <w:rPr>
          <w:i/>
          <w:sz w:val="22"/>
          <w:szCs w:val="22"/>
        </w:rPr>
      </w:pPr>
      <w:r>
        <w:rPr>
          <w:i/>
          <w:sz w:val="22"/>
          <w:szCs w:val="22"/>
        </w:rPr>
        <w:t>Please give this to your mentor and ask him to fill it out and return it to the Director of Formation by April 15.</w:t>
      </w:r>
    </w:p>
    <w:p w14:paraId="61CDD21B" w14:textId="77777777" w:rsidR="00F0226A" w:rsidRDefault="00F0226A" w:rsidP="00F0226A">
      <w:pPr>
        <w:rPr>
          <w:b/>
          <w:sz w:val="22"/>
          <w:szCs w:val="22"/>
        </w:rPr>
      </w:pPr>
    </w:p>
    <w:p w14:paraId="3002503E" w14:textId="77777777" w:rsidR="00F0226A" w:rsidRPr="00332D8D" w:rsidRDefault="00F0226A" w:rsidP="00F0226A">
      <w:pPr>
        <w:rPr>
          <w:b/>
          <w:sz w:val="22"/>
          <w:szCs w:val="22"/>
        </w:rPr>
      </w:pPr>
    </w:p>
    <w:p w14:paraId="63CD2CB8" w14:textId="33520BF6" w:rsidR="00F0226A" w:rsidRPr="00332D8D" w:rsidRDefault="00F0226A" w:rsidP="00F0226A">
      <w:pPr>
        <w:rPr>
          <w:b/>
          <w:sz w:val="22"/>
          <w:szCs w:val="22"/>
          <w:u w:val="single"/>
        </w:rPr>
      </w:pPr>
      <w:r w:rsidRPr="00332D8D">
        <w:rPr>
          <w:b/>
          <w:sz w:val="22"/>
          <w:szCs w:val="22"/>
        </w:rPr>
        <w:t xml:space="preserve">Name of </w:t>
      </w:r>
      <w:r w:rsidR="00FD57D3">
        <w:rPr>
          <w:b/>
          <w:sz w:val="22"/>
          <w:szCs w:val="22"/>
        </w:rPr>
        <w:t>Candidate</w:t>
      </w:r>
      <w:r w:rsidRPr="00332D8D">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13972A6" w14:textId="77777777" w:rsidR="00F0226A" w:rsidRDefault="00F0226A" w:rsidP="00F0226A">
      <w:pPr>
        <w:rPr>
          <w:b/>
          <w:sz w:val="22"/>
          <w:szCs w:val="22"/>
        </w:rPr>
      </w:pPr>
    </w:p>
    <w:p w14:paraId="23F0220C" w14:textId="77777777" w:rsidR="00F0226A" w:rsidRPr="00332D8D" w:rsidRDefault="00F0226A" w:rsidP="00F0226A">
      <w:pPr>
        <w:rPr>
          <w:b/>
          <w:sz w:val="22"/>
          <w:szCs w:val="22"/>
          <w:u w:val="single"/>
        </w:rPr>
      </w:pPr>
      <w:r>
        <w:rPr>
          <w:b/>
          <w:sz w:val="22"/>
          <w:szCs w:val="22"/>
        </w:rPr>
        <w:t xml:space="preserve">Name of </w:t>
      </w:r>
      <w:smartTag w:uri="urn:schemas-microsoft-com:office:smarttags" w:element="place">
        <w:smartTag w:uri="urn:schemas:contacts" w:element="Sn">
          <w:r>
            <w:rPr>
              <w:b/>
              <w:sz w:val="22"/>
              <w:szCs w:val="22"/>
            </w:rPr>
            <w:t>Mentor</w:t>
          </w:r>
        </w:smartTag>
      </w:smartTag>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4E56F4BC" w14:textId="77777777" w:rsidR="00F0226A" w:rsidRPr="00332D8D" w:rsidRDefault="00F0226A" w:rsidP="00F0226A">
      <w:pPr>
        <w:rPr>
          <w:b/>
          <w:sz w:val="22"/>
          <w:szCs w:val="22"/>
        </w:rPr>
      </w:pPr>
    </w:p>
    <w:p w14:paraId="78F7A9FC" w14:textId="77777777" w:rsidR="00F0226A" w:rsidRPr="00265EB5" w:rsidRDefault="00F0226A" w:rsidP="00F0226A">
      <w:pPr>
        <w:rPr>
          <w:b/>
          <w:sz w:val="22"/>
          <w:szCs w:val="22"/>
          <w:u w:val="single"/>
        </w:rPr>
      </w:pPr>
      <w:r>
        <w:rPr>
          <w:b/>
          <w:sz w:val="22"/>
          <w:szCs w:val="22"/>
        </w:rPr>
        <w:t xml:space="preserve">Number of meetings over the past year: </w:t>
      </w:r>
      <w:r>
        <w:rPr>
          <w:b/>
          <w:sz w:val="22"/>
          <w:szCs w:val="22"/>
          <w:u w:val="single"/>
        </w:rPr>
        <w:tab/>
      </w:r>
      <w:r>
        <w:rPr>
          <w:b/>
          <w:sz w:val="22"/>
          <w:szCs w:val="22"/>
          <w:u w:val="single"/>
        </w:rPr>
        <w:tab/>
      </w:r>
      <w:r>
        <w:rPr>
          <w:b/>
          <w:sz w:val="22"/>
          <w:szCs w:val="22"/>
          <w:u w:val="single"/>
        </w:rPr>
        <w:tab/>
      </w:r>
      <w:r>
        <w:rPr>
          <w:b/>
          <w:sz w:val="22"/>
          <w:szCs w:val="22"/>
          <w:u w:val="single"/>
        </w:rPr>
        <w:tab/>
      </w:r>
    </w:p>
    <w:p w14:paraId="504112A5" w14:textId="77777777" w:rsidR="00F0226A" w:rsidRDefault="00F0226A" w:rsidP="00F0226A">
      <w:pPr>
        <w:rPr>
          <w:b/>
          <w:sz w:val="22"/>
          <w:szCs w:val="22"/>
        </w:rPr>
      </w:pPr>
    </w:p>
    <w:p w14:paraId="6B752592" w14:textId="4248C82E" w:rsidR="00F0226A" w:rsidRPr="00332D8D" w:rsidRDefault="00F0226A" w:rsidP="00F0226A">
      <w:pPr>
        <w:rPr>
          <w:b/>
          <w:sz w:val="22"/>
          <w:szCs w:val="22"/>
        </w:rPr>
      </w:pPr>
      <w:r w:rsidRPr="00332D8D">
        <w:rPr>
          <w:b/>
          <w:sz w:val="22"/>
          <w:szCs w:val="22"/>
        </w:rPr>
        <w:t xml:space="preserve">Based on my knowledge of the </w:t>
      </w:r>
      <w:r>
        <w:rPr>
          <w:b/>
          <w:sz w:val="22"/>
          <w:szCs w:val="22"/>
        </w:rPr>
        <w:t>candidate</w:t>
      </w:r>
      <w:r w:rsidRPr="00332D8D">
        <w:rPr>
          <w:b/>
          <w:sz w:val="22"/>
          <w:szCs w:val="22"/>
        </w:rPr>
        <w:t xml:space="preserve"> and his wife (if applicable) my recommendation </w:t>
      </w:r>
      <w:r>
        <w:rPr>
          <w:b/>
          <w:sz w:val="22"/>
          <w:szCs w:val="22"/>
        </w:rPr>
        <w:t xml:space="preserve">regarding admission to the </w:t>
      </w:r>
      <w:r w:rsidR="0003165C">
        <w:rPr>
          <w:b/>
          <w:sz w:val="22"/>
          <w:szCs w:val="22"/>
        </w:rPr>
        <w:t>third</w:t>
      </w:r>
      <w:r>
        <w:rPr>
          <w:b/>
          <w:sz w:val="22"/>
          <w:szCs w:val="22"/>
        </w:rPr>
        <w:t xml:space="preserve"> year of </w:t>
      </w:r>
      <w:r w:rsidR="000869FA">
        <w:rPr>
          <w:b/>
          <w:sz w:val="22"/>
          <w:szCs w:val="22"/>
        </w:rPr>
        <w:t>Candidacy</w:t>
      </w:r>
      <w:r>
        <w:rPr>
          <w:b/>
          <w:sz w:val="22"/>
          <w:szCs w:val="22"/>
        </w:rPr>
        <w:t xml:space="preserve"> </w:t>
      </w:r>
      <w:r w:rsidRPr="00332D8D">
        <w:rPr>
          <w:b/>
          <w:sz w:val="22"/>
          <w:szCs w:val="22"/>
        </w:rPr>
        <w:t>is as follows:</w:t>
      </w:r>
    </w:p>
    <w:p w14:paraId="082F45E2" w14:textId="77777777" w:rsidR="00F0226A" w:rsidRPr="00332D8D" w:rsidRDefault="00F0226A" w:rsidP="00F0226A">
      <w:pPr>
        <w:rPr>
          <w:b/>
          <w:sz w:val="22"/>
          <w:szCs w:val="22"/>
        </w:rPr>
      </w:pPr>
    </w:p>
    <w:p w14:paraId="18989BB0" w14:textId="77777777" w:rsidR="00F0226A" w:rsidRPr="00EF48DE" w:rsidRDefault="00F0226A" w:rsidP="005D4C6A">
      <w:pPr>
        <w:rPr>
          <w:b/>
          <w:sz w:val="22"/>
          <w:szCs w:val="22"/>
          <w:u w:val="single"/>
        </w:rPr>
      </w:pPr>
      <w:r w:rsidRPr="00332D8D">
        <w:rPr>
          <w:b/>
          <w:sz w:val="22"/>
          <w:szCs w:val="22"/>
        </w:rPr>
        <w:t>Recommend _________</w:t>
      </w:r>
      <w:r w:rsidR="00EF48DE">
        <w:rPr>
          <w:b/>
          <w:sz w:val="22"/>
          <w:szCs w:val="22"/>
        </w:rPr>
        <w:tab/>
      </w:r>
      <w:r w:rsidRPr="00332D8D">
        <w:rPr>
          <w:b/>
          <w:sz w:val="22"/>
          <w:szCs w:val="22"/>
        </w:rPr>
        <w:t>Recommend with Reservations ________</w:t>
      </w:r>
      <w:r w:rsidR="00EF48DE">
        <w:rPr>
          <w:b/>
          <w:sz w:val="22"/>
          <w:szCs w:val="22"/>
        </w:rPr>
        <w:tab/>
      </w:r>
      <w:r w:rsidRPr="00332D8D">
        <w:rPr>
          <w:b/>
          <w:sz w:val="22"/>
          <w:szCs w:val="22"/>
        </w:rPr>
        <w:t>Not Recommended</w:t>
      </w:r>
      <w:r w:rsidR="00EF48DE">
        <w:rPr>
          <w:b/>
          <w:sz w:val="22"/>
          <w:szCs w:val="22"/>
        </w:rPr>
        <w:t xml:space="preserve"> </w:t>
      </w:r>
      <w:r w:rsidR="00EF48DE">
        <w:rPr>
          <w:b/>
          <w:sz w:val="22"/>
          <w:szCs w:val="22"/>
          <w:u w:val="single"/>
        </w:rPr>
        <w:tab/>
      </w:r>
      <w:r w:rsidR="00EF48DE">
        <w:rPr>
          <w:b/>
          <w:sz w:val="22"/>
          <w:szCs w:val="22"/>
          <w:u w:val="single"/>
        </w:rPr>
        <w:tab/>
      </w:r>
    </w:p>
    <w:p w14:paraId="31996556" w14:textId="77777777" w:rsidR="00F0226A" w:rsidRPr="00332D8D" w:rsidRDefault="00F0226A" w:rsidP="00F0226A">
      <w:pPr>
        <w:rPr>
          <w:b/>
          <w:sz w:val="22"/>
          <w:szCs w:val="22"/>
        </w:rPr>
      </w:pPr>
    </w:p>
    <w:p w14:paraId="64D16922" w14:textId="77777777" w:rsidR="00F0226A" w:rsidRPr="00332D8D" w:rsidRDefault="00F0226A" w:rsidP="00F0226A">
      <w:pPr>
        <w:rPr>
          <w:b/>
          <w:sz w:val="22"/>
          <w:szCs w:val="22"/>
        </w:rPr>
      </w:pPr>
      <w:r w:rsidRPr="00332D8D">
        <w:rPr>
          <w:b/>
          <w:sz w:val="22"/>
          <w:szCs w:val="22"/>
        </w:rPr>
        <w:t>Reasons for the above choice:</w:t>
      </w:r>
    </w:p>
    <w:p w14:paraId="50BB35D6" w14:textId="77777777" w:rsidR="00F0226A" w:rsidRPr="00332D8D" w:rsidRDefault="00F0226A" w:rsidP="00F0226A">
      <w:pPr>
        <w:rPr>
          <w:b/>
          <w:sz w:val="22"/>
          <w:szCs w:val="22"/>
        </w:rPr>
      </w:pPr>
    </w:p>
    <w:p w14:paraId="390D2F94" w14:textId="77777777" w:rsidR="00F0226A" w:rsidRPr="00332D8D" w:rsidRDefault="00F0226A" w:rsidP="00F0226A">
      <w:pPr>
        <w:rPr>
          <w:b/>
          <w:sz w:val="22"/>
          <w:szCs w:val="22"/>
        </w:rPr>
      </w:pPr>
    </w:p>
    <w:p w14:paraId="49E71CA1" w14:textId="77777777" w:rsidR="00F0226A" w:rsidRPr="00332D8D" w:rsidRDefault="00F0226A" w:rsidP="00F0226A">
      <w:pPr>
        <w:rPr>
          <w:b/>
          <w:sz w:val="22"/>
          <w:szCs w:val="22"/>
        </w:rPr>
      </w:pPr>
    </w:p>
    <w:p w14:paraId="42421A7D" w14:textId="77777777" w:rsidR="00F0226A" w:rsidRPr="00332D8D" w:rsidRDefault="00F0226A" w:rsidP="00F0226A">
      <w:pPr>
        <w:rPr>
          <w:b/>
          <w:sz w:val="22"/>
          <w:szCs w:val="22"/>
        </w:rPr>
      </w:pPr>
    </w:p>
    <w:p w14:paraId="7CFF0A9E" w14:textId="77777777" w:rsidR="00F0226A" w:rsidRPr="00332D8D" w:rsidRDefault="00F0226A" w:rsidP="00F0226A">
      <w:pPr>
        <w:rPr>
          <w:b/>
          <w:sz w:val="22"/>
          <w:szCs w:val="22"/>
        </w:rPr>
      </w:pPr>
    </w:p>
    <w:p w14:paraId="5F474E1A" w14:textId="77777777" w:rsidR="00F0226A" w:rsidRPr="00332D8D" w:rsidRDefault="00F0226A" w:rsidP="00F0226A">
      <w:pPr>
        <w:rPr>
          <w:b/>
          <w:sz w:val="22"/>
          <w:szCs w:val="22"/>
        </w:rPr>
      </w:pPr>
    </w:p>
    <w:p w14:paraId="4D8C1B47" w14:textId="77777777" w:rsidR="00F0226A" w:rsidRPr="00332D8D" w:rsidRDefault="00F0226A" w:rsidP="00F0226A">
      <w:pPr>
        <w:rPr>
          <w:b/>
          <w:sz w:val="22"/>
          <w:szCs w:val="22"/>
        </w:rPr>
      </w:pPr>
    </w:p>
    <w:p w14:paraId="12FF58D9" w14:textId="77777777" w:rsidR="00F0226A" w:rsidRPr="00332D8D" w:rsidRDefault="00F0226A" w:rsidP="00F0226A">
      <w:pPr>
        <w:rPr>
          <w:b/>
          <w:sz w:val="22"/>
          <w:szCs w:val="22"/>
        </w:rPr>
      </w:pPr>
    </w:p>
    <w:p w14:paraId="69003F71" w14:textId="77777777" w:rsidR="00F0226A" w:rsidRPr="00332D8D" w:rsidRDefault="00F0226A" w:rsidP="00F0226A">
      <w:pPr>
        <w:rPr>
          <w:b/>
          <w:sz w:val="22"/>
          <w:szCs w:val="22"/>
        </w:rPr>
      </w:pPr>
    </w:p>
    <w:p w14:paraId="498EBE3F" w14:textId="77777777" w:rsidR="00F0226A" w:rsidRPr="00332D8D" w:rsidRDefault="00F0226A" w:rsidP="00F0226A">
      <w:pPr>
        <w:rPr>
          <w:b/>
          <w:sz w:val="22"/>
          <w:szCs w:val="22"/>
        </w:rPr>
      </w:pPr>
    </w:p>
    <w:p w14:paraId="04255BD2" w14:textId="77777777" w:rsidR="00F0226A" w:rsidRPr="00332D8D" w:rsidRDefault="00F0226A" w:rsidP="00F0226A">
      <w:pPr>
        <w:rPr>
          <w:b/>
          <w:sz w:val="22"/>
          <w:szCs w:val="22"/>
        </w:rPr>
      </w:pPr>
    </w:p>
    <w:p w14:paraId="28402E1B" w14:textId="77777777" w:rsidR="00F0226A" w:rsidRDefault="00F0226A" w:rsidP="00F0226A">
      <w:pPr>
        <w:rPr>
          <w:b/>
          <w:sz w:val="22"/>
          <w:szCs w:val="22"/>
        </w:rPr>
      </w:pPr>
    </w:p>
    <w:p w14:paraId="413578BB" w14:textId="77777777" w:rsidR="00F0226A" w:rsidRPr="00332D8D" w:rsidRDefault="00F0226A" w:rsidP="00F0226A">
      <w:pPr>
        <w:rPr>
          <w:sz w:val="22"/>
          <w:szCs w:val="22"/>
        </w:rPr>
      </w:pPr>
      <w:r w:rsidRPr="00332D8D">
        <w:rPr>
          <w:b/>
          <w:sz w:val="22"/>
          <w:szCs w:val="22"/>
        </w:rPr>
        <w:t>Suggestions y</w:t>
      </w:r>
      <w:r>
        <w:rPr>
          <w:b/>
          <w:sz w:val="22"/>
          <w:szCs w:val="22"/>
        </w:rPr>
        <w:t>ou might have for this candidate</w:t>
      </w:r>
      <w:r w:rsidRPr="00332D8D">
        <w:rPr>
          <w:b/>
          <w:sz w:val="22"/>
          <w:szCs w:val="22"/>
        </w:rPr>
        <w:t>:</w:t>
      </w:r>
    </w:p>
    <w:p w14:paraId="3B657D3E" w14:textId="77777777" w:rsidR="00F0226A" w:rsidRDefault="00F0226A" w:rsidP="00F0226A">
      <w:pPr>
        <w:rPr>
          <w:color w:val="000000"/>
          <w:sz w:val="22"/>
          <w:szCs w:val="22"/>
        </w:rPr>
      </w:pPr>
    </w:p>
    <w:p w14:paraId="3F828F29" w14:textId="77777777" w:rsidR="00F0226A" w:rsidRDefault="00F0226A" w:rsidP="00F0226A">
      <w:pPr>
        <w:rPr>
          <w:color w:val="000000"/>
          <w:sz w:val="22"/>
          <w:szCs w:val="22"/>
        </w:rPr>
      </w:pPr>
    </w:p>
    <w:p w14:paraId="0EBAF75B" w14:textId="77777777" w:rsidR="00F0226A" w:rsidRDefault="00F0226A" w:rsidP="00F0226A">
      <w:pPr>
        <w:rPr>
          <w:color w:val="000000"/>
          <w:sz w:val="22"/>
          <w:szCs w:val="22"/>
        </w:rPr>
      </w:pPr>
    </w:p>
    <w:p w14:paraId="35B02145" w14:textId="77777777" w:rsidR="00F0226A" w:rsidRDefault="00F0226A" w:rsidP="00F0226A">
      <w:pPr>
        <w:rPr>
          <w:color w:val="000000"/>
          <w:sz w:val="22"/>
          <w:szCs w:val="22"/>
        </w:rPr>
      </w:pPr>
    </w:p>
    <w:p w14:paraId="40F92B49" w14:textId="77777777" w:rsidR="00F0226A" w:rsidRDefault="00F0226A" w:rsidP="00F0226A">
      <w:pPr>
        <w:rPr>
          <w:color w:val="000000"/>
          <w:sz w:val="22"/>
          <w:szCs w:val="22"/>
        </w:rPr>
      </w:pPr>
    </w:p>
    <w:p w14:paraId="31FE537B" w14:textId="77777777" w:rsidR="00F0226A" w:rsidRDefault="00F0226A" w:rsidP="00F0226A">
      <w:pPr>
        <w:rPr>
          <w:color w:val="000000"/>
          <w:sz w:val="22"/>
          <w:szCs w:val="22"/>
        </w:rPr>
      </w:pPr>
    </w:p>
    <w:p w14:paraId="04D565DC" w14:textId="77777777" w:rsidR="00F0226A" w:rsidRDefault="00F0226A" w:rsidP="00F0226A">
      <w:pPr>
        <w:rPr>
          <w:color w:val="000000"/>
          <w:sz w:val="22"/>
          <w:szCs w:val="22"/>
        </w:rPr>
      </w:pPr>
    </w:p>
    <w:p w14:paraId="09B16A0A" w14:textId="77777777" w:rsidR="00F0226A" w:rsidRDefault="00F0226A" w:rsidP="00F0226A">
      <w:pPr>
        <w:rPr>
          <w:color w:val="000000"/>
          <w:sz w:val="22"/>
          <w:szCs w:val="22"/>
        </w:rPr>
      </w:pPr>
    </w:p>
    <w:p w14:paraId="763DAF30" w14:textId="77777777" w:rsidR="00F0226A" w:rsidRDefault="00F0226A" w:rsidP="00F0226A">
      <w:pPr>
        <w:rPr>
          <w:color w:val="000000"/>
          <w:sz w:val="22"/>
          <w:szCs w:val="22"/>
        </w:rPr>
      </w:pPr>
    </w:p>
    <w:p w14:paraId="3776AF10" w14:textId="77777777" w:rsidR="00F0226A" w:rsidRDefault="00F0226A" w:rsidP="00F0226A">
      <w:pPr>
        <w:rPr>
          <w:color w:val="000000"/>
          <w:sz w:val="22"/>
          <w:szCs w:val="22"/>
        </w:rPr>
      </w:pPr>
    </w:p>
    <w:p w14:paraId="5F26BE92" w14:textId="77777777" w:rsidR="00F0226A" w:rsidRDefault="00F0226A" w:rsidP="00F0226A">
      <w:pPr>
        <w:rPr>
          <w:color w:val="000000"/>
          <w:sz w:val="22"/>
          <w:szCs w:val="22"/>
        </w:rPr>
      </w:pPr>
    </w:p>
    <w:p w14:paraId="6C69C4FF" w14:textId="77777777" w:rsidR="00F0226A" w:rsidRDefault="00F0226A" w:rsidP="00F0226A">
      <w:pPr>
        <w:rPr>
          <w:color w:val="000000"/>
          <w:sz w:val="22"/>
          <w:szCs w:val="22"/>
        </w:rPr>
      </w:pPr>
    </w:p>
    <w:p w14:paraId="30B7624C" w14:textId="77777777" w:rsidR="00F0226A" w:rsidRDefault="00F0226A" w:rsidP="00F0226A">
      <w:pPr>
        <w:rPr>
          <w:color w:val="000000"/>
          <w:sz w:val="22"/>
          <w:szCs w:val="22"/>
        </w:rPr>
      </w:pPr>
    </w:p>
    <w:p w14:paraId="0642DA99" w14:textId="77777777" w:rsidR="00F0226A" w:rsidRDefault="00F0226A" w:rsidP="00F0226A">
      <w:pPr>
        <w:rPr>
          <w:color w:val="000000"/>
          <w:sz w:val="22"/>
          <w:szCs w:val="22"/>
        </w:rPr>
      </w:pPr>
    </w:p>
    <w:p w14:paraId="4DC8E304" w14:textId="77777777" w:rsidR="00F0226A" w:rsidRDefault="00F0226A" w:rsidP="00F0226A">
      <w:pPr>
        <w:rPr>
          <w:color w:val="000000"/>
          <w:sz w:val="22"/>
          <w:szCs w:val="22"/>
        </w:rPr>
      </w:pPr>
    </w:p>
    <w:p w14:paraId="2EB9FC93" w14:textId="77777777" w:rsidR="00F0226A" w:rsidRDefault="00F0226A" w:rsidP="00F0226A">
      <w:pPr>
        <w:rPr>
          <w:color w:val="000000"/>
          <w:sz w:val="22"/>
          <w:szCs w:val="22"/>
        </w:rPr>
      </w:pPr>
    </w:p>
    <w:p w14:paraId="301B715D" w14:textId="77777777" w:rsidR="00F0226A" w:rsidRDefault="00F0226A" w:rsidP="00F0226A">
      <w:pPr>
        <w:rPr>
          <w:color w:val="000000"/>
          <w:sz w:val="22"/>
          <w:szCs w:val="22"/>
        </w:rPr>
      </w:pPr>
    </w:p>
    <w:p w14:paraId="27D8CE16" w14:textId="77777777" w:rsidR="00F0226A" w:rsidRPr="00522B4B" w:rsidRDefault="00F0226A" w:rsidP="00F0226A">
      <w:pPr>
        <w:rPr>
          <w:b/>
          <w:color w:val="000000"/>
          <w:sz w:val="22"/>
          <w:szCs w:val="22"/>
          <w:u w:val="single"/>
        </w:rPr>
      </w:pP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rPr>
        <w:tab/>
      </w:r>
      <w:r w:rsidRPr="00522B4B">
        <w:rPr>
          <w:b/>
          <w:color w:val="000000"/>
          <w:sz w:val="22"/>
          <w:szCs w:val="22"/>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p>
    <w:p w14:paraId="4366D88A" w14:textId="77777777" w:rsidR="00F0226A" w:rsidRDefault="00F0226A" w:rsidP="00F0226A">
      <w:pPr>
        <w:rPr>
          <w:b/>
          <w:color w:val="000000"/>
          <w:sz w:val="22"/>
          <w:szCs w:val="22"/>
        </w:rPr>
      </w:pPr>
      <w:r w:rsidRPr="00522B4B">
        <w:rPr>
          <w:b/>
          <w:color w:val="000000"/>
          <w:sz w:val="22"/>
          <w:szCs w:val="22"/>
        </w:rPr>
        <w:t>Signature</w:t>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t>Date</w:t>
      </w:r>
    </w:p>
    <w:p w14:paraId="5B8E08F6" w14:textId="77777777" w:rsidR="00104EE3" w:rsidRDefault="00104EE3" w:rsidP="004555BC">
      <w:pPr>
        <w:jc w:val="center"/>
        <w:rPr>
          <w:b/>
          <w:color w:val="FF0000"/>
          <w:sz w:val="28"/>
          <w:szCs w:val="28"/>
          <w:u w:val="single"/>
        </w:rPr>
      </w:pPr>
    </w:p>
    <w:p w14:paraId="72FAB59B" w14:textId="77777777" w:rsidR="00104EE3" w:rsidRDefault="00104EE3" w:rsidP="004555BC">
      <w:pPr>
        <w:jc w:val="center"/>
        <w:rPr>
          <w:b/>
          <w:color w:val="FF0000"/>
          <w:sz w:val="28"/>
          <w:szCs w:val="28"/>
          <w:u w:val="single"/>
        </w:rPr>
      </w:pPr>
    </w:p>
    <w:p w14:paraId="1715FF43" w14:textId="77777777" w:rsidR="00104EE3" w:rsidRDefault="00104EE3" w:rsidP="004555BC">
      <w:pPr>
        <w:jc w:val="center"/>
        <w:rPr>
          <w:b/>
          <w:color w:val="FF0000"/>
          <w:sz w:val="28"/>
          <w:szCs w:val="28"/>
          <w:u w:val="single"/>
        </w:rPr>
      </w:pPr>
    </w:p>
    <w:p w14:paraId="41EE5BDF" w14:textId="77777777" w:rsidR="00104EE3" w:rsidRDefault="00104EE3" w:rsidP="004555BC">
      <w:pPr>
        <w:jc w:val="center"/>
        <w:rPr>
          <w:b/>
          <w:color w:val="FF0000"/>
          <w:sz w:val="28"/>
          <w:szCs w:val="28"/>
          <w:u w:val="single"/>
        </w:rPr>
      </w:pPr>
    </w:p>
    <w:p w14:paraId="70474C21" w14:textId="77777777" w:rsidR="00F0226A" w:rsidRDefault="00F0226A" w:rsidP="004555BC">
      <w:pPr>
        <w:jc w:val="center"/>
        <w:rPr>
          <w:b/>
          <w:color w:val="FF0000"/>
          <w:sz w:val="28"/>
          <w:szCs w:val="28"/>
          <w:u w:val="single"/>
        </w:rPr>
      </w:pPr>
    </w:p>
    <w:p w14:paraId="7A40912F" w14:textId="77777777" w:rsidR="00F0226A" w:rsidRDefault="00F0226A" w:rsidP="004555BC">
      <w:pPr>
        <w:jc w:val="center"/>
        <w:rPr>
          <w:b/>
          <w:color w:val="FF0000"/>
          <w:sz w:val="28"/>
          <w:szCs w:val="28"/>
          <w:u w:val="single"/>
        </w:rPr>
      </w:pPr>
    </w:p>
    <w:p w14:paraId="1A0EBA61" w14:textId="77777777" w:rsidR="00F0226A" w:rsidRDefault="00F0226A" w:rsidP="004555BC">
      <w:pPr>
        <w:jc w:val="center"/>
        <w:rPr>
          <w:b/>
          <w:color w:val="FF0000"/>
          <w:sz w:val="28"/>
          <w:szCs w:val="28"/>
          <w:u w:val="single"/>
        </w:rPr>
      </w:pPr>
    </w:p>
    <w:p w14:paraId="4210C9EB" w14:textId="77777777" w:rsidR="00F0226A" w:rsidRDefault="00F0226A" w:rsidP="004555BC">
      <w:pPr>
        <w:jc w:val="center"/>
        <w:rPr>
          <w:b/>
          <w:color w:val="FF0000"/>
          <w:sz w:val="28"/>
          <w:szCs w:val="28"/>
          <w:u w:val="single"/>
        </w:rPr>
      </w:pPr>
    </w:p>
    <w:p w14:paraId="191F1C6F" w14:textId="77777777" w:rsidR="00F0226A" w:rsidRDefault="00F0226A" w:rsidP="004555BC">
      <w:pPr>
        <w:jc w:val="center"/>
        <w:rPr>
          <w:b/>
          <w:color w:val="FF0000"/>
          <w:sz w:val="28"/>
          <w:szCs w:val="28"/>
          <w:u w:val="single"/>
        </w:rPr>
      </w:pPr>
    </w:p>
    <w:p w14:paraId="59927C8E" w14:textId="77777777" w:rsidR="00F0226A" w:rsidRDefault="00F0226A" w:rsidP="004555BC">
      <w:pPr>
        <w:jc w:val="center"/>
        <w:rPr>
          <w:b/>
          <w:color w:val="FF0000"/>
          <w:sz w:val="28"/>
          <w:szCs w:val="28"/>
          <w:u w:val="single"/>
        </w:rPr>
      </w:pPr>
    </w:p>
    <w:p w14:paraId="63C13032" w14:textId="77777777" w:rsidR="00F0226A" w:rsidRDefault="00F0226A" w:rsidP="004555BC">
      <w:pPr>
        <w:jc w:val="center"/>
        <w:rPr>
          <w:b/>
          <w:color w:val="FF0000"/>
          <w:sz w:val="28"/>
          <w:szCs w:val="28"/>
          <w:u w:val="single"/>
        </w:rPr>
      </w:pPr>
    </w:p>
    <w:p w14:paraId="0562DB7D" w14:textId="77777777" w:rsidR="00F0226A" w:rsidRDefault="00F0226A" w:rsidP="004555BC">
      <w:pPr>
        <w:jc w:val="center"/>
        <w:rPr>
          <w:b/>
          <w:color w:val="FF0000"/>
          <w:sz w:val="28"/>
          <w:szCs w:val="28"/>
          <w:u w:val="single"/>
        </w:rPr>
      </w:pPr>
    </w:p>
    <w:p w14:paraId="3C8AFE69" w14:textId="77777777" w:rsidR="00F0226A" w:rsidRDefault="00F0226A" w:rsidP="004555BC">
      <w:pPr>
        <w:jc w:val="center"/>
        <w:rPr>
          <w:b/>
          <w:color w:val="FF0000"/>
          <w:sz w:val="28"/>
          <w:szCs w:val="28"/>
          <w:u w:val="single"/>
        </w:rPr>
      </w:pPr>
    </w:p>
    <w:p w14:paraId="3B4EDE3B" w14:textId="77777777" w:rsidR="00F0226A" w:rsidRDefault="00F0226A" w:rsidP="004555BC">
      <w:pPr>
        <w:jc w:val="center"/>
        <w:rPr>
          <w:b/>
          <w:color w:val="FF0000"/>
          <w:sz w:val="28"/>
          <w:szCs w:val="28"/>
          <w:u w:val="single"/>
        </w:rPr>
      </w:pPr>
    </w:p>
    <w:p w14:paraId="5BB06056" w14:textId="77777777" w:rsidR="00F0226A" w:rsidRDefault="00F0226A" w:rsidP="004555BC">
      <w:pPr>
        <w:jc w:val="center"/>
        <w:rPr>
          <w:b/>
          <w:color w:val="FF0000"/>
          <w:sz w:val="28"/>
          <w:szCs w:val="28"/>
          <w:u w:val="single"/>
        </w:rPr>
      </w:pPr>
    </w:p>
    <w:p w14:paraId="186CBA75" w14:textId="77777777" w:rsidR="00F0226A" w:rsidRDefault="00F0226A" w:rsidP="004555BC">
      <w:pPr>
        <w:jc w:val="center"/>
        <w:rPr>
          <w:b/>
          <w:color w:val="FF0000"/>
          <w:sz w:val="28"/>
          <w:szCs w:val="28"/>
          <w:u w:val="single"/>
        </w:rPr>
      </w:pPr>
    </w:p>
    <w:p w14:paraId="1E39CD9B" w14:textId="77777777" w:rsidR="00F0226A" w:rsidRDefault="00F0226A" w:rsidP="004555BC">
      <w:pPr>
        <w:jc w:val="center"/>
        <w:rPr>
          <w:b/>
          <w:color w:val="FF0000"/>
          <w:sz w:val="28"/>
          <w:szCs w:val="28"/>
          <w:u w:val="single"/>
        </w:rPr>
      </w:pPr>
    </w:p>
    <w:p w14:paraId="2A918881" w14:textId="77777777" w:rsidR="00F0226A" w:rsidRDefault="00F0226A" w:rsidP="004555BC">
      <w:pPr>
        <w:jc w:val="center"/>
        <w:rPr>
          <w:b/>
          <w:color w:val="FF0000"/>
          <w:sz w:val="28"/>
          <w:szCs w:val="28"/>
          <w:u w:val="single"/>
        </w:rPr>
      </w:pPr>
    </w:p>
    <w:p w14:paraId="2C2E847F" w14:textId="77777777" w:rsidR="00F0226A" w:rsidRDefault="00F0226A" w:rsidP="004555BC">
      <w:pPr>
        <w:jc w:val="center"/>
        <w:rPr>
          <w:b/>
          <w:color w:val="FF0000"/>
          <w:sz w:val="28"/>
          <w:szCs w:val="28"/>
          <w:u w:val="single"/>
        </w:rPr>
      </w:pPr>
    </w:p>
    <w:p w14:paraId="0F9DC87E" w14:textId="77777777" w:rsidR="00F0226A" w:rsidRDefault="00F0226A" w:rsidP="004555BC">
      <w:pPr>
        <w:jc w:val="center"/>
        <w:rPr>
          <w:b/>
          <w:color w:val="FF0000"/>
          <w:sz w:val="28"/>
          <w:szCs w:val="28"/>
          <w:u w:val="single"/>
        </w:rPr>
      </w:pPr>
    </w:p>
    <w:p w14:paraId="332140C6" w14:textId="77777777" w:rsidR="00F0226A" w:rsidRDefault="00F0226A" w:rsidP="004555BC">
      <w:pPr>
        <w:jc w:val="center"/>
        <w:rPr>
          <w:b/>
          <w:color w:val="FF0000"/>
          <w:sz w:val="28"/>
          <w:szCs w:val="28"/>
          <w:u w:val="single"/>
        </w:rPr>
      </w:pPr>
    </w:p>
    <w:p w14:paraId="1DBEABD9" w14:textId="77777777" w:rsidR="00F0226A" w:rsidRDefault="00F0226A" w:rsidP="004555BC">
      <w:pPr>
        <w:jc w:val="center"/>
        <w:rPr>
          <w:b/>
          <w:color w:val="FF0000"/>
          <w:sz w:val="28"/>
          <w:szCs w:val="28"/>
          <w:u w:val="single"/>
        </w:rPr>
      </w:pPr>
    </w:p>
    <w:p w14:paraId="36D354FC" w14:textId="77777777" w:rsidR="00F0226A" w:rsidRDefault="00F0226A" w:rsidP="004555BC">
      <w:pPr>
        <w:jc w:val="center"/>
        <w:rPr>
          <w:b/>
          <w:color w:val="FF0000"/>
          <w:sz w:val="28"/>
          <w:szCs w:val="28"/>
          <w:u w:val="single"/>
        </w:rPr>
      </w:pPr>
    </w:p>
    <w:p w14:paraId="64702761" w14:textId="77777777" w:rsidR="00F0226A" w:rsidRDefault="00F0226A" w:rsidP="004555BC">
      <w:pPr>
        <w:jc w:val="center"/>
        <w:rPr>
          <w:b/>
          <w:color w:val="FF0000"/>
          <w:sz w:val="28"/>
          <w:szCs w:val="28"/>
          <w:u w:val="single"/>
        </w:rPr>
      </w:pPr>
    </w:p>
    <w:p w14:paraId="3DA39A4B" w14:textId="77777777" w:rsidR="00F0226A" w:rsidRDefault="00F0226A" w:rsidP="004555BC">
      <w:pPr>
        <w:jc w:val="center"/>
        <w:rPr>
          <w:b/>
          <w:color w:val="FF0000"/>
          <w:sz w:val="28"/>
          <w:szCs w:val="28"/>
          <w:u w:val="single"/>
        </w:rPr>
      </w:pPr>
    </w:p>
    <w:p w14:paraId="4862F1DB" w14:textId="77777777" w:rsidR="00F0226A" w:rsidRDefault="00F0226A" w:rsidP="004555BC">
      <w:pPr>
        <w:jc w:val="center"/>
        <w:rPr>
          <w:b/>
          <w:color w:val="FF0000"/>
          <w:sz w:val="28"/>
          <w:szCs w:val="28"/>
          <w:u w:val="single"/>
        </w:rPr>
      </w:pPr>
    </w:p>
    <w:p w14:paraId="16E54AC2" w14:textId="77777777" w:rsidR="00F0226A" w:rsidRDefault="00F0226A" w:rsidP="004555BC">
      <w:pPr>
        <w:jc w:val="center"/>
        <w:rPr>
          <w:b/>
          <w:color w:val="FF0000"/>
          <w:sz w:val="28"/>
          <w:szCs w:val="28"/>
          <w:u w:val="single"/>
        </w:rPr>
      </w:pPr>
    </w:p>
    <w:p w14:paraId="7571B30A" w14:textId="77777777" w:rsidR="00F0226A" w:rsidRDefault="00F0226A" w:rsidP="004555BC">
      <w:pPr>
        <w:jc w:val="center"/>
        <w:rPr>
          <w:b/>
          <w:color w:val="FF0000"/>
          <w:sz w:val="28"/>
          <w:szCs w:val="28"/>
          <w:u w:val="single"/>
        </w:rPr>
      </w:pPr>
    </w:p>
    <w:p w14:paraId="25EE7A2D" w14:textId="77777777" w:rsidR="00F0226A" w:rsidRDefault="00F0226A" w:rsidP="004555BC">
      <w:pPr>
        <w:jc w:val="center"/>
        <w:rPr>
          <w:b/>
          <w:color w:val="FF0000"/>
          <w:sz w:val="28"/>
          <w:szCs w:val="28"/>
          <w:u w:val="single"/>
        </w:rPr>
      </w:pPr>
    </w:p>
    <w:p w14:paraId="48D1C76B" w14:textId="77777777" w:rsidR="00F0226A" w:rsidRDefault="00F0226A" w:rsidP="004555BC">
      <w:pPr>
        <w:jc w:val="center"/>
        <w:rPr>
          <w:b/>
          <w:color w:val="FF0000"/>
          <w:sz w:val="28"/>
          <w:szCs w:val="28"/>
          <w:u w:val="single"/>
        </w:rPr>
      </w:pPr>
    </w:p>
    <w:p w14:paraId="32DC411E" w14:textId="77777777" w:rsidR="00F0226A" w:rsidRDefault="00F0226A" w:rsidP="004555BC">
      <w:pPr>
        <w:jc w:val="center"/>
        <w:rPr>
          <w:b/>
          <w:color w:val="FF0000"/>
          <w:sz w:val="28"/>
          <w:szCs w:val="28"/>
          <w:u w:val="single"/>
        </w:rPr>
      </w:pPr>
    </w:p>
    <w:p w14:paraId="46BAEF4B" w14:textId="77777777" w:rsidR="00F0226A" w:rsidRDefault="00F0226A" w:rsidP="004555BC">
      <w:pPr>
        <w:jc w:val="center"/>
        <w:rPr>
          <w:b/>
          <w:color w:val="FF0000"/>
          <w:sz w:val="28"/>
          <w:szCs w:val="28"/>
          <w:u w:val="single"/>
        </w:rPr>
      </w:pPr>
    </w:p>
    <w:p w14:paraId="0C7AF075" w14:textId="77777777" w:rsidR="00F0226A" w:rsidRDefault="00F0226A" w:rsidP="004555BC">
      <w:pPr>
        <w:jc w:val="center"/>
        <w:rPr>
          <w:b/>
          <w:color w:val="FF0000"/>
          <w:sz w:val="28"/>
          <w:szCs w:val="28"/>
          <w:u w:val="single"/>
        </w:rPr>
      </w:pPr>
    </w:p>
    <w:p w14:paraId="636774AB" w14:textId="77777777" w:rsidR="00F0226A" w:rsidRDefault="00F0226A" w:rsidP="004555BC">
      <w:pPr>
        <w:jc w:val="center"/>
        <w:rPr>
          <w:b/>
          <w:color w:val="FF0000"/>
          <w:sz w:val="28"/>
          <w:szCs w:val="28"/>
          <w:u w:val="single"/>
        </w:rPr>
      </w:pPr>
    </w:p>
    <w:p w14:paraId="12F3BEDB" w14:textId="77777777" w:rsidR="00F0226A" w:rsidRDefault="00F0226A" w:rsidP="004555BC">
      <w:pPr>
        <w:jc w:val="center"/>
        <w:rPr>
          <w:b/>
          <w:color w:val="FF0000"/>
          <w:sz w:val="28"/>
          <w:szCs w:val="28"/>
          <w:u w:val="single"/>
        </w:rPr>
      </w:pPr>
    </w:p>
    <w:p w14:paraId="2BED9F44" w14:textId="77777777" w:rsidR="00104EE3" w:rsidRDefault="00104EE3" w:rsidP="004555BC">
      <w:pPr>
        <w:jc w:val="center"/>
        <w:rPr>
          <w:b/>
          <w:color w:val="FF0000"/>
          <w:sz w:val="28"/>
          <w:szCs w:val="28"/>
          <w:u w:val="single"/>
        </w:rPr>
      </w:pPr>
    </w:p>
    <w:p w14:paraId="5603C706" w14:textId="77777777" w:rsidR="00104EE3" w:rsidRDefault="00104EE3" w:rsidP="004555BC">
      <w:pPr>
        <w:jc w:val="center"/>
        <w:rPr>
          <w:b/>
          <w:color w:val="FF0000"/>
          <w:sz w:val="28"/>
          <w:szCs w:val="28"/>
          <w:u w:val="single"/>
        </w:rPr>
      </w:pPr>
    </w:p>
    <w:p w14:paraId="69F70A6B" w14:textId="77777777" w:rsidR="00104EE3" w:rsidRDefault="00104EE3" w:rsidP="004555BC">
      <w:pPr>
        <w:jc w:val="center"/>
        <w:rPr>
          <w:b/>
          <w:color w:val="FF0000"/>
          <w:sz w:val="28"/>
          <w:szCs w:val="28"/>
          <w:u w:val="single"/>
        </w:rPr>
      </w:pPr>
    </w:p>
    <w:p w14:paraId="45579186" w14:textId="77777777" w:rsidR="00104EE3" w:rsidRDefault="00104EE3" w:rsidP="004555BC">
      <w:pPr>
        <w:jc w:val="center"/>
        <w:rPr>
          <w:b/>
          <w:color w:val="FF0000"/>
          <w:sz w:val="28"/>
          <w:szCs w:val="28"/>
          <w:u w:val="single"/>
        </w:rPr>
      </w:pPr>
    </w:p>
    <w:p w14:paraId="4B7695AD" w14:textId="77777777" w:rsidR="00104EE3" w:rsidRDefault="00104EE3" w:rsidP="004555BC">
      <w:pPr>
        <w:jc w:val="center"/>
        <w:rPr>
          <w:b/>
          <w:color w:val="FF0000"/>
          <w:sz w:val="28"/>
          <w:szCs w:val="28"/>
          <w:u w:val="single"/>
        </w:rPr>
      </w:pPr>
    </w:p>
    <w:p w14:paraId="1F58D914" w14:textId="77777777" w:rsidR="00EF48DE" w:rsidRDefault="00EF48DE" w:rsidP="004555BC">
      <w:pPr>
        <w:jc w:val="center"/>
        <w:rPr>
          <w:b/>
          <w:color w:val="FF0000"/>
          <w:sz w:val="28"/>
          <w:szCs w:val="28"/>
          <w:u w:val="single"/>
        </w:rPr>
      </w:pPr>
    </w:p>
    <w:p w14:paraId="2E8C95D4" w14:textId="77777777" w:rsidR="00EF48DE" w:rsidRDefault="00EF48DE" w:rsidP="004555BC">
      <w:pPr>
        <w:jc w:val="center"/>
        <w:rPr>
          <w:b/>
          <w:color w:val="FF0000"/>
          <w:sz w:val="28"/>
          <w:szCs w:val="28"/>
          <w:u w:val="single"/>
        </w:rPr>
      </w:pPr>
    </w:p>
    <w:p w14:paraId="625CBD61" w14:textId="77777777" w:rsidR="00104EE3" w:rsidRDefault="00104EE3" w:rsidP="004555BC">
      <w:pPr>
        <w:jc w:val="center"/>
        <w:rPr>
          <w:b/>
          <w:color w:val="FF0000"/>
          <w:sz w:val="28"/>
          <w:szCs w:val="28"/>
          <w:u w:val="single"/>
        </w:rPr>
      </w:pPr>
    </w:p>
    <w:p w14:paraId="1ADA2A80" w14:textId="77777777" w:rsidR="004555BC" w:rsidRPr="00F0226A" w:rsidRDefault="004555BC" w:rsidP="004555BC">
      <w:pPr>
        <w:jc w:val="center"/>
        <w:rPr>
          <w:b/>
          <w:sz w:val="28"/>
          <w:szCs w:val="28"/>
          <w:u w:val="single"/>
        </w:rPr>
      </w:pPr>
      <w:r w:rsidRPr="00F0226A">
        <w:rPr>
          <w:b/>
          <w:sz w:val="28"/>
          <w:szCs w:val="28"/>
          <w:u w:val="single"/>
        </w:rPr>
        <w:lastRenderedPageBreak/>
        <w:t xml:space="preserve">Tab 4: Pastoral Field </w:t>
      </w:r>
      <w:r w:rsidR="007439D8" w:rsidRPr="00F0226A">
        <w:rPr>
          <w:b/>
          <w:sz w:val="28"/>
          <w:szCs w:val="28"/>
          <w:u w:val="single"/>
        </w:rPr>
        <w:t>Education</w:t>
      </w:r>
    </w:p>
    <w:p w14:paraId="3E9D386E" w14:textId="77777777" w:rsidR="004555BC" w:rsidRPr="00F0226A" w:rsidRDefault="004555BC" w:rsidP="00941772">
      <w:pPr>
        <w:rPr>
          <w:b/>
        </w:rPr>
      </w:pPr>
    </w:p>
    <w:p w14:paraId="308ABC30" w14:textId="77777777" w:rsidR="00F12BC2" w:rsidRPr="00F0226A" w:rsidRDefault="00F12BC2" w:rsidP="00F12BC2">
      <w:pPr>
        <w:adjustRightInd w:val="0"/>
      </w:pPr>
      <w:r w:rsidRPr="00F0226A">
        <w:t>Field education provides deacon aspirants and candidates opportunities to experience and reflect on aspects of ministry within and outside of the parish setting under varying degrees of supervision in order to assist them in discerning their call to the diaconate and to develop skills in ministry.</w:t>
      </w:r>
    </w:p>
    <w:p w14:paraId="55624A50" w14:textId="77777777" w:rsidR="00F12BC2" w:rsidRPr="00B70320" w:rsidRDefault="00F12BC2" w:rsidP="00F12BC2">
      <w:pPr>
        <w:adjustRightInd w:val="0"/>
        <w:rPr>
          <w:color w:val="FF0000"/>
        </w:rPr>
      </w:pPr>
    </w:p>
    <w:p w14:paraId="36C9C6D7" w14:textId="77777777" w:rsidR="00F0226A" w:rsidRPr="00F0226A" w:rsidRDefault="00F12BC2" w:rsidP="00F0226A">
      <w:pPr>
        <w:adjustRightInd w:val="0"/>
      </w:pPr>
      <w:r w:rsidRPr="00F0226A">
        <w:t xml:space="preserve">At the beginning of the academic year each student confers with the director of field education and his </w:t>
      </w:r>
      <w:r w:rsidRPr="00F0226A">
        <w:rPr>
          <w:bCs/>
        </w:rPr>
        <w:t xml:space="preserve">local field supervisor </w:t>
      </w:r>
      <w:r w:rsidRPr="00F0226A">
        <w:t xml:space="preserve">in determining the experiences that would benefit him in his formation.  In this process, the student prepares a learning agreement that guides the student through each assignment.  During each field experience, the student will make regular entries into his journal to assist him in his theological reflection.  At the conclusion of each assignment, the student will complete a self evaluation.  </w:t>
      </w:r>
      <w:r w:rsidR="00F0226A" w:rsidRPr="00F0226A">
        <w:t>He will also be evaluated by the local field supervisor.  The evaluations will be forwarded to the director of field education and then to the director of formation for review.</w:t>
      </w:r>
    </w:p>
    <w:p w14:paraId="75DDEF88" w14:textId="77777777" w:rsidR="00F12BC2" w:rsidRPr="00B70320" w:rsidRDefault="00F12BC2" w:rsidP="00F0226A">
      <w:pPr>
        <w:adjustRightInd w:val="0"/>
        <w:rPr>
          <w:b/>
          <w:bCs/>
          <w:color w:val="FF0000"/>
        </w:rPr>
      </w:pPr>
    </w:p>
    <w:p w14:paraId="5E3B34E8" w14:textId="77777777" w:rsidR="00F12BC2" w:rsidRPr="00F0226A" w:rsidRDefault="00F12BC2" w:rsidP="00F12BC2">
      <w:pPr>
        <w:adjustRightInd w:val="0"/>
        <w:rPr>
          <w:b/>
          <w:bCs/>
          <w:u w:val="single"/>
        </w:rPr>
      </w:pPr>
      <w:r w:rsidRPr="00F0226A">
        <w:rPr>
          <w:u w:val="single"/>
        </w:rPr>
        <w:t>Field Education Matrix</w:t>
      </w:r>
    </w:p>
    <w:p w14:paraId="206995E7" w14:textId="77777777" w:rsidR="00F12BC2" w:rsidRPr="00F0226A" w:rsidRDefault="00F12BC2" w:rsidP="00F12BC2">
      <w:pPr>
        <w:adjustRightInd w:val="0"/>
        <w:rPr>
          <w:b/>
          <w:bCs/>
        </w:rPr>
      </w:pPr>
    </w:p>
    <w:p w14:paraId="0DA88ECC" w14:textId="77777777" w:rsidR="00F12BC2" w:rsidRPr="00F0226A" w:rsidRDefault="00F12BC2" w:rsidP="00F0226A">
      <w:pPr>
        <w:adjustRightInd w:val="0"/>
        <w:rPr>
          <w:bCs/>
        </w:rPr>
      </w:pPr>
      <w:r w:rsidRPr="00F0226A">
        <w:rPr>
          <w:bCs/>
        </w:rPr>
        <w:t xml:space="preserve">Students bring to formation a variety of ministry experiences. In the field education process, each student is encouraged to pursue assignments that will provide new experiences or experiences that will expand an area of ministry already explored.  As he progresses through the process, he will experience assignments inside and outside of a parish with greater degrees of difficulty under progressively less direct supervision.  </w:t>
      </w:r>
    </w:p>
    <w:p w14:paraId="167ACD5A" w14:textId="77777777" w:rsidR="00F12BC2" w:rsidRPr="00B70320" w:rsidRDefault="00F12BC2" w:rsidP="00F12BC2">
      <w:pPr>
        <w:adjustRightInd w:val="0"/>
        <w:rPr>
          <w:bCs/>
          <w:color w:val="FF0000"/>
        </w:rPr>
      </w:pPr>
    </w:p>
    <w:p w14:paraId="0024B3BD" w14:textId="77777777" w:rsidR="00F12BC2" w:rsidRPr="00F0226A" w:rsidRDefault="00E10CFD" w:rsidP="00F12BC2">
      <w:pPr>
        <w:adjustRightInd w:val="0"/>
        <w:rPr>
          <w:bCs/>
        </w:rPr>
      </w:pPr>
      <w:r w:rsidRPr="00B70320">
        <w:rPr>
          <w:noProof/>
          <w:color w:val="FF0000"/>
        </w:rPr>
        <w:drawing>
          <wp:anchor distT="0" distB="0" distL="114300" distR="114300" simplePos="0" relativeHeight="251657728" behindDoc="1" locked="0" layoutInCell="1" allowOverlap="1" wp14:anchorId="57FC8A24" wp14:editId="0E4C6951">
            <wp:simplePos x="0" y="0"/>
            <wp:positionH relativeFrom="column">
              <wp:posOffset>1371600</wp:posOffset>
            </wp:positionH>
            <wp:positionV relativeFrom="paragraph">
              <wp:posOffset>60960</wp:posOffset>
            </wp:positionV>
            <wp:extent cx="3771900" cy="3771900"/>
            <wp:effectExtent l="0" t="0" r="0" b="0"/>
            <wp:wrapNone/>
            <wp:docPr id="77" name="Picture 77" descr="dc field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c field matri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BC2" w:rsidRPr="00B70320">
        <w:rPr>
          <w:bCs/>
          <w:color w:val="FF0000"/>
        </w:rPr>
        <w:t xml:space="preserve">        </w:t>
      </w:r>
      <w:r w:rsidR="00F12BC2" w:rsidRPr="00F0226A">
        <w:rPr>
          <w:bCs/>
        </w:rPr>
        <w:t>direct supervision</w:t>
      </w:r>
    </w:p>
    <w:p w14:paraId="1B101C6D" w14:textId="77777777" w:rsidR="00F12BC2" w:rsidRPr="00F0226A" w:rsidRDefault="00F12BC2" w:rsidP="00F12BC2">
      <w:pPr>
        <w:adjustRightInd w:val="0"/>
        <w:rPr>
          <w:bCs/>
        </w:rPr>
      </w:pPr>
    </w:p>
    <w:p w14:paraId="541F2F01" w14:textId="77777777" w:rsidR="00F12BC2" w:rsidRPr="00F0226A" w:rsidRDefault="00F12BC2" w:rsidP="00F12BC2">
      <w:pPr>
        <w:adjustRightInd w:val="0"/>
        <w:rPr>
          <w:bCs/>
        </w:rPr>
      </w:pPr>
    </w:p>
    <w:p w14:paraId="4B5B246F" w14:textId="77777777" w:rsidR="00F12BC2" w:rsidRPr="00F0226A" w:rsidRDefault="00F12BC2" w:rsidP="00F12BC2">
      <w:pPr>
        <w:adjustRightInd w:val="0"/>
        <w:rPr>
          <w:bCs/>
        </w:rPr>
      </w:pPr>
    </w:p>
    <w:p w14:paraId="0291A5D2" w14:textId="77777777" w:rsidR="00F12BC2" w:rsidRPr="00F0226A" w:rsidRDefault="00F12BC2" w:rsidP="00F12BC2">
      <w:pPr>
        <w:adjustRightInd w:val="0"/>
        <w:rPr>
          <w:bCs/>
        </w:rPr>
      </w:pPr>
    </w:p>
    <w:p w14:paraId="2893278E" w14:textId="77777777" w:rsidR="00F12BC2" w:rsidRPr="00F0226A" w:rsidRDefault="00F12BC2" w:rsidP="00F12BC2">
      <w:pPr>
        <w:adjustRightInd w:val="0"/>
        <w:rPr>
          <w:bCs/>
        </w:rPr>
      </w:pPr>
    </w:p>
    <w:p w14:paraId="30614A41" w14:textId="77777777" w:rsidR="00F12BC2" w:rsidRPr="00F0226A" w:rsidRDefault="00F12BC2" w:rsidP="00F12BC2">
      <w:pPr>
        <w:adjustRightInd w:val="0"/>
        <w:rPr>
          <w:bCs/>
        </w:rPr>
      </w:pPr>
    </w:p>
    <w:p w14:paraId="1F6A7E06" w14:textId="77777777" w:rsidR="00F12BC2" w:rsidRPr="00F0226A" w:rsidRDefault="00F12BC2" w:rsidP="00F12BC2">
      <w:pPr>
        <w:adjustRightInd w:val="0"/>
        <w:rPr>
          <w:bCs/>
        </w:rPr>
      </w:pPr>
    </w:p>
    <w:p w14:paraId="537180EC" w14:textId="77777777" w:rsidR="00F12BC2" w:rsidRPr="00F0226A" w:rsidRDefault="00F12BC2" w:rsidP="00F12BC2">
      <w:pPr>
        <w:adjustRightInd w:val="0"/>
        <w:rPr>
          <w:bCs/>
        </w:rPr>
      </w:pPr>
    </w:p>
    <w:p w14:paraId="446BC848" w14:textId="77777777" w:rsidR="00F12BC2" w:rsidRPr="00F0226A" w:rsidRDefault="00F12BC2" w:rsidP="00F12BC2">
      <w:pPr>
        <w:adjustRightInd w:val="0"/>
        <w:rPr>
          <w:bCs/>
        </w:rPr>
      </w:pPr>
    </w:p>
    <w:p w14:paraId="75EF573B" w14:textId="77777777" w:rsidR="00F12BC2" w:rsidRPr="00F0226A" w:rsidRDefault="00F12BC2" w:rsidP="00F12BC2">
      <w:pPr>
        <w:adjustRightInd w:val="0"/>
        <w:rPr>
          <w:bCs/>
        </w:rPr>
      </w:pPr>
      <w:r w:rsidRPr="00F0226A">
        <w:rPr>
          <w:bCs/>
        </w:rPr>
        <w:tab/>
      </w:r>
      <w:r w:rsidRPr="00F0226A">
        <w:rPr>
          <w:bCs/>
        </w:rPr>
        <w:tab/>
        <w:t>parish</w:t>
      </w:r>
      <w:r w:rsidRPr="00F0226A">
        <w:rPr>
          <w:bCs/>
        </w:rPr>
        <w:tab/>
      </w:r>
      <w:r w:rsidRPr="00F0226A">
        <w:rPr>
          <w:bCs/>
        </w:rPr>
        <w:tab/>
      </w:r>
      <w:r w:rsidRPr="00F0226A">
        <w:rPr>
          <w:bCs/>
        </w:rPr>
        <w:tab/>
      </w:r>
      <w:r w:rsidRPr="00F0226A">
        <w:rPr>
          <w:bCs/>
        </w:rPr>
        <w:tab/>
      </w:r>
      <w:r w:rsidRPr="00F0226A">
        <w:rPr>
          <w:bCs/>
        </w:rPr>
        <w:tab/>
      </w:r>
      <w:r w:rsidRPr="00F0226A">
        <w:rPr>
          <w:bCs/>
        </w:rPr>
        <w:tab/>
      </w:r>
      <w:r w:rsidRPr="00F0226A">
        <w:rPr>
          <w:bCs/>
        </w:rPr>
        <w:tab/>
      </w:r>
      <w:r w:rsidRPr="00F0226A">
        <w:rPr>
          <w:bCs/>
        </w:rPr>
        <w:tab/>
        <w:t xml:space="preserve">  diocesan</w:t>
      </w:r>
    </w:p>
    <w:p w14:paraId="79F273E8" w14:textId="77777777" w:rsidR="00F12BC2" w:rsidRPr="00F0226A" w:rsidRDefault="00F12BC2" w:rsidP="00F12BC2">
      <w:pPr>
        <w:adjustRightInd w:val="0"/>
        <w:rPr>
          <w:bCs/>
        </w:rPr>
      </w:pPr>
    </w:p>
    <w:p w14:paraId="655586B0" w14:textId="77777777" w:rsidR="00F12BC2" w:rsidRPr="00F0226A" w:rsidRDefault="00F12BC2" w:rsidP="00F12BC2">
      <w:pPr>
        <w:adjustRightInd w:val="0"/>
        <w:rPr>
          <w:bCs/>
        </w:rPr>
      </w:pPr>
    </w:p>
    <w:p w14:paraId="1D1CEE13" w14:textId="77777777" w:rsidR="00F12BC2" w:rsidRPr="00F0226A" w:rsidRDefault="00F12BC2" w:rsidP="00F12BC2">
      <w:pPr>
        <w:adjustRightInd w:val="0"/>
        <w:rPr>
          <w:bCs/>
        </w:rPr>
      </w:pPr>
      <w:r w:rsidRPr="00F0226A">
        <w:rPr>
          <w:bCs/>
        </w:rPr>
        <w:t xml:space="preserve">       existing experience</w:t>
      </w:r>
      <w:r w:rsidRPr="00F0226A">
        <w:rPr>
          <w:bCs/>
        </w:rPr>
        <w:tab/>
      </w:r>
      <w:r w:rsidRPr="00F0226A">
        <w:rPr>
          <w:bCs/>
        </w:rPr>
        <w:tab/>
      </w:r>
      <w:r w:rsidRPr="00F0226A">
        <w:rPr>
          <w:bCs/>
        </w:rPr>
        <w:tab/>
      </w:r>
      <w:r w:rsidRPr="00F0226A">
        <w:rPr>
          <w:bCs/>
        </w:rPr>
        <w:tab/>
      </w:r>
      <w:r w:rsidRPr="00F0226A">
        <w:rPr>
          <w:bCs/>
        </w:rPr>
        <w:tab/>
      </w:r>
      <w:r w:rsidRPr="00F0226A">
        <w:rPr>
          <w:bCs/>
        </w:rPr>
        <w:tab/>
      </w:r>
      <w:r w:rsidRPr="00F0226A">
        <w:rPr>
          <w:bCs/>
        </w:rPr>
        <w:tab/>
        <w:t xml:space="preserve">  new experience</w:t>
      </w:r>
    </w:p>
    <w:p w14:paraId="79E60419" w14:textId="77777777" w:rsidR="00F12BC2" w:rsidRPr="00F0226A" w:rsidRDefault="00F12BC2" w:rsidP="00F12BC2">
      <w:pPr>
        <w:adjustRightInd w:val="0"/>
        <w:rPr>
          <w:bCs/>
        </w:rPr>
      </w:pPr>
    </w:p>
    <w:p w14:paraId="083831F0" w14:textId="77777777" w:rsidR="00F12BC2" w:rsidRPr="00F0226A" w:rsidRDefault="00F12BC2" w:rsidP="00F12BC2">
      <w:pPr>
        <w:adjustRightInd w:val="0"/>
        <w:rPr>
          <w:bCs/>
        </w:rPr>
      </w:pPr>
    </w:p>
    <w:p w14:paraId="6EE08B97" w14:textId="77777777" w:rsidR="00F12BC2" w:rsidRPr="00F0226A" w:rsidRDefault="00F12BC2" w:rsidP="00F12BC2">
      <w:pPr>
        <w:adjustRightInd w:val="0"/>
        <w:rPr>
          <w:bCs/>
        </w:rPr>
      </w:pPr>
    </w:p>
    <w:p w14:paraId="37582408" w14:textId="77777777" w:rsidR="00F12BC2" w:rsidRPr="00F0226A" w:rsidRDefault="00F12BC2" w:rsidP="00F12BC2">
      <w:pPr>
        <w:adjustRightInd w:val="0"/>
        <w:rPr>
          <w:bCs/>
        </w:rPr>
      </w:pPr>
    </w:p>
    <w:p w14:paraId="4B6B0A44" w14:textId="77777777" w:rsidR="00F12BC2" w:rsidRPr="00F0226A" w:rsidRDefault="00F12BC2" w:rsidP="00F12BC2">
      <w:pPr>
        <w:adjustRightInd w:val="0"/>
        <w:rPr>
          <w:bCs/>
        </w:rPr>
      </w:pPr>
    </w:p>
    <w:p w14:paraId="6475B7DB" w14:textId="77777777" w:rsidR="00F12BC2" w:rsidRPr="00F0226A" w:rsidRDefault="00F12BC2" w:rsidP="00F12BC2">
      <w:pPr>
        <w:adjustRightInd w:val="0"/>
        <w:rPr>
          <w:bCs/>
        </w:rPr>
      </w:pPr>
      <w:r w:rsidRPr="00F0226A">
        <w:rPr>
          <w:bCs/>
        </w:rPr>
        <w:tab/>
      </w:r>
      <w:r w:rsidRPr="00F0226A">
        <w:rPr>
          <w:bCs/>
        </w:rPr>
        <w:tab/>
        <w:t>leadership</w:t>
      </w:r>
      <w:r w:rsidRPr="00F0226A">
        <w:rPr>
          <w:bCs/>
        </w:rPr>
        <w:tab/>
      </w:r>
      <w:r w:rsidRPr="00F0226A">
        <w:rPr>
          <w:bCs/>
        </w:rPr>
        <w:tab/>
      </w:r>
      <w:r w:rsidRPr="00F0226A">
        <w:rPr>
          <w:bCs/>
        </w:rPr>
        <w:tab/>
      </w:r>
      <w:r w:rsidRPr="00F0226A">
        <w:rPr>
          <w:bCs/>
        </w:rPr>
        <w:tab/>
      </w:r>
      <w:r w:rsidRPr="00F0226A">
        <w:rPr>
          <w:bCs/>
        </w:rPr>
        <w:tab/>
      </w:r>
      <w:r w:rsidRPr="00F0226A">
        <w:rPr>
          <w:bCs/>
        </w:rPr>
        <w:tab/>
      </w:r>
      <w:r w:rsidRPr="00F0226A">
        <w:rPr>
          <w:bCs/>
        </w:rPr>
        <w:tab/>
        <w:t xml:space="preserve">  self directed</w:t>
      </w:r>
    </w:p>
    <w:p w14:paraId="131B2EA5" w14:textId="77777777" w:rsidR="00F12BC2" w:rsidRPr="00F0226A" w:rsidRDefault="00F12BC2" w:rsidP="00F12BC2">
      <w:pPr>
        <w:adjustRightInd w:val="0"/>
        <w:rPr>
          <w:bCs/>
        </w:rPr>
      </w:pPr>
      <w:r w:rsidRPr="00F0226A">
        <w:rPr>
          <w:bCs/>
        </w:rPr>
        <w:tab/>
      </w:r>
      <w:r w:rsidRPr="00F0226A">
        <w:rPr>
          <w:bCs/>
        </w:rPr>
        <w:tab/>
        <w:t>difficulty</w:t>
      </w:r>
    </w:p>
    <w:p w14:paraId="14D91A81" w14:textId="77777777" w:rsidR="00F12BC2" w:rsidRPr="00F0226A" w:rsidRDefault="00F12BC2" w:rsidP="00F12BC2">
      <w:pPr>
        <w:adjustRightInd w:val="0"/>
        <w:rPr>
          <w:bCs/>
        </w:rPr>
      </w:pPr>
      <w:r w:rsidRPr="00F0226A">
        <w:rPr>
          <w:bCs/>
        </w:rPr>
        <w:tab/>
      </w:r>
      <w:r w:rsidRPr="00F0226A">
        <w:rPr>
          <w:bCs/>
        </w:rPr>
        <w:tab/>
      </w:r>
      <w:r w:rsidRPr="00F0226A">
        <w:rPr>
          <w:bCs/>
        </w:rPr>
        <w:tab/>
      </w:r>
      <w:r w:rsidRPr="00F0226A">
        <w:rPr>
          <w:bCs/>
        </w:rPr>
        <w:tab/>
      </w:r>
      <w:r w:rsidRPr="00F0226A">
        <w:rPr>
          <w:bCs/>
        </w:rPr>
        <w:tab/>
      </w:r>
      <w:r w:rsidRPr="00F0226A">
        <w:rPr>
          <w:bCs/>
        </w:rPr>
        <w:tab/>
        <w:t xml:space="preserve">       time </w:t>
      </w:r>
      <w:r w:rsidRPr="00F0226A">
        <w:rPr>
          <w:bCs/>
        </w:rPr>
        <w:sym w:font="Wingdings" w:char="F0E0"/>
      </w:r>
    </w:p>
    <w:p w14:paraId="67DA80EE" w14:textId="77777777" w:rsidR="00F12BC2" w:rsidRPr="00B70320" w:rsidRDefault="00F12BC2" w:rsidP="00F12BC2">
      <w:pPr>
        <w:adjustRightInd w:val="0"/>
        <w:rPr>
          <w:bCs/>
          <w:color w:val="FF0000"/>
        </w:rPr>
      </w:pPr>
    </w:p>
    <w:p w14:paraId="449121E6" w14:textId="77777777" w:rsidR="00F0226A" w:rsidRDefault="00F0226A" w:rsidP="00F12BC2">
      <w:pPr>
        <w:adjustRightInd w:val="0"/>
        <w:rPr>
          <w:bCs/>
          <w:color w:val="FF0000"/>
        </w:rPr>
      </w:pPr>
    </w:p>
    <w:p w14:paraId="0ECE3C90" w14:textId="77777777" w:rsidR="00F0226A" w:rsidRDefault="00F0226A" w:rsidP="00F12BC2">
      <w:pPr>
        <w:adjustRightInd w:val="0"/>
        <w:rPr>
          <w:bCs/>
          <w:color w:val="FF0000"/>
        </w:rPr>
      </w:pPr>
    </w:p>
    <w:p w14:paraId="18F62925" w14:textId="77777777" w:rsidR="00F0226A" w:rsidRDefault="00F0226A" w:rsidP="00F12BC2">
      <w:pPr>
        <w:adjustRightInd w:val="0"/>
        <w:rPr>
          <w:bCs/>
          <w:color w:val="FF0000"/>
        </w:rPr>
      </w:pPr>
    </w:p>
    <w:p w14:paraId="36953933" w14:textId="77777777" w:rsidR="00F0226A" w:rsidRDefault="00F0226A" w:rsidP="00F12BC2">
      <w:pPr>
        <w:adjustRightInd w:val="0"/>
        <w:rPr>
          <w:bCs/>
          <w:color w:val="FF0000"/>
        </w:rPr>
      </w:pPr>
    </w:p>
    <w:p w14:paraId="15C01B51" w14:textId="77777777" w:rsidR="00F12BC2" w:rsidRPr="00F0226A" w:rsidRDefault="00F12BC2" w:rsidP="00F12BC2">
      <w:pPr>
        <w:adjustRightInd w:val="0"/>
        <w:rPr>
          <w:bCs/>
        </w:rPr>
      </w:pPr>
      <w:r w:rsidRPr="00F0226A">
        <w:rPr>
          <w:bCs/>
        </w:rPr>
        <w:lastRenderedPageBreak/>
        <w:t>By the end of the formation program, he will have experienced a multicultural assignment, an ecumenical assignment, and will have started a new program of ministry that he will pass on to staff or volunteers whom he trains to continue.  Students in aspirancy and candidacy are required to successfully complete two field assignments that total at least 50 hours each year.  A mix of parish, community, and diocesan assignments should be experienced during formation.</w:t>
      </w:r>
    </w:p>
    <w:p w14:paraId="05E4B856" w14:textId="77777777" w:rsidR="00F12BC2" w:rsidRPr="00F0226A" w:rsidRDefault="00F12BC2" w:rsidP="00F12BC2">
      <w:pPr>
        <w:adjustRightInd w:val="0"/>
        <w:rPr>
          <w:bCs/>
        </w:rPr>
      </w:pPr>
    </w:p>
    <w:p w14:paraId="328080C7" w14:textId="77777777" w:rsidR="00F12BC2" w:rsidRPr="00F0226A" w:rsidRDefault="00F12BC2" w:rsidP="00F12BC2">
      <w:pPr>
        <w:adjustRightInd w:val="0"/>
        <w:rPr>
          <w:bCs/>
        </w:rPr>
      </w:pPr>
      <w:r w:rsidRPr="00F0226A">
        <w:rPr>
          <w:bCs/>
        </w:rPr>
        <w:t>In consultation with his deanery field supervisor and the director of field education, students may select field experiences from the list below or create other assignments.  The availability of assignments varies between deaneries.  Not all assignments will be available in all deaneries.</w:t>
      </w:r>
    </w:p>
    <w:p w14:paraId="06D91B5A" w14:textId="77777777" w:rsidR="00F12BC2" w:rsidRPr="00B70320" w:rsidRDefault="00F12BC2" w:rsidP="00F12BC2">
      <w:pPr>
        <w:adjustRightInd w:val="0"/>
        <w:rPr>
          <w:bCs/>
          <w:color w:val="FF0000"/>
        </w:rPr>
      </w:pPr>
    </w:p>
    <w:p w14:paraId="51FB02FE" w14:textId="77777777" w:rsidR="00F12BC2" w:rsidRPr="00F0226A" w:rsidRDefault="00F12BC2" w:rsidP="00F12BC2">
      <w:pPr>
        <w:adjustRightInd w:val="0"/>
        <w:rPr>
          <w:bCs/>
          <w:u w:val="single"/>
        </w:rPr>
      </w:pPr>
      <w:r w:rsidRPr="00F0226A">
        <w:rPr>
          <w:bCs/>
          <w:u w:val="single"/>
        </w:rPr>
        <w:t>Field Experience Opportunities</w:t>
      </w:r>
    </w:p>
    <w:p w14:paraId="25AEA610" w14:textId="77777777" w:rsidR="00F12BC2" w:rsidRPr="00F0226A" w:rsidRDefault="00F12BC2" w:rsidP="00F12BC2">
      <w:pPr>
        <w:adjustRightInd w:val="0"/>
        <w:rPr>
          <w:bCs/>
          <w:u w:val="single"/>
        </w:rPr>
      </w:pPr>
    </w:p>
    <w:p w14:paraId="38257AD8" w14:textId="77777777" w:rsidR="00F0226A" w:rsidRPr="009E6ECB" w:rsidRDefault="00F12BC2" w:rsidP="00F0226A">
      <w:pPr>
        <w:adjustRightInd w:val="0"/>
        <w:rPr>
          <w:bCs/>
        </w:rPr>
      </w:pPr>
      <w:r w:rsidRPr="00F0226A">
        <w:rPr>
          <w:bCs/>
        </w:rPr>
        <w:t>A table of possible field experience opportunities follows at the end of this document. Please use this table to assist you with planning and keeping track of your field experiences. Check off the boxes that apply.</w:t>
      </w:r>
      <w:r w:rsidRPr="00B70320">
        <w:rPr>
          <w:bCs/>
          <w:color w:val="FF0000"/>
        </w:rPr>
        <w:t xml:space="preserve"> </w:t>
      </w:r>
      <w:r w:rsidR="00F0226A" w:rsidRPr="009E6ECB">
        <w:rPr>
          <w:bCs/>
        </w:rPr>
        <w:t>It is intended that the table be cumulative; in other words, keep track of all your ministries (field placement, parish involvements, etc.) so you can see what areas need attention. The specific field education experiences should be marked with an asterisk.</w:t>
      </w:r>
    </w:p>
    <w:p w14:paraId="10E691CE" w14:textId="77777777" w:rsidR="00F12BC2" w:rsidRPr="00B70320" w:rsidRDefault="00F12BC2" w:rsidP="00F0226A">
      <w:pPr>
        <w:adjustRightInd w:val="0"/>
        <w:rPr>
          <w:bCs/>
          <w:color w:val="FF0000"/>
          <w:u w:val="single"/>
        </w:rPr>
      </w:pPr>
    </w:p>
    <w:p w14:paraId="78743D6F" w14:textId="77777777" w:rsidR="00F12BC2" w:rsidRPr="00F0226A" w:rsidRDefault="00F12BC2" w:rsidP="00F12BC2">
      <w:pPr>
        <w:adjustRightInd w:val="0"/>
        <w:rPr>
          <w:bCs/>
          <w:u w:val="single"/>
        </w:rPr>
      </w:pPr>
      <w:r w:rsidRPr="00F0226A">
        <w:rPr>
          <w:bCs/>
          <w:u w:val="single"/>
        </w:rPr>
        <w:t>Supervisors</w:t>
      </w:r>
    </w:p>
    <w:p w14:paraId="1E65D4F8" w14:textId="77777777" w:rsidR="00F12BC2" w:rsidRPr="00F0226A" w:rsidRDefault="00F12BC2" w:rsidP="00F12BC2">
      <w:pPr>
        <w:adjustRightInd w:val="0"/>
        <w:rPr>
          <w:bCs/>
        </w:rPr>
      </w:pPr>
    </w:p>
    <w:p w14:paraId="43A7FB7F" w14:textId="77777777" w:rsidR="00F12BC2" w:rsidRPr="00F0226A" w:rsidRDefault="00F12BC2" w:rsidP="00F12BC2">
      <w:pPr>
        <w:adjustRightInd w:val="0"/>
        <w:rPr>
          <w:bCs/>
        </w:rPr>
      </w:pPr>
      <w:r w:rsidRPr="00F0226A">
        <w:rPr>
          <w:bCs/>
        </w:rPr>
        <w:t>The following team of individuals provides supervision of the field experiences:</w:t>
      </w:r>
    </w:p>
    <w:p w14:paraId="1E6802F7" w14:textId="77777777" w:rsidR="00F12BC2" w:rsidRPr="00F0226A" w:rsidRDefault="00F12BC2" w:rsidP="00F12BC2">
      <w:pPr>
        <w:adjustRightInd w:val="0"/>
        <w:rPr>
          <w:bCs/>
        </w:rPr>
      </w:pPr>
    </w:p>
    <w:p w14:paraId="174690AE" w14:textId="77777777" w:rsidR="00F12BC2" w:rsidRPr="00F0226A" w:rsidRDefault="00F12BC2" w:rsidP="00F12BC2">
      <w:pPr>
        <w:adjustRightInd w:val="0"/>
        <w:rPr>
          <w:bCs/>
        </w:rPr>
      </w:pPr>
      <w:r w:rsidRPr="00F0226A">
        <w:rPr>
          <w:bCs/>
        </w:rPr>
        <w:t>Local Field Supervisor</w:t>
      </w:r>
    </w:p>
    <w:p w14:paraId="0929199D" w14:textId="77777777" w:rsidR="00F12BC2" w:rsidRPr="00F0226A" w:rsidRDefault="00F12BC2" w:rsidP="00F12BC2">
      <w:pPr>
        <w:adjustRightInd w:val="0"/>
        <w:rPr>
          <w:bCs/>
        </w:rPr>
      </w:pPr>
    </w:p>
    <w:p w14:paraId="08C84A92" w14:textId="77777777" w:rsidR="00F12BC2" w:rsidRPr="00F0226A" w:rsidRDefault="00F12BC2" w:rsidP="00F12BC2">
      <w:pPr>
        <w:adjustRightInd w:val="0"/>
        <w:rPr>
          <w:bCs/>
        </w:rPr>
      </w:pPr>
      <w:r w:rsidRPr="00F0226A">
        <w:rPr>
          <w:bCs/>
        </w:rPr>
        <w:t xml:space="preserve">The local field supervisor provides on-site supervision by guiding and assisting the student in the integration of experiences and formation to the needs of the particular ministry being explored.  The supervisor assists the student in developing and following the learning agreement for the field experience </w:t>
      </w:r>
      <w:r w:rsidRPr="00F0226A">
        <w:t>which documents the student’s goals and objectives and outlines his ministerial assignments</w:t>
      </w:r>
      <w:r w:rsidRPr="00F0226A">
        <w:rPr>
          <w:bCs/>
        </w:rPr>
        <w:t>.  An evaluation is completed by the supervisor according to the learning agreement at the completion of the field experience and sent to the director of field education.</w:t>
      </w:r>
    </w:p>
    <w:p w14:paraId="06E16ECD" w14:textId="77777777" w:rsidR="00F12BC2" w:rsidRPr="00F0226A" w:rsidRDefault="00F12BC2" w:rsidP="00F12BC2">
      <w:pPr>
        <w:adjustRightInd w:val="0"/>
        <w:rPr>
          <w:bCs/>
        </w:rPr>
      </w:pPr>
    </w:p>
    <w:p w14:paraId="116464F3" w14:textId="77777777" w:rsidR="00F12BC2" w:rsidRPr="00F0226A" w:rsidRDefault="00F12BC2" w:rsidP="00F12BC2">
      <w:pPr>
        <w:adjustRightInd w:val="0"/>
        <w:rPr>
          <w:bCs/>
        </w:rPr>
      </w:pPr>
      <w:r w:rsidRPr="00F0226A">
        <w:rPr>
          <w:bCs/>
        </w:rPr>
        <w:t>Director of Field Education</w:t>
      </w:r>
    </w:p>
    <w:p w14:paraId="538173C6" w14:textId="77777777" w:rsidR="00F12BC2" w:rsidRPr="00F0226A" w:rsidRDefault="00F12BC2" w:rsidP="00F12BC2">
      <w:pPr>
        <w:adjustRightInd w:val="0"/>
        <w:rPr>
          <w:bCs/>
        </w:rPr>
      </w:pPr>
    </w:p>
    <w:p w14:paraId="2843674C" w14:textId="77777777" w:rsidR="00F12BC2" w:rsidRPr="00F0226A" w:rsidRDefault="00F12BC2" w:rsidP="00F0226A">
      <w:pPr>
        <w:adjustRightInd w:val="0"/>
      </w:pPr>
      <w:r w:rsidRPr="00F0226A">
        <w:t>The director of field education is a deacon or priest who administers and coordinates the program of field education for the aspirant and candidate paths of formation in consultation with the director of formation and others responsible for formation.  He arranges for the pastoral field placement of each participant, orients and trains those who assist him in field placement, systematically introduces the aspirants and candidates into suitable pastoral experiences that provide practical skills for pastoral and diaconal ministry, and provides a</w:t>
      </w:r>
      <w:r w:rsidR="00F0226A" w:rsidRPr="00F0226A">
        <w:t>n</w:t>
      </w:r>
      <w:r w:rsidRPr="00F0226A">
        <w:t xml:space="preserve"> assessment of the participant’s pastoral field education experience to the director of formation following an interview with the student at the conclusion of the assignment.</w:t>
      </w:r>
    </w:p>
    <w:p w14:paraId="3CDE8575" w14:textId="77777777" w:rsidR="00F12BC2" w:rsidRPr="00B70320" w:rsidRDefault="00F12BC2" w:rsidP="00F12BC2">
      <w:pPr>
        <w:adjustRightInd w:val="0"/>
        <w:rPr>
          <w:bCs/>
          <w:color w:val="FF0000"/>
          <w:u w:val="single"/>
        </w:rPr>
      </w:pPr>
    </w:p>
    <w:p w14:paraId="3FB2B1D8" w14:textId="77777777" w:rsidR="00F0226A" w:rsidRPr="009E6ECB" w:rsidRDefault="00F0226A" w:rsidP="00F0226A">
      <w:pPr>
        <w:adjustRightInd w:val="0"/>
        <w:rPr>
          <w:bCs/>
          <w:smallCaps/>
          <w:u w:val="single"/>
        </w:rPr>
      </w:pPr>
      <w:r w:rsidRPr="009E6ECB">
        <w:rPr>
          <w:bCs/>
          <w:smallCaps/>
          <w:u w:val="single"/>
        </w:rPr>
        <w:t>Steps in Completing a Field Education Experience</w:t>
      </w:r>
    </w:p>
    <w:p w14:paraId="455D8B3A" w14:textId="77777777" w:rsidR="00F0226A" w:rsidRDefault="00F0226A" w:rsidP="00F0226A">
      <w:pPr>
        <w:adjustRightInd w:val="0"/>
        <w:rPr>
          <w:bCs/>
          <w:u w:val="single"/>
        </w:rPr>
      </w:pPr>
    </w:p>
    <w:p w14:paraId="30B30F28" w14:textId="77777777" w:rsidR="00F0226A" w:rsidRPr="00BA3E5B" w:rsidRDefault="00F0226A" w:rsidP="00F0226A">
      <w:pPr>
        <w:adjustRightInd w:val="0"/>
        <w:rPr>
          <w:bCs/>
          <w:u w:val="single"/>
        </w:rPr>
      </w:pPr>
      <w:r>
        <w:rPr>
          <w:bCs/>
          <w:u w:val="single"/>
        </w:rPr>
        <w:t>Step 1: Determining a Project</w:t>
      </w:r>
    </w:p>
    <w:p w14:paraId="60593843" w14:textId="77777777" w:rsidR="00F0226A" w:rsidRDefault="00F0226A" w:rsidP="00F0226A">
      <w:pPr>
        <w:adjustRightInd w:val="0"/>
        <w:rPr>
          <w:bCs/>
          <w:u w:val="single"/>
        </w:rPr>
      </w:pPr>
    </w:p>
    <w:p w14:paraId="59D04E29" w14:textId="77777777" w:rsidR="00F0226A" w:rsidRPr="00BA3E5B" w:rsidRDefault="00F0226A" w:rsidP="00F0226A">
      <w:pPr>
        <w:adjustRightInd w:val="0"/>
        <w:rPr>
          <w:bCs/>
        </w:rPr>
      </w:pPr>
      <w:r>
        <w:rPr>
          <w:bCs/>
        </w:rPr>
        <w:t>Complete the Field Education Opportunities Table. What are some areas that need attention? Consult the Director of Field Education to come up with some possible ideas. Meet with your potential local supervisor to discuss the possibility of doing your placement with them.</w:t>
      </w:r>
    </w:p>
    <w:p w14:paraId="27536359" w14:textId="77777777" w:rsidR="00F0226A" w:rsidRPr="00F12BC2" w:rsidRDefault="00F0226A" w:rsidP="00F0226A">
      <w:pPr>
        <w:adjustRightInd w:val="0"/>
        <w:rPr>
          <w:bCs/>
          <w:u w:val="single"/>
        </w:rPr>
      </w:pPr>
      <w:r>
        <w:rPr>
          <w:bCs/>
          <w:u w:val="single"/>
        </w:rPr>
        <w:lastRenderedPageBreak/>
        <w:t xml:space="preserve">Step 2: </w:t>
      </w:r>
      <w:r w:rsidRPr="00F12BC2">
        <w:rPr>
          <w:bCs/>
          <w:u w:val="single"/>
        </w:rPr>
        <w:t>Learning Agreement</w:t>
      </w:r>
    </w:p>
    <w:p w14:paraId="451708C0" w14:textId="77777777" w:rsidR="00F0226A" w:rsidRPr="00F12BC2" w:rsidRDefault="00F0226A" w:rsidP="00F0226A">
      <w:pPr>
        <w:adjustRightInd w:val="0"/>
        <w:rPr>
          <w:bCs/>
          <w:u w:val="single"/>
        </w:rPr>
      </w:pPr>
    </w:p>
    <w:p w14:paraId="1FB7892A" w14:textId="77777777" w:rsidR="00F0226A" w:rsidRPr="00F12BC2" w:rsidRDefault="00F0226A" w:rsidP="00F0226A">
      <w:pPr>
        <w:adjustRightInd w:val="0"/>
        <w:rPr>
          <w:bCs/>
        </w:rPr>
      </w:pPr>
      <w:r>
        <w:rPr>
          <w:bCs/>
        </w:rPr>
        <w:t>Once you have an idea of what it is that you want to do, and you have a basic outline of possible duties from your potential local supervisor, go ahead and write up your Learning Agreement. The learning agreement is found behind the table of possible field experiences. The agreement needs to be signed by both the local supervisor and the Director of Field Education.</w:t>
      </w:r>
      <w:r w:rsidR="000F2193">
        <w:rPr>
          <w:bCs/>
        </w:rPr>
        <w:t xml:space="preserve"> See below for detailed instructions. </w:t>
      </w:r>
    </w:p>
    <w:p w14:paraId="5F15DACF" w14:textId="77777777" w:rsidR="00F0226A" w:rsidRDefault="00F0226A" w:rsidP="00F0226A">
      <w:pPr>
        <w:adjustRightInd w:val="0"/>
        <w:rPr>
          <w:bCs/>
          <w:u w:val="single"/>
        </w:rPr>
      </w:pPr>
    </w:p>
    <w:p w14:paraId="64782D22" w14:textId="77777777" w:rsidR="00F0226A" w:rsidRPr="00F12BC2" w:rsidRDefault="00F0226A" w:rsidP="00F0226A">
      <w:pPr>
        <w:adjustRightInd w:val="0"/>
        <w:rPr>
          <w:bCs/>
          <w:u w:val="single"/>
        </w:rPr>
      </w:pPr>
      <w:r>
        <w:rPr>
          <w:bCs/>
          <w:u w:val="single"/>
        </w:rPr>
        <w:t xml:space="preserve">Step 3: </w:t>
      </w:r>
      <w:r w:rsidRPr="00F12BC2">
        <w:rPr>
          <w:bCs/>
          <w:u w:val="single"/>
        </w:rPr>
        <w:t>Journaling</w:t>
      </w:r>
    </w:p>
    <w:p w14:paraId="71686DCE" w14:textId="77777777" w:rsidR="00F0226A" w:rsidRDefault="00F0226A" w:rsidP="00F0226A">
      <w:pPr>
        <w:adjustRightInd w:val="0"/>
      </w:pPr>
    </w:p>
    <w:p w14:paraId="4E496CB9" w14:textId="77777777" w:rsidR="00F0226A" w:rsidRDefault="00F0226A" w:rsidP="00F0226A">
      <w:pPr>
        <w:adjustRightInd w:val="0"/>
      </w:pPr>
      <w:r w:rsidRPr="00F12BC2">
        <w:t xml:space="preserve">Each student must purchase a 7” x 5” journal book.  Books are available at department and office supply stores.  Completed journal pages </w:t>
      </w:r>
      <w:r>
        <w:t xml:space="preserve">are to </w:t>
      </w:r>
      <w:r w:rsidRPr="00F12BC2">
        <w:t xml:space="preserve">be copied </w:t>
      </w:r>
      <w:r>
        <w:t>and added to the student handbook. Please place these copied pages at the end of this section, behind the evaluations.</w:t>
      </w:r>
    </w:p>
    <w:p w14:paraId="71DCDCD5" w14:textId="77777777" w:rsidR="00F0226A" w:rsidRPr="00F12BC2" w:rsidRDefault="00F0226A" w:rsidP="00F0226A">
      <w:pPr>
        <w:adjustRightInd w:val="0"/>
        <w:rPr>
          <w:b/>
          <w:bCs/>
        </w:rPr>
      </w:pPr>
    </w:p>
    <w:p w14:paraId="4110B93C" w14:textId="77777777" w:rsidR="00F0226A" w:rsidRDefault="00F0226A" w:rsidP="00F0226A">
      <w:pPr>
        <w:adjustRightInd w:val="0"/>
      </w:pPr>
      <w:r>
        <w:t>You should log your hours and make brief notations of what you did on a particular day. Keep track of your emotional reactions to events, insights that you have gained, connections to what you are learning in the classroom or to what you have read elsewhere, and what you have learned.</w:t>
      </w:r>
    </w:p>
    <w:p w14:paraId="399F1554" w14:textId="77777777" w:rsidR="00F0226A" w:rsidRDefault="00F0226A" w:rsidP="00F0226A">
      <w:pPr>
        <w:adjustRightInd w:val="0"/>
      </w:pPr>
    </w:p>
    <w:p w14:paraId="27020BE3" w14:textId="77777777" w:rsidR="00F0226A" w:rsidRDefault="00F0226A" w:rsidP="00F0226A">
      <w:pPr>
        <w:adjustRightInd w:val="0"/>
      </w:pPr>
      <w:r>
        <w:t>You should choose two events for each placement for deeper reflection. These reflections need to be more substantial and must include the following:</w:t>
      </w:r>
    </w:p>
    <w:p w14:paraId="148ECB2D" w14:textId="77777777" w:rsidR="00F0226A" w:rsidRDefault="00F0226A" w:rsidP="00F0226A">
      <w:pPr>
        <w:adjustRightInd w:val="0"/>
      </w:pPr>
    </w:p>
    <w:p w14:paraId="45152A4E" w14:textId="77777777" w:rsidR="00F0226A" w:rsidRPr="00F12BC2" w:rsidRDefault="00F0226A" w:rsidP="00550745">
      <w:pPr>
        <w:widowControl/>
        <w:numPr>
          <w:ilvl w:val="0"/>
          <w:numId w:val="6"/>
        </w:numPr>
        <w:adjustRightInd w:val="0"/>
      </w:pPr>
      <w:r w:rsidRPr="00F12BC2">
        <w:t>Background: State the pertinent details leading up to the situation being described.</w:t>
      </w:r>
    </w:p>
    <w:p w14:paraId="5804CB93" w14:textId="77777777" w:rsidR="00F0226A" w:rsidRPr="00F12BC2" w:rsidRDefault="00F0226A" w:rsidP="00550745">
      <w:pPr>
        <w:widowControl/>
        <w:numPr>
          <w:ilvl w:val="0"/>
          <w:numId w:val="6"/>
        </w:numPr>
        <w:adjustRightInd w:val="0"/>
      </w:pPr>
      <w:r w:rsidRPr="00F12BC2">
        <w:t xml:space="preserve">Description: Give a brief statement of the incident. </w:t>
      </w:r>
    </w:p>
    <w:p w14:paraId="4B02AD0E" w14:textId="77777777" w:rsidR="00F0226A" w:rsidRPr="00F12BC2" w:rsidRDefault="00F0226A" w:rsidP="00550745">
      <w:pPr>
        <w:widowControl/>
        <w:numPr>
          <w:ilvl w:val="0"/>
          <w:numId w:val="6"/>
        </w:numPr>
        <w:adjustRightInd w:val="0"/>
      </w:pPr>
      <w:r w:rsidRPr="00F12BC2">
        <w:t xml:space="preserve">Theological Reflection: Describe how the theological issues raised by this incident are connected to </w:t>
      </w:r>
      <w:r>
        <w:t>C</w:t>
      </w:r>
      <w:r w:rsidRPr="00F12BC2">
        <w:t>hurch teaching and tradition.</w:t>
      </w:r>
    </w:p>
    <w:p w14:paraId="40B5C615" w14:textId="77777777" w:rsidR="00F0226A" w:rsidRPr="00F12BC2" w:rsidRDefault="00F0226A" w:rsidP="00550745">
      <w:pPr>
        <w:widowControl/>
        <w:numPr>
          <w:ilvl w:val="0"/>
          <w:numId w:val="6"/>
        </w:numPr>
        <w:adjustRightInd w:val="0"/>
      </w:pPr>
      <w:r w:rsidRPr="00F12BC2">
        <w:t xml:space="preserve">Integration: Summarize what has been learned from this experience. </w:t>
      </w:r>
    </w:p>
    <w:p w14:paraId="187CDEDC" w14:textId="77777777" w:rsidR="00F0226A" w:rsidRPr="00F12BC2" w:rsidRDefault="00F0226A" w:rsidP="00F0226A">
      <w:pPr>
        <w:adjustRightInd w:val="0"/>
      </w:pPr>
    </w:p>
    <w:p w14:paraId="097E5F7D" w14:textId="77777777" w:rsidR="00F0226A" w:rsidRDefault="00F0226A" w:rsidP="00F0226A">
      <w:pPr>
        <w:adjustRightInd w:val="0"/>
      </w:pPr>
      <w:r>
        <w:t xml:space="preserve">These four reflections should be typed and placed at the end of this section rather than being handwritten in the journals themselves (for ease of reading). </w:t>
      </w:r>
    </w:p>
    <w:p w14:paraId="5021EF6A" w14:textId="77777777" w:rsidR="00F0226A" w:rsidRPr="003B60FC" w:rsidRDefault="00F0226A" w:rsidP="00F0226A">
      <w:pPr>
        <w:adjustRightInd w:val="0"/>
      </w:pPr>
    </w:p>
    <w:p w14:paraId="40EA8768" w14:textId="77777777" w:rsidR="00F0226A" w:rsidRPr="003B60FC" w:rsidRDefault="00F0226A" w:rsidP="00F0226A">
      <w:pPr>
        <w:adjustRightInd w:val="0"/>
        <w:rPr>
          <w:u w:val="single"/>
        </w:rPr>
      </w:pPr>
      <w:r>
        <w:rPr>
          <w:u w:val="single"/>
        </w:rPr>
        <w:t xml:space="preserve">Step 4: </w:t>
      </w:r>
      <w:r w:rsidRPr="003B60FC">
        <w:rPr>
          <w:u w:val="single"/>
        </w:rPr>
        <w:t>Evaluations</w:t>
      </w:r>
    </w:p>
    <w:p w14:paraId="005968B7" w14:textId="77777777" w:rsidR="00F0226A" w:rsidRDefault="00F0226A" w:rsidP="00F0226A">
      <w:pPr>
        <w:adjustRightInd w:val="0"/>
      </w:pPr>
    </w:p>
    <w:p w14:paraId="0112F659" w14:textId="77777777" w:rsidR="00F0226A" w:rsidRPr="00F12BC2" w:rsidRDefault="00F0226A" w:rsidP="00F0226A">
      <w:pPr>
        <w:adjustRightInd w:val="0"/>
      </w:pPr>
      <w:r>
        <w:t>At the end of each field experience, the student will meet with his local supervisor and complete an evaluation form. The student completes his portion of the form on his own and gives the local supervisor his or her portion to complete as well. The two then meet to discuss the results of the evaluation. Both sign the form and the completed form is placed in the binder. Please copy the forms as needed.</w:t>
      </w:r>
    </w:p>
    <w:p w14:paraId="4F815AD9" w14:textId="77777777" w:rsidR="00F0226A" w:rsidRDefault="00F0226A" w:rsidP="00F0226A">
      <w:pPr>
        <w:rPr>
          <w:b/>
          <w:color w:val="000000"/>
          <w:sz w:val="22"/>
          <w:szCs w:val="22"/>
        </w:rPr>
      </w:pPr>
    </w:p>
    <w:p w14:paraId="3087069E" w14:textId="77777777" w:rsidR="00F0226A" w:rsidRPr="00DD0BFB" w:rsidRDefault="00F0226A" w:rsidP="00F0226A">
      <w:pPr>
        <w:adjustRightInd w:val="0"/>
        <w:rPr>
          <w:bCs/>
          <w:smallCaps/>
          <w:u w:val="single"/>
        </w:rPr>
      </w:pPr>
      <w:r w:rsidRPr="00DD0BFB">
        <w:rPr>
          <w:bCs/>
          <w:smallCaps/>
          <w:u w:val="single"/>
        </w:rPr>
        <w:t>Guidance Regarding Confidentiality and Privacy Issues</w:t>
      </w:r>
    </w:p>
    <w:p w14:paraId="4715BB02" w14:textId="77777777" w:rsidR="00F0226A" w:rsidRPr="00DD0BFB" w:rsidRDefault="00F0226A" w:rsidP="00F0226A">
      <w:pPr>
        <w:rPr>
          <w:b/>
          <w:u w:val="single"/>
        </w:rPr>
      </w:pPr>
    </w:p>
    <w:p w14:paraId="27B40CE0" w14:textId="77777777" w:rsidR="00F0226A" w:rsidRPr="00DD0BFB" w:rsidRDefault="00F0226A" w:rsidP="00F0226A">
      <w:pPr>
        <w:rPr>
          <w:u w:val="single"/>
        </w:rPr>
      </w:pPr>
      <w:r w:rsidRPr="00DD0BFB">
        <w:rPr>
          <w:u w:val="single"/>
        </w:rPr>
        <w:t>General Principles</w:t>
      </w:r>
    </w:p>
    <w:p w14:paraId="415EBC5A" w14:textId="77777777" w:rsidR="00F0226A" w:rsidRDefault="00F0226A" w:rsidP="00F0226A"/>
    <w:p w14:paraId="6A6C8D67" w14:textId="77777777" w:rsidR="00F0226A" w:rsidRPr="00DD0BFB" w:rsidRDefault="00F0226A" w:rsidP="000F2193">
      <w:r w:rsidRPr="00DD0BFB">
        <w:t>The first principle is that the right of confidentiality in clerical privilege belongs to the client (person being served). This is the only protection in the law, and only the client may waive the privilege.  The cleric can invoke the privilege if called upon to testify.</w:t>
      </w:r>
      <w:r w:rsidR="000F2193">
        <w:t xml:space="preserve"> </w:t>
      </w:r>
      <w:r w:rsidRPr="00DD0BFB">
        <w:t>Two important factors need also be considered:</w:t>
      </w:r>
    </w:p>
    <w:p w14:paraId="617997E9" w14:textId="77777777" w:rsidR="00F0226A" w:rsidRPr="00DD0BFB" w:rsidRDefault="00F0226A" w:rsidP="00550745">
      <w:pPr>
        <w:pStyle w:val="ListParagraph"/>
        <w:numPr>
          <w:ilvl w:val="0"/>
          <w:numId w:val="12"/>
        </w:numPr>
        <w:rPr>
          <w:rFonts w:ascii="Times New Roman" w:hAnsi="Times New Roman"/>
          <w:sz w:val="24"/>
          <w:szCs w:val="24"/>
        </w:rPr>
      </w:pPr>
      <w:r w:rsidRPr="00DD0BFB">
        <w:rPr>
          <w:rFonts w:ascii="Times New Roman" w:hAnsi="Times New Roman"/>
          <w:sz w:val="24"/>
          <w:szCs w:val="24"/>
        </w:rPr>
        <w:t>The privilege applies only to conversations within the professional context of the cleric’s ministry.</w:t>
      </w:r>
    </w:p>
    <w:p w14:paraId="10C5AA47" w14:textId="77777777" w:rsidR="00F0226A" w:rsidRPr="00DD0BFB" w:rsidRDefault="00F0226A" w:rsidP="00550745">
      <w:pPr>
        <w:pStyle w:val="ListParagraph"/>
        <w:numPr>
          <w:ilvl w:val="0"/>
          <w:numId w:val="12"/>
        </w:numPr>
        <w:rPr>
          <w:rFonts w:ascii="Times New Roman" w:hAnsi="Times New Roman"/>
          <w:color w:val="FF0000"/>
          <w:sz w:val="24"/>
          <w:szCs w:val="24"/>
        </w:rPr>
      </w:pPr>
      <w:r w:rsidRPr="00DD0BFB">
        <w:rPr>
          <w:rFonts w:ascii="Times New Roman" w:hAnsi="Times New Roman"/>
          <w:sz w:val="24"/>
          <w:szCs w:val="24"/>
        </w:rPr>
        <w:t>If a person comes to you and has someone with them that they expect to participate in the conversation, that conversation is not protected. If the third person is an employee of the cleric necessary to the communication the conversation remains protected (e.g., a translator or someone present to protect yourself).</w:t>
      </w:r>
    </w:p>
    <w:p w14:paraId="0A221719" w14:textId="77777777" w:rsidR="00F0226A" w:rsidRPr="00DD0BFB" w:rsidRDefault="00F0226A" w:rsidP="00F0226A">
      <w:pPr>
        <w:rPr>
          <w:u w:val="single"/>
        </w:rPr>
      </w:pPr>
      <w:r w:rsidRPr="00DD0BFB">
        <w:rPr>
          <w:u w:val="single"/>
        </w:rPr>
        <w:lastRenderedPageBreak/>
        <w:t>Specific Applications</w:t>
      </w:r>
    </w:p>
    <w:p w14:paraId="58DCE17D" w14:textId="77777777" w:rsidR="00F0226A" w:rsidRPr="00DD0BFB" w:rsidRDefault="00F0226A" w:rsidP="00F0226A">
      <w:pPr>
        <w:rPr>
          <w:u w:val="single"/>
        </w:rPr>
      </w:pPr>
    </w:p>
    <w:p w14:paraId="2CC35639" w14:textId="77777777" w:rsidR="00F0226A" w:rsidRPr="00285F70" w:rsidRDefault="00F0226A" w:rsidP="00F0226A">
      <w:pPr>
        <w:rPr>
          <w:i/>
          <w:sz w:val="22"/>
          <w:szCs w:val="22"/>
        </w:rPr>
      </w:pPr>
      <w:r w:rsidRPr="00285F70">
        <w:rPr>
          <w:i/>
          <w:sz w:val="22"/>
          <w:szCs w:val="22"/>
        </w:rPr>
        <w:t>Prayers of Intercession and Related Matters</w:t>
      </w:r>
    </w:p>
    <w:p w14:paraId="5CCF8C11" w14:textId="77777777" w:rsidR="00F0226A" w:rsidRPr="00285F70" w:rsidRDefault="00F0226A" w:rsidP="00F0226A">
      <w:pPr>
        <w:rPr>
          <w:sz w:val="22"/>
          <w:szCs w:val="22"/>
        </w:rPr>
      </w:pPr>
    </w:p>
    <w:p w14:paraId="213D4D55" w14:textId="77777777" w:rsidR="00F0226A" w:rsidRPr="00285F70" w:rsidRDefault="00F0226A" w:rsidP="00F0226A">
      <w:pPr>
        <w:rPr>
          <w:sz w:val="22"/>
          <w:szCs w:val="22"/>
        </w:rPr>
      </w:pPr>
      <w:r w:rsidRPr="00285F70">
        <w:rPr>
          <w:sz w:val="22"/>
          <w:szCs w:val="22"/>
        </w:rPr>
        <w:t>While the HIPPA laws do not specifically apply to parishes and church ministers, it is important to be aware that any personal information published in parish bulletins (and websites) or announced from the pulpit (or sent by e-mail) can be misused. Therefore, in order to protect our people, we recommend the following:</w:t>
      </w:r>
    </w:p>
    <w:p w14:paraId="47CC7199" w14:textId="77777777" w:rsidR="00F0226A" w:rsidRPr="00285F70" w:rsidRDefault="00F0226A" w:rsidP="00F0226A">
      <w:pPr>
        <w:rPr>
          <w:sz w:val="22"/>
          <w:szCs w:val="22"/>
        </w:rPr>
      </w:pPr>
    </w:p>
    <w:p w14:paraId="092ECB82" w14:textId="77777777" w:rsidR="00F0226A" w:rsidRPr="00285F70" w:rsidRDefault="00F0226A" w:rsidP="00F0226A">
      <w:pPr>
        <w:rPr>
          <w:rFonts w:eastAsia="Calibri"/>
          <w:sz w:val="22"/>
          <w:szCs w:val="22"/>
        </w:rPr>
      </w:pPr>
      <w:r w:rsidRPr="00285F70">
        <w:rPr>
          <w:rFonts w:eastAsia="Calibri"/>
          <w:sz w:val="22"/>
          <w:szCs w:val="22"/>
        </w:rPr>
        <w:t>1. Do not presume consent for publishing personal information. For example, if you are going to publish a directory make sure that you have permission to list any and all information. If you are in the practice of publishing ministry schedules, make sure people know that that is part of volunteering… This issue is especially important when it comes to children… Be especially careful with publishing addresses and phone numbers.</w:t>
      </w:r>
    </w:p>
    <w:p w14:paraId="6341F44B" w14:textId="77777777" w:rsidR="00F0226A" w:rsidRPr="00285F70" w:rsidRDefault="00F0226A" w:rsidP="00F0226A">
      <w:pPr>
        <w:rPr>
          <w:sz w:val="22"/>
          <w:szCs w:val="22"/>
        </w:rPr>
      </w:pPr>
    </w:p>
    <w:p w14:paraId="7445D8AE" w14:textId="77777777" w:rsidR="00F0226A" w:rsidRPr="00285F70" w:rsidRDefault="00F0226A" w:rsidP="00F0226A">
      <w:pPr>
        <w:rPr>
          <w:rFonts w:eastAsia="Calibri"/>
          <w:sz w:val="22"/>
          <w:szCs w:val="22"/>
        </w:rPr>
      </w:pPr>
      <w:r w:rsidRPr="00285F70">
        <w:rPr>
          <w:rFonts w:eastAsia="Calibri"/>
          <w:sz w:val="22"/>
          <w:szCs w:val="22"/>
        </w:rPr>
        <w:t xml:space="preserve">2. If you are going to publish a “prayer list,” do NOT list the reasons for the prayer request—even in a generic way. Even to say that someone is “sick” can lead to problems; better to simply state that they have requested prayer. </w:t>
      </w:r>
    </w:p>
    <w:p w14:paraId="36967995" w14:textId="77777777" w:rsidR="00F0226A" w:rsidRPr="00285F70" w:rsidRDefault="00F0226A" w:rsidP="00F0226A">
      <w:pPr>
        <w:rPr>
          <w:sz w:val="22"/>
          <w:szCs w:val="22"/>
        </w:rPr>
      </w:pPr>
    </w:p>
    <w:p w14:paraId="45C31209" w14:textId="77777777" w:rsidR="00F0226A" w:rsidRPr="00285F70" w:rsidRDefault="00F0226A" w:rsidP="00F0226A">
      <w:pPr>
        <w:rPr>
          <w:rFonts w:eastAsia="Calibri"/>
          <w:sz w:val="22"/>
          <w:szCs w:val="22"/>
        </w:rPr>
      </w:pPr>
      <w:r w:rsidRPr="00285F70">
        <w:rPr>
          <w:rFonts w:eastAsia="Calibri"/>
          <w:sz w:val="22"/>
          <w:szCs w:val="22"/>
        </w:rPr>
        <w:t>What if someone requests that specifics be mentioned? If they are speaking for themselves, and understand the risks, then please use your best judgment. I would think that the safest course would be to have a set practice to not include specifics; that way, there is no differentiation between persons or an impression given that someone is getting “special” treatment.</w:t>
      </w:r>
    </w:p>
    <w:p w14:paraId="6797B2FE" w14:textId="77777777" w:rsidR="00F0226A" w:rsidRPr="00285F70" w:rsidRDefault="00F0226A" w:rsidP="00F0226A">
      <w:pPr>
        <w:rPr>
          <w:rFonts w:eastAsia="Calibri"/>
          <w:sz w:val="22"/>
          <w:szCs w:val="22"/>
        </w:rPr>
      </w:pPr>
    </w:p>
    <w:p w14:paraId="41BA9E4E" w14:textId="77777777" w:rsidR="00F0226A" w:rsidRPr="00285F70" w:rsidRDefault="00F0226A" w:rsidP="00F0226A">
      <w:pPr>
        <w:rPr>
          <w:rFonts w:eastAsia="Calibri"/>
          <w:sz w:val="22"/>
          <w:szCs w:val="22"/>
        </w:rPr>
      </w:pPr>
      <w:r w:rsidRPr="00285F70">
        <w:rPr>
          <w:rFonts w:eastAsia="Calibri"/>
          <w:sz w:val="22"/>
          <w:szCs w:val="22"/>
        </w:rPr>
        <w:t>The parish has control over what goes in the bulletin and what is prayed at the prayer of the faithful; inclusion can be monitored both for appropriateness of content as well as for consent (see below). We lose that control and oversight if we have a “book of intentions” that anyone can write in… or if we open up the intentions for anyone to speak. For that reason, among others, we would recommend staying away from such practices.</w:t>
      </w:r>
    </w:p>
    <w:p w14:paraId="2F57DC9F" w14:textId="77777777" w:rsidR="00F0226A" w:rsidRPr="00285F70" w:rsidRDefault="00F0226A" w:rsidP="00F0226A">
      <w:pPr>
        <w:rPr>
          <w:rFonts w:eastAsia="Calibri"/>
          <w:sz w:val="22"/>
          <w:szCs w:val="22"/>
        </w:rPr>
      </w:pPr>
    </w:p>
    <w:p w14:paraId="58B781C6" w14:textId="77777777" w:rsidR="00F0226A" w:rsidRPr="00285F70" w:rsidRDefault="00F0226A" w:rsidP="00F0226A">
      <w:pPr>
        <w:rPr>
          <w:rFonts w:eastAsia="Calibri"/>
          <w:sz w:val="22"/>
          <w:szCs w:val="22"/>
        </w:rPr>
      </w:pPr>
      <w:r w:rsidRPr="00285F70">
        <w:rPr>
          <w:rFonts w:eastAsia="Calibri"/>
          <w:sz w:val="22"/>
          <w:szCs w:val="22"/>
        </w:rPr>
        <w:t>Likewise, listing someone as hospitalized could lead to them becoming a target for burglary; thieves can easily find their address and then access the empty house.</w:t>
      </w:r>
    </w:p>
    <w:p w14:paraId="12FA63BF" w14:textId="77777777" w:rsidR="00F0226A" w:rsidRPr="00285F70" w:rsidRDefault="00F0226A" w:rsidP="00F0226A">
      <w:pPr>
        <w:rPr>
          <w:rFonts w:eastAsia="Calibri"/>
          <w:sz w:val="22"/>
          <w:szCs w:val="22"/>
        </w:rPr>
      </w:pPr>
    </w:p>
    <w:p w14:paraId="2AD14F8F" w14:textId="77777777" w:rsidR="00F0226A" w:rsidRPr="00285F70" w:rsidRDefault="00F0226A" w:rsidP="00F0226A">
      <w:pPr>
        <w:rPr>
          <w:rFonts w:eastAsia="Calibri"/>
          <w:sz w:val="22"/>
          <w:szCs w:val="22"/>
        </w:rPr>
      </w:pPr>
      <w:r w:rsidRPr="00285F70">
        <w:rPr>
          <w:rFonts w:eastAsia="Calibri"/>
          <w:sz w:val="22"/>
          <w:szCs w:val="22"/>
        </w:rPr>
        <w:t xml:space="preserve">3. Consent is an important issue. Who can request inclusion on a prayer list? </w:t>
      </w:r>
      <w:proofErr w:type="gramStart"/>
      <w:r w:rsidRPr="00285F70">
        <w:rPr>
          <w:rFonts w:eastAsia="Calibri"/>
          <w:sz w:val="22"/>
          <w:szCs w:val="22"/>
        </w:rPr>
        <w:t>Certainly</w:t>
      </w:r>
      <w:proofErr w:type="gramEnd"/>
      <w:r w:rsidRPr="00285F70">
        <w:rPr>
          <w:rFonts w:eastAsia="Calibri"/>
          <w:sz w:val="22"/>
          <w:szCs w:val="22"/>
        </w:rPr>
        <w:t xml:space="preserve"> the person him- or herself is able to do so. The consensus of those we consulted is that immediate family can give permission, especially if the ill person is a member of the parish. It becomes fuzzy if someone is requesting prayers for a non-parishioner. It would be prudent to ask any person making a request for inclusion: Does the person you are asking us to pray for know that you are making this request? Did you get permission? </w:t>
      </w:r>
    </w:p>
    <w:p w14:paraId="3AE5EB21" w14:textId="77777777" w:rsidR="00FC1B78" w:rsidRPr="00285F70" w:rsidRDefault="00FC1B78" w:rsidP="00F0226A">
      <w:pPr>
        <w:rPr>
          <w:rFonts w:eastAsia="Calibri"/>
          <w:sz w:val="22"/>
          <w:szCs w:val="22"/>
        </w:rPr>
      </w:pPr>
    </w:p>
    <w:p w14:paraId="217A2416" w14:textId="77777777" w:rsidR="00F0226A" w:rsidRPr="00285F70" w:rsidRDefault="00F0226A" w:rsidP="00F0226A">
      <w:pPr>
        <w:rPr>
          <w:sz w:val="22"/>
          <w:szCs w:val="22"/>
        </w:rPr>
      </w:pPr>
      <w:r w:rsidRPr="00285F70">
        <w:rPr>
          <w:rFonts w:eastAsia="Calibri"/>
          <w:sz w:val="22"/>
          <w:szCs w:val="22"/>
        </w:rPr>
        <w:t xml:space="preserve">4. Death terminates any privacy rights, so listing the deceased should be OK. However, do not list addresses – it is like giving an invitation to thieves who know when the house will be empty for a funeral. </w:t>
      </w:r>
      <w:r w:rsidRPr="00285F70">
        <w:rPr>
          <w:sz w:val="22"/>
          <w:szCs w:val="22"/>
        </w:rPr>
        <w:t>A caveat here: while privacy rights are terminated after death, to our knowledge privilege communications are not (we will research this matter further).</w:t>
      </w:r>
    </w:p>
    <w:p w14:paraId="65C72453" w14:textId="77777777" w:rsidR="00F0226A" w:rsidRPr="00285F70" w:rsidRDefault="00F0226A" w:rsidP="00F0226A">
      <w:pPr>
        <w:rPr>
          <w:sz w:val="22"/>
          <w:szCs w:val="22"/>
        </w:rPr>
      </w:pPr>
    </w:p>
    <w:p w14:paraId="23C9772B" w14:textId="77777777" w:rsidR="00F0226A" w:rsidRPr="00285F70" w:rsidRDefault="00F0226A" w:rsidP="00F0226A">
      <w:pPr>
        <w:rPr>
          <w:i/>
          <w:sz w:val="22"/>
          <w:szCs w:val="22"/>
        </w:rPr>
      </w:pPr>
      <w:r w:rsidRPr="00285F70">
        <w:rPr>
          <w:i/>
          <w:sz w:val="22"/>
          <w:szCs w:val="22"/>
        </w:rPr>
        <w:t>Mandatory Reporting</w:t>
      </w:r>
    </w:p>
    <w:p w14:paraId="02ED7F7F" w14:textId="77777777" w:rsidR="00F0226A" w:rsidRPr="00285F70" w:rsidRDefault="00F0226A" w:rsidP="00F0226A">
      <w:pPr>
        <w:rPr>
          <w:sz w:val="22"/>
          <w:szCs w:val="22"/>
        </w:rPr>
      </w:pPr>
    </w:p>
    <w:p w14:paraId="6C40DA90" w14:textId="77777777" w:rsidR="00F0226A" w:rsidRPr="00285F70" w:rsidRDefault="00F0226A" w:rsidP="00F0226A">
      <w:pPr>
        <w:rPr>
          <w:sz w:val="22"/>
          <w:szCs w:val="22"/>
        </w:rPr>
      </w:pPr>
      <w:r w:rsidRPr="00285F70">
        <w:rPr>
          <w:sz w:val="22"/>
          <w:szCs w:val="22"/>
          <w:u w:val="single"/>
        </w:rPr>
        <w:t>Child Abuse</w:t>
      </w:r>
    </w:p>
    <w:p w14:paraId="0F0DC5B2" w14:textId="77777777" w:rsidR="00F0226A" w:rsidRPr="00285F70" w:rsidRDefault="00F0226A" w:rsidP="00F0226A">
      <w:pPr>
        <w:rPr>
          <w:sz w:val="22"/>
          <w:szCs w:val="22"/>
        </w:rPr>
      </w:pPr>
      <w:r w:rsidRPr="00285F70">
        <w:rPr>
          <w:sz w:val="22"/>
          <w:szCs w:val="22"/>
        </w:rPr>
        <w:t>Clergy are not mandated reporters of child abuse under Iowa Law. However, clergy are mandated reporters in our neighboring states (IL, MN, MO, WI), and case law is ever-developing. More importantly, our own diocesan policy creates an expectation that clergy will report child abuse; in other words, reporting child abuse is mandatory for clergy of our diocese according to our own policies.</w:t>
      </w:r>
    </w:p>
    <w:p w14:paraId="1E660021" w14:textId="77777777" w:rsidR="00F0226A" w:rsidRPr="00285F70" w:rsidRDefault="00F0226A" w:rsidP="00F0226A">
      <w:pPr>
        <w:rPr>
          <w:sz w:val="22"/>
          <w:szCs w:val="22"/>
        </w:rPr>
      </w:pPr>
    </w:p>
    <w:p w14:paraId="4A1FA9E2" w14:textId="77777777" w:rsidR="00F0226A" w:rsidRPr="00285F70" w:rsidRDefault="00F0226A" w:rsidP="00F0226A">
      <w:pPr>
        <w:rPr>
          <w:sz w:val="22"/>
          <w:szCs w:val="22"/>
          <w:u w:val="single"/>
        </w:rPr>
      </w:pPr>
      <w:r w:rsidRPr="00285F70">
        <w:rPr>
          <w:sz w:val="22"/>
          <w:szCs w:val="22"/>
          <w:u w:val="single"/>
        </w:rPr>
        <w:t>Dependant Adult Abuse</w:t>
      </w:r>
    </w:p>
    <w:p w14:paraId="3BC53046" w14:textId="77777777" w:rsidR="00F0226A" w:rsidRPr="00285F70" w:rsidRDefault="00F0226A" w:rsidP="00F0226A">
      <w:pPr>
        <w:rPr>
          <w:sz w:val="22"/>
          <w:szCs w:val="22"/>
        </w:rPr>
      </w:pPr>
      <w:r w:rsidRPr="00285F70">
        <w:rPr>
          <w:sz w:val="22"/>
          <w:szCs w:val="22"/>
        </w:rPr>
        <w:t xml:space="preserve">Here, as in regards to child abuse, clergy are not mandated reporters. However, the IA Code says that any “outreach worker” </w:t>
      </w:r>
      <w:r w:rsidRPr="00285F70">
        <w:rPr>
          <w:i/>
          <w:sz w:val="22"/>
          <w:szCs w:val="22"/>
        </w:rPr>
        <w:t>is</w:t>
      </w:r>
      <w:r w:rsidRPr="00285F70">
        <w:rPr>
          <w:sz w:val="22"/>
          <w:szCs w:val="22"/>
        </w:rPr>
        <w:t xml:space="preserve"> a mandated reporter. There is no specific case law yet testing if a cleric visiting someone in a nursing home or in their homes would be treated as such. More importantly, as with child abuse, there is a moral responsibility incumbent on the cleric in these situations, although there is no specific treatment of this issue in diocesan policy.</w:t>
      </w:r>
    </w:p>
    <w:p w14:paraId="16D9B9DC" w14:textId="77777777" w:rsidR="00F0226A" w:rsidRPr="00285F70" w:rsidRDefault="00F0226A" w:rsidP="00F0226A">
      <w:pPr>
        <w:rPr>
          <w:sz w:val="22"/>
          <w:szCs w:val="22"/>
        </w:rPr>
      </w:pPr>
    </w:p>
    <w:p w14:paraId="39BBEAE3" w14:textId="77777777" w:rsidR="00F0226A" w:rsidRPr="00285F70" w:rsidRDefault="00F0226A" w:rsidP="00F0226A">
      <w:pPr>
        <w:rPr>
          <w:sz w:val="22"/>
          <w:szCs w:val="22"/>
          <w:u w:val="single"/>
        </w:rPr>
      </w:pPr>
      <w:r w:rsidRPr="00285F70">
        <w:rPr>
          <w:sz w:val="22"/>
          <w:szCs w:val="22"/>
          <w:u w:val="single"/>
        </w:rPr>
        <w:lastRenderedPageBreak/>
        <w:t>Domestic Violence</w:t>
      </w:r>
    </w:p>
    <w:p w14:paraId="792EE89E" w14:textId="77777777" w:rsidR="00F0226A" w:rsidRPr="00285F70" w:rsidRDefault="00F0226A" w:rsidP="00F0226A">
      <w:pPr>
        <w:rPr>
          <w:sz w:val="22"/>
          <w:szCs w:val="22"/>
        </w:rPr>
      </w:pPr>
      <w:r w:rsidRPr="00285F70">
        <w:rPr>
          <w:sz w:val="22"/>
          <w:szCs w:val="22"/>
        </w:rPr>
        <w:t>At this point, we are not aware of a mandatory reporting requirement in terms of domestic violence. This will be researched and you will be updated later.</w:t>
      </w:r>
    </w:p>
    <w:p w14:paraId="179EF3A8" w14:textId="77777777" w:rsidR="00F0226A" w:rsidRPr="00285F70" w:rsidRDefault="00F0226A" w:rsidP="00F0226A">
      <w:pPr>
        <w:rPr>
          <w:i/>
          <w:sz w:val="22"/>
          <w:szCs w:val="22"/>
        </w:rPr>
      </w:pPr>
    </w:p>
    <w:p w14:paraId="47F62A0E" w14:textId="77777777" w:rsidR="00F0226A" w:rsidRPr="00285F70" w:rsidRDefault="00F0226A" w:rsidP="00F0226A">
      <w:pPr>
        <w:rPr>
          <w:i/>
          <w:sz w:val="22"/>
          <w:szCs w:val="22"/>
        </w:rPr>
      </w:pPr>
      <w:r w:rsidRPr="00285F70">
        <w:rPr>
          <w:i/>
          <w:sz w:val="22"/>
          <w:szCs w:val="22"/>
        </w:rPr>
        <w:t>Someone who is a Danger to Self or Others.</w:t>
      </w:r>
    </w:p>
    <w:p w14:paraId="49B83380" w14:textId="77777777" w:rsidR="00F0226A" w:rsidRPr="00285F70" w:rsidRDefault="00F0226A" w:rsidP="00F0226A">
      <w:pPr>
        <w:rPr>
          <w:i/>
          <w:sz w:val="22"/>
          <w:szCs w:val="22"/>
        </w:rPr>
      </w:pPr>
    </w:p>
    <w:p w14:paraId="3A9C9C3A" w14:textId="77777777" w:rsidR="00F0226A" w:rsidRPr="00285F70" w:rsidRDefault="00F0226A" w:rsidP="00F0226A">
      <w:pPr>
        <w:rPr>
          <w:sz w:val="22"/>
          <w:szCs w:val="22"/>
        </w:rPr>
      </w:pPr>
      <w:r w:rsidRPr="00285F70">
        <w:rPr>
          <w:sz w:val="22"/>
          <w:szCs w:val="22"/>
        </w:rPr>
        <w:t>In cases where someone has expressed a desire or plan to harm themselves or others, the minister is not required to keep such information confidential. The minister ought to arrange for whatever is necessary to ensure the safety of the individual and any potential victims, including the summoning of law enforcement.</w:t>
      </w:r>
    </w:p>
    <w:p w14:paraId="25223809" w14:textId="77777777" w:rsidR="00F0226A" w:rsidRPr="00285F70" w:rsidRDefault="00F0226A" w:rsidP="00F0226A">
      <w:pPr>
        <w:rPr>
          <w:i/>
          <w:sz w:val="22"/>
          <w:szCs w:val="22"/>
        </w:rPr>
      </w:pPr>
    </w:p>
    <w:p w14:paraId="2CCC7861" w14:textId="77777777" w:rsidR="00F0226A" w:rsidRPr="00285F70" w:rsidRDefault="00F0226A" w:rsidP="00F0226A">
      <w:pPr>
        <w:rPr>
          <w:i/>
          <w:sz w:val="22"/>
          <w:szCs w:val="22"/>
        </w:rPr>
      </w:pPr>
      <w:r w:rsidRPr="00285F70">
        <w:rPr>
          <w:i/>
          <w:sz w:val="22"/>
          <w:szCs w:val="22"/>
        </w:rPr>
        <w:t>Formation Programs</w:t>
      </w:r>
    </w:p>
    <w:p w14:paraId="3B32E32D" w14:textId="77777777" w:rsidR="00F0226A" w:rsidRPr="00285F70" w:rsidRDefault="00F0226A" w:rsidP="00F0226A">
      <w:pPr>
        <w:rPr>
          <w:sz w:val="22"/>
          <w:szCs w:val="22"/>
        </w:rPr>
      </w:pPr>
    </w:p>
    <w:p w14:paraId="2A420932" w14:textId="77777777" w:rsidR="00F0226A" w:rsidRPr="00285F70" w:rsidRDefault="00F0226A" w:rsidP="00F0226A">
      <w:pPr>
        <w:rPr>
          <w:sz w:val="22"/>
          <w:szCs w:val="22"/>
        </w:rPr>
      </w:pPr>
      <w:r w:rsidRPr="00285F70">
        <w:rPr>
          <w:sz w:val="22"/>
          <w:szCs w:val="22"/>
        </w:rPr>
        <w:t xml:space="preserve">The formation of ministers requires that those in formation have the opportunity to reflect on their ministerial experiences with their supervisors. </w:t>
      </w:r>
    </w:p>
    <w:p w14:paraId="42678075" w14:textId="77777777" w:rsidR="00F0226A" w:rsidRPr="00285F70" w:rsidRDefault="00F0226A" w:rsidP="00F0226A">
      <w:pPr>
        <w:rPr>
          <w:sz w:val="22"/>
          <w:szCs w:val="22"/>
        </w:rPr>
      </w:pPr>
    </w:p>
    <w:p w14:paraId="17B7D250" w14:textId="77777777" w:rsidR="00F0226A" w:rsidRPr="00285F70" w:rsidRDefault="00F0226A" w:rsidP="00F0226A">
      <w:pPr>
        <w:rPr>
          <w:sz w:val="22"/>
          <w:szCs w:val="22"/>
        </w:rPr>
      </w:pPr>
      <w:r w:rsidRPr="00285F70">
        <w:rPr>
          <w:sz w:val="22"/>
          <w:szCs w:val="22"/>
        </w:rPr>
        <w:t>At the same time, as both supervisors and students, we have a responsibility to protect the privacy and confidentiality of those we minister to and with.</w:t>
      </w:r>
    </w:p>
    <w:p w14:paraId="020BF752" w14:textId="77777777" w:rsidR="00F0226A" w:rsidRPr="00285F70" w:rsidRDefault="00F0226A" w:rsidP="00F0226A">
      <w:pPr>
        <w:rPr>
          <w:sz w:val="22"/>
          <w:szCs w:val="22"/>
        </w:rPr>
      </w:pPr>
    </w:p>
    <w:p w14:paraId="201BB75E" w14:textId="77777777" w:rsidR="00F0226A" w:rsidRPr="00285F70" w:rsidRDefault="00F0226A" w:rsidP="00F0226A">
      <w:pPr>
        <w:rPr>
          <w:sz w:val="22"/>
          <w:szCs w:val="22"/>
        </w:rPr>
      </w:pPr>
      <w:r w:rsidRPr="00285F70">
        <w:rPr>
          <w:sz w:val="22"/>
          <w:szCs w:val="22"/>
        </w:rPr>
        <w:t>In reporting ministerial encounters, it is important to distinguish between intra-agency and inter-agency sharing of information. In the typical Clinical Pastoral Education (CPE) program, individuals see patients/clients and then report to supervisors within the same agency. Such intra-agency sharing of information (for example, in the form of a verbatim) is permissible. However, Inter-agency sharing of that same information is not.</w:t>
      </w:r>
    </w:p>
    <w:p w14:paraId="62565BED" w14:textId="77777777" w:rsidR="00F0226A" w:rsidRPr="00285F70" w:rsidRDefault="00F0226A" w:rsidP="00F0226A">
      <w:pPr>
        <w:rPr>
          <w:sz w:val="22"/>
          <w:szCs w:val="22"/>
        </w:rPr>
      </w:pPr>
    </w:p>
    <w:p w14:paraId="26118E95" w14:textId="77777777" w:rsidR="00F0226A" w:rsidRPr="00285F70" w:rsidRDefault="00F0226A" w:rsidP="00F0226A">
      <w:pPr>
        <w:rPr>
          <w:sz w:val="22"/>
          <w:szCs w:val="22"/>
        </w:rPr>
      </w:pPr>
      <w:r w:rsidRPr="00285F70">
        <w:rPr>
          <w:sz w:val="22"/>
          <w:szCs w:val="22"/>
        </w:rPr>
        <w:t>On the one hand, it can be argued that students in formation are acting as part of the diocese (not as part of individual parishes or agencies). As such, any reporting back in the context of formation would be intra-agency communication and protected. On the other hand, given the current climate in which the Church operates, and the strenuous argument put forth by the Diocese in claiming that parishes are entities separate from the Diocese, there is a risk involved that the courts will consider such reporting to be inter-agency communication.</w:t>
      </w:r>
    </w:p>
    <w:p w14:paraId="0A97AACC" w14:textId="77777777" w:rsidR="00F0226A" w:rsidRPr="00285F70" w:rsidRDefault="00F0226A" w:rsidP="00F0226A">
      <w:pPr>
        <w:rPr>
          <w:sz w:val="22"/>
          <w:szCs w:val="22"/>
        </w:rPr>
      </w:pPr>
    </w:p>
    <w:p w14:paraId="777FFE37" w14:textId="77777777" w:rsidR="00F0226A" w:rsidRPr="00285F70" w:rsidRDefault="00F0226A" w:rsidP="00F0226A">
      <w:pPr>
        <w:rPr>
          <w:sz w:val="22"/>
          <w:szCs w:val="22"/>
        </w:rPr>
      </w:pPr>
      <w:r w:rsidRPr="00285F70">
        <w:rPr>
          <w:sz w:val="22"/>
          <w:szCs w:val="22"/>
        </w:rPr>
        <w:t>That risk is lessened if, in the case a verbatim is used, the student obtains the consent of the one receiving pastoral care. (Oral consent is sufficient; written would afford more protection but not absolutely so.) That risk is also lessened if a different form of reporting the event is used, such as a narrative. In all cases, any identifying information must be removed.</w:t>
      </w:r>
    </w:p>
    <w:p w14:paraId="04488755" w14:textId="77777777" w:rsidR="00F0226A" w:rsidRPr="00285F70" w:rsidRDefault="00F0226A" w:rsidP="00F0226A">
      <w:pPr>
        <w:rPr>
          <w:sz w:val="22"/>
          <w:szCs w:val="22"/>
        </w:rPr>
      </w:pPr>
    </w:p>
    <w:p w14:paraId="6D7C8B63" w14:textId="77777777" w:rsidR="00F0226A" w:rsidRPr="00285F70" w:rsidRDefault="00F0226A" w:rsidP="00F0226A">
      <w:pPr>
        <w:rPr>
          <w:sz w:val="22"/>
          <w:szCs w:val="22"/>
        </w:rPr>
      </w:pPr>
      <w:r w:rsidRPr="00285F70">
        <w:rPr>
          <w:sz w:val="22"/>
          <w:szCs w:val="22"/>
        </w:rPr>
        <w:t>Therefore, the following will be required for reports of ministerial encounters:</w:t>
      </w:r>
    </w:p>
    <w:p w14:paraId="5DFC480E"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t xml:space="preserve">All identifying information must be removed from the account. </w:t>
      </w:r>
    </w:p>
    <w:p w14:paraId="32651AED" w14:textId="77777777" w:rsidR="00F0226A" w:rsidRPr="00285F70" w:rsidRDefault="00F0226A" w:rsidP="00550745">
      <w:pPr>
        <w:pStyle w:val="ListParagraph"/>
        <w:numPr>
          <w:ilvl w:val="1"/>
          <w:numId w:val="11"/>
        </w:numPr>
        <w:rPr>
          <w:rFonts w:ascii="Times New Roman" w:hAnsi="Times New Roman"/>
        </w:rPr>
      </w:pPr>
      <w:r w:rsidRPr="00285F70">
        <w:rPr>
          <w:rFonts w:ascii="Times New Roman" w:hAnsi="Times New Roman"/>
        </w:rPr>
        <w:t xml:space="preserve">Clearly, those specific items that identify someone such as name and address and specific place of work cannot be included. </w:t>
      </w:r>
    </w:p>
    <w:p w14:paraId="6BC6C7C4" w14:textId="77777777" w:rsidR="00F0226A" w:rsidRPr="00285F70" w:rsidRDefault="00F0226A" w:rsidP="00550745">
      <w:pPr>
        <w:pStyle w:val="ListParagraph"/>
        <w:numPr>
          <w:ilvl w:val="1"/>
          <w:numId w:val="11"/>
        </w:numPr>
        <w:rPr>
          <w:rFonts w:ascii="Times New Roman" w:hAnsi="Times New Roman"/>
        </w:rPr>
      </w:pPr>
      <w:r w:rsidRPr="00285F70">
        <w:rPr>
          <w:rFonts w:ascii="Times New Roman" w:hAnsi="Times New Roman"/>
        </w:rPr>
        <w:t>Facts not relevant to the discussion but that might help identify the person should not be included. For example, that the person is one of 10 children may have nothing to do with the conversation or it may be a critical factor. The type of work that the person does may or may not be relevant. The specific diagnosis may or may not be important, while the fact that the diagnosis carries a terminal prognosis certainly is. Age and gender usually are and ought to be included.</w:t>
      </w:r>
    </w:p>
    <w:p w14:paraId="43EAA9F5" w14:textId="77777777" w:rsidR="00F0226A" w:rsidRPr="00285F70" w:rsidRDefault="00F0226A" w:rsidP="00550745">
      <w:pPr>
        <w:pStyle w:val="PlainText"/>
        <w:numPr>
          <w:ilvl w:val="1"/>
          <w:numId w:val="11"/>
        </w:numPr>
        <w:spacing w:line="276" w:lineRule="auto"/>
        <w:rPr>
          <w:rFonts w:ascii="Times New Roman" w:hAnsi="Times New Roman"/>
          <w:sz w:val="22"/>
          <w:szCs w:val="22"/>
        </w:rPr>
      </w:pPr>
      <w:r w:rsidRPr="00285F70">
        <w:rPr>
          <w:rFonts w:ascii="Times New Roman" w:hAnsi="Times New Roman"/>
          <w:sz w:val="22"/>
          <w:szCs w:val="22"/>
        </w:rPr>
        <w:t>In other words, limiting the number of facts means that the confidence is more secure, of course common sense needs to be used since limiting all facts would mean no verbatim.</w:t>
      </w:r>
    </w:p>
    <w:p w14:paraId="1C86EA4E" w14:textId="77777777" w:rsidR="00F0226A" w:rsidRPr="00285F70" w:rsidRDefault="00F0226A" w:rsidP="00550745">
      <w:pPr>
        <w:pStyle w:val="PlainText"/>
        <w:numPr>
          <w:ilvl w:val="1"/>
          <w:numId w:val="11"/>
        </w:numPr>
        <w:spacing w:line="276" w:lineRule="auto"/>
        <w:rPr>
          <w:rFonts w:ascii="Times New Roman" w:hAnsi="Times New Roman"/>
          <w:sz w:val="22"/>
          <w:szCs w:val="22"/>
        </w:rPr>
      </w:pPr>
      <w:r w:rsidRPr="00285F70">
        <w:rPr>
          <w:rFonts w:ascii="Times New Roman" w:hAnsi="Times New Roman"/>
          <w:sz w:val="22"/>
          <w:szCs w:val="22"/>
        </w:rPr>
        <w:t>Special care should be used in caring for the reports.  Accidental disclosure could be caused by a lost notebook or a draft of a report being placed in the recycling bin instead shredding it.</w:t>
      </w:r>
    </w:p>
    <w:p w14:paraId="7ED7850E" w14:textId="77777777" w:rsidR="00F0226A" w:rsidRPr="00285F70" w:rsidRDefault="00F0226A" w:rsidP="00550745">
      <w:pPr>
        <w:pStyle w:val="PlainText"/>
        <w:numPr>
          <w:ilvl w:val="1"/>
          <w:numId w:val="11"/>
        </w:numPr>
        <w:spacing w:line="276" w:lineRule="auto"/>
        <w:rPr>
          <w:rFonts w:ascii="Times New Roman" w:hAnsi="Times New Roman"/>
          <w:sz w:val="22"/>
          <w:szCs w:val="22"/>
        </w:rPr>
      </w:pPr>
      <w:r w:rsidRPr="00285F70">
        <w:rPr>
          <w:rFonts w:ascii="Times New Roman" w:hAnsi="Times New Roman"/>
          <w:sz w:val="22"/>
          <w:szCs w:val="22"/>
        </w:rPr>
        <w:t xml:space="preserve">Please keep in mind that in a small community very few facts are needed to identify someone, and you don't always know what information your potential audience may already have.  </w:t>
      </w:r>
    </w:p>
    <w:p w14:paraId="2D18584F"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lastRenderedPageBreak/>
        <w:t>If a verbatim format is used, the consent of the patient/client must be obtained. Oral consent suffices. A note at the bottom of the report that such consent was obtained must be included with the report. Alternatively, written consent can be obtained – using a form separate from the verbatim and then kept in the student’s permanent file at the diaconate office.</w:t>
      </w:r>
    </w:p>
    <w:p w14:paraId="1A0089AC"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t>All verbatim reports are to be destroyed once they are returned by the professor.</w:t>
      </w:r>
    </w:p>
    <w:p w14:paraId="21AE3D17"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t>Specific consent for using a narrative account is not required (for example, in the case of theological reflection).</w:t>
      </w:r>
    </w:p>
    <w:p w14:paraId="346A5846"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t>These materials are not to be transmitted electronically.</w:t>
      </w:r>
    </w:p>
    <w:p w14:paraId="6EC942C1" w14:textId="77777777" w:rsidR="00F0226A" w:rsidRPr="00285F70" w:rsidRDefault="00F0226A" w:rsidP="00550745">
      <w:pPr>
        <w:pStyle w:val="ListParagraph"/>
        <w:numPr>
          <w:ilvl w:val="0"/>
          <w:numId w:val="11"/>
        </w:numPr>
        <w:rPr>
          <w:rFonts w:ascii="Times New Roman" w:hAnsi="Times New Roman"/>
        </w:rPr>
      </w:pPr>
      <w:r w:rsidRPr="00285F70">
        <w:rPr>
          <w:rFonts w:ascii="Times New Roman" w:hAnsi="Times New Roman"/>
        </w:rPr>
        <w:t>Even though such experiences are often the most fruitful in terms of learning, if the encounter with the patient/client is in any way contentious (or if it deals with particularly sensitive or controversial matters – for example, a past abortion) it should not be used for a verbatim in this context.</w:t>
      </w:r>
    </w:p>
    <w:p w14:paraId="3A12D156" w14:textId="77777777" w:rsidR="00F0226A" w:rsidRPr="00285F70" w:rsidRDefault="00F0226A" w:rsidP="00F0226A">
      <w:pPr>
        <w:rPr>
          <w:i/>
          <w:sz w:val="22"/>
          <w:szCs w:val="22"/>
        </w:rPr>
      </w:pPr>
    </w:p>
    <w:p w14:paraId="7EF5A761" w14:textId="77777777" w:rsidR="00F0226A" w:rsidRPr="00285F70" w:rsidRDefault="00F0226A" w:rsidP="00F0226A">
      <w:pPr>
        <w:rPr>
          <w:i/>
          <w:sz w:val="22"/>
          <w:szCs w:val="22"/>
        </w:rPr>
      </w:pPr>
      <w:r w:rsidRPr="00285F70">
        <w:rPr>
          <w:i/>
          <w:sz w:val="22"/>
          <w:szCs w:val="22"/>
        </w:rPr>
        <w:t>Sample Script:</w:t>
      </w:r>
    </w:p>
    <w:p w14:paraId="31233DF5" w14:textId="77777777" w:rsidR="00F0226A" w:rsidRPr="00285F70" w:rsidRDefault="00F0226A" w:rsidP="00F0226A">
      <w:pPr>
        <w:rPr>
          <w:sz w:val="22"/>
          <w:szCs w:val="22"/>
        </w:rPr>
      </w:pPr>
    </w:p>
    <w:p w14:paraId="300CB473" w14:textId="77777777" w:rsidR="00F0226A" w:rsidRPr="00285F70" w:rsidRDefault="00F0226A" w:rsidP="00F0226A">
      <w:pPr>
        <w:rPr>
          <w:sz w:val="22"/>
          <w:szCs w:val="22"/>
        </w:rPr>
      </w:pPr>
      <w:r w:rsidRPr="00285F70">
        <w:rPr>
          <w:sz w:val="22"/>
          <w:szCs w:val="22"/>
        </w:rPr>
        <w:t>At the beginning of the visit, make sure that as you introduce yourself you inform the patient/client that you are in the deacon formation program.  At the end of the pastoral visit, you can say to the patient/client something like this: “Thank you for the opportunity to visit with you. Since I am learning to be a deacon, it would be very helpful for me to share what we talked about with my teacher and fellow students. I would not identify you or anyone else that we have talked about in any way. Anything I write would be destroyed at the end of class, so no record would be kept. Would that be OK?” You could then add at the bottom of the paper: “The patient/client gave his/her verbal consent to sharing this material in the context of the Deacon Formation Program of the Diocese of Davenport.”</w:t>
      </w:r>
    </w:p>
    <w:p w14:paraId="72736E73" w14:textId="77777777" w:rsidR="00F0226A" w:rsidRPr="00285F70" w:rsidRDefault="00F0226A" w:rsidP="00F0226A">
      <w:pPr>
        <w:rPr>
          <w:sz w:val="22"/>
          <w:szCs w:val="22"/>
        </w:rPr>
      </w:pPr>
    </w:p>
    <w:p w14:paraId="51612757" w14:textId="77777777" w:rsidR="00F0226A" w:rsidRPr="00285F70" w:rsidRDefault="00F0226A" w:rsidP="00F0226A">
      <w:pPr>
        <w:rPr>
          <w:sz w:val="22"/>
          <w:szCs w:val="22"/>
        </w:rPr>
      </w:pPr>
      <w:r w:rsidRPr="00285F70">
        <w:rPr>
          <w:i/>
          <w:sz w:val="22"/>
          <w:szCs w:val="22"/>
        </w:rPr>
        <w:t>Sample Written Consent</w:t>
      </w:r>
    </w:p>
    <w:p w14:paraId="172F0E4C" w14:textId="77777777" w:rsidR="00F0226A" w:rsidRPr="00285F70" w:rsidRDefault="00F0226A" w:rsidP="00F0226A">
      <w:pPr>
        <w:rPr>
          <w:sz w:val="22"/>
          <w:szCs w:val="22"/>
        </w:rPr>
      </w:pPr>
    </w:p>
    <w:p w14:paraId="03443D59" w14:textId="77777777" w:rsidR="00F0226A" w:rsidRPr="00285F70" w:rsidRDefault="00F0226A" w:rsidP="00F0226A">
      <w:pPr>
        <w:rPr>
          <w:sz w:val="22"/>
          <w:szCs w:val="22"/>
        </w:rPr>
      </w:pPr>
      <w:r w:rsidRPr="00285F70">
        <w:rPr>
          <w:sz w:val="22"/>
          <w:szCs w:val="22"/>
        </w:rPr>
        <w:t xml:space="preserve">I, </w:t>
      </w:r>
      <w:r w:rsidRPr="00285F70">
        <w:rPr>
          <w:sz w:val="22"/>
          <w:szCs w:val="22"/>
          <w:u w:val="single"/>
        </w:rPr>
        <w:tab/>
      </w:r>
      <w:r w:rsidRPr="00285F70">
        <w:rPr>
          <w:sz w:val="22"/>
          <w:szCs w:val="22"/>
          <w:u w:val="single"/>
        </w:rPr>
        <w:tab/>
      </w:r>
      <w:r w:rsidRPr="00285F70">
        <w:rPr>
          <w:sz w:val="22"/>
          <w:szCs w:val="22"/>
          <w:u w:val="single"/>
        </w:rPr>
        <w:tab/>
      </w:r>
      <w:r w:rsidRPr="00285F70">
        <w:rPr>
          <w:sz w:val="22"/>
          <w:szCs w:val="22"/>
        </w:rPr>
        <w:t xml:space="preserve">, agree to allow the conversation that I have had with [NAME OF </w:t>
      </w:r>
      <w:r>
        <w:rPr>
          <w:sz w:val="22"/>
          <w:szCs w:val="22"/>
        </w:rPr>
        <w:t>STUDENT</w:t>
      </w:r>
      <w:r w:rsidRPr="00285F70">
        <w:rPr>
          <w:sz w:val="22"/>
          <w:szCs w:val="22"/>
        </w:rPr>
        <w:t>] to be shared with others in the context of the Deacon Formation Program. I understand that any identifying information will be removed from the account and that, otherwise, this material will be kept confidential. I understand that the written report submitted by [</w:t>
      </w:r>
      <w:r>
        <w:rPr>
          <w:sz w:val="22"/>
          <w:szCs w:val="22"/>
        </w:rPr>
        <w:t>STUDENT]</w:t>
      </w:r>
      <w:r w:rsidRPr="00285F70">
        <w:rPr>
          <w:sz w:val="22"/>
          <w:szCs w:val="22"/>
        </w:rPr>
        <w:t xml:space="preserve"> will be destroyed at the conclusion of the class. </w:t>
      </w:r>
    </w:p>
    <w:p w14:paraId="6BF23A99" w14:textId="77777777" w:rsidR="00F0226A" w:rsidRPr="00285F70" w:rsidRDefault="00F0226A" w:rsidP="00F0226A">
      <w:pPr>
        <w:rPr>
          <w:sz w:val="22"/>
          <w:szCs w:val="22"/>
        </w:rPr>
      </w:pPr>
    </w:p>
    <w:p w14:paraId="46BEF36C" w14:textId="77777777" w:rsidR="00F0226A" w:rsidRPr="00285F70" w:rsidRDefault="00F0226A" w:rsidP="00F0226A">
      <w:pPr>
        <w:rPr>
          <w:sz w:val="22"/>
          <w:szCs w:val="22"/>
          <w:u w:val="single"/>
        </w:rPr>
      </w:pPr>
      <w:r w:rsidRPr="00285F70">
        <w:rPr>
          <w:sz w:val="22"/>
          <w:szCs w:val="22"/>
        </w:rPr>
        <w:t>Signature:</w:t>
      </w:r>
      <w:r w:rsidRPr="00285F70">
        <w:rPr>
          <w:sz w:val="22"/>
          <w:szCs w:val="22"/>
          <w:u w:val="single"/>
        </w:rPr>
        <w:tab/>
      </w:r>
      <w:r w:rsidRPr="00285F70">
        <w:rPr>
          <w:sz w:val="22"/>
          <w:szCs w:val="22"/>
          <w:u w:val="single"/>
        </w:rPr>
        <w:tab/>
      </w:r>
      <w:r w:rsidRPr="00285F70">
        <w:rPr>
          <w:sz w:val="22"/>
          <w:szCs w:val="22"/>
          <w:u w:val="single"/>
        </w:rPr>
        <w:tab/>
      </w:r>
    </w:p>
    <w:p w14:paraId="268D601C" w14:textId="77777777" w:rsidR="00F0226A" w:rsidRPr="00285F70" w:rsidRDefault="00F0226A" w:rsidP="00F0226A">
      <w:pPr>
        <w:rPr>
          <w:sz w:val="22"/>
          <w:szCs w:val="22"/>
        </w:rPr>
      </w:pPr>
    </w:p>
    <w:p w14:paraId="18ACDEE7" w14:textId="77777777" w:rsidR="00F0226A" w:rsidRPr="00285F70" w:rsidRDefault="00F0226A" w:rsidP="00F0226A">
      <w:pPr>
        <w:rPr>
          <w:sz w:val="22"/>
          <w:szCs w:val="22"/>
        </w:rPr>
      </w:pPr>
      <w:r w:rsidRPr="00285F70">
        <w:rPr>
          <w:i/>
          <w:sz w:val="22"/>
          <w:szCs w:val="22"/>
        </w:rPr>
        <w:t>A Note on Electronic Communications</w:t>
      </w:r>
    </w:p>
    <w:p w14:paraId="3AEFF765" w14:textId="77777777" w:rsidR="00F0226A" w:rsidRPr="00285F70" w:rsidRDefault="00F0226A" w:rsidP="00F0226A">
      <w:pPr>
        <w:rPr>
          <w:sz w:val="22"/>
          <w:szCs w:val="22"/>
        </w:rPr>
      </w:pPr>
    </w:p>
    <w:p w14:paraId="22F2AF5E" w14:textId="77777777" w:rsidR="00F0226A" w:rsidRPr="00285F70" w:rsidRDefault="00F0226A" w:rsidP="00F0226A">
      <w:pPr>
        <w:rPr>
          <w:sz w:val="22"/>
          <w:szCs w:val="22"/>
        </w:rPr>
      </w:pPr>
      <w:r w:rsidRPr="00285F70">
        <w:rPr>
          <w:sz w:val="22"/>
          <w:szCs w:val="22"/>
        </w:rPr>
        <w:t xml:space="preserve">One must treat any document transmitted electronically as potentially public. </w:t>
      </w:r>
      <w:proofErr w:type="gramStart"/>
      <w:r w:rsidRPr="00285F70">
        <w:rPr>
          <w:sz w:val="22"/>
          <w:szCs w:val="22"/>
        </w:rPr>
        <w:t>Therefore</w:t>
      </w:r>
      <w:proofErr w:type="gramEnd"/>
      <w:r w:rsidRPr="00285F70">
        <w:rPr>
          <w:sz w:val="22"/>
          <w:szCs w:val="22"/>
        </w:rPr>
        <w:t xml:space="preserve"> particular caution is called for when sending requests for prayer or class assignments that reflect ministerial encounters via the internet.</w:t>
      </w:r>
    </w:p>
    <w:p w14:paraId="533E5C2C" w14:textId="77777777" w:rsidR="000F2193" w:rsidRDefault="000F2193" w:rsidP="00F0226A">
      <w:pPr>
        <w:pStyle w:val="Header"/>
        <w:jc w:val="center"/>
        <w:rPr>
          <w:bCs/>
          <w:smallCaps/>
        </w:rPr>
      </w:pPr>
    </w:p>
    <w:p w14:paraId="1A62F893" w14:textId="77777777" w:rsidR="000F2193" w:rsidRDefault="000F2193" w:rsidP="00F0226A">
      <w:pPr>
        <w:pStyle w:val="Header"/>
        <w:jc w:val="center"/>
        <w:rPr>
          <w:bCs/>
          <w:smallCaps/>
        </w:rPr>
      </w:pPr>
    </w:p>
    <w:p w14:paraId="61E6EB27" w14:textId="77777777" w:rsidR="000F2193" w:rsidRDefault="000F2193" w:rsidP="00F0226A">
      <w:pPr>
        <w:pStyle w:val="Header"/>
        <w:jc w:val="center"/>
        <w:rPr>
          <w:bCs/>
          <w:smallCaps/>
        </w:rPr>
      </w:pPr>
    </w:p>
    <w:p w14:paraId="72D82981" w14:textId="77777777" w:rsidR="000F2193" w:rsidRDefault="000F2193" w:rsidP="00F0226A">
      <w:pPr>
        <w:pStyle w:val="Header"/>
        <w:jc w:val="center"/>
        <w:rPr>
          <w:bCs/>
          <w:smallCaps/>
        </w:rPr>
      </w:pPr>
    </w:p>
    <w:p w14:paraId="69BD411B" w14:textId="77777777" w:rsidR="000F2193" w:rsidRDefault="000F2193" w:rsidP="00F0226A">
      <w:pPr>
        <w:pStyle w:val="Header"/>
        <w:jc w:val="center"/>
        <w:rPr>
          <w:bCs/>
          <w:smallCaps/>
        </w:rPr>
      </w:pPr>
    </w:p>
    <w:p w14:paraId="1C77A3C5" w14:textId="77777777" w:rsidR="000F2193" w:rsidRDefault="000F2193" w:rsidP="00F0226A">
      <w:pPr>
        <w:pStyle w:val="Header"/>
        <w:jc w:val="center"/>
        <w:rPr>
          <w:bCs/>
          <w:smallCaps/>
        </w:rPr>
      </w:pPr>
    </w:p>
    <w:p w14:paraId="34D272D1" w14:textId="77777777" w:rsidR="000F2193" w:rsidRDefault="000F2193" w:rsidP="00F0226A">
      <w:pPr>
        <w:pStyle w:val="Header"/>
        <w:jc w:val="center"/>
        <w:rPr>
          <w:bCs/>
          <w:smallCaps/>
        </w:rPr>
      </w:pPr>
    </w:p>
    <w:p w14:paraId="088B82E3" w14:textId="77777777" w:rsidR="000F2193" w:rsidRDefault="000F2193" w:rsidP="00F0226A">
      <w:pPr>
        <w:pStyle w:val="Header"/>
        <w:jc w:val="center"/>
        <w:rPr>
          <w:bCs/>
          <w:smallCaps/>
        </w:rPr>
      </w:pPr>
    </w:p>
    <w:p w14:paraId="6B28F276" w14:textId="77777777" w:rsidR="000F2193" w:rsidRDefault="000F2193" w:rsidP="00F0226A">
      <w:pPr>
        <w:pStyle w:val="Header"/>
        <w:jc w:val="center"/>
        <w:rPr>
          <w:bCs/>
          <w:smallCaps/>
        </w:rPr>
      </w:pPr>
    </w:p>
    <w:p w14:paraId="1CEA9B52" w14:textId="77777777" w:rsidR="000F2193" w:rsidRDefault="000F2193" w:rsidP="00F0226A">
      <w:pPr>
        <w:pStyle w:val="Header"/>
        <w:jc w:val="center"/>
        <w:rPr>
          <w:bCs/>
          <w:smallCaps/>
        </w:rPr>
      </w:pPr>
    </w:p>
    <w:p w14:paraId="6F555567" w14:textId="77777777" w:rsidR="000F2193" w:rsidRDefault="000F2193" w:rsidP="00F0226A">
      <w:pPr>
        <w:pStyle w:val="Header"/>
        <w:jc w:val="center"/>
        <w:rPr>
          <w:bCs/>
          <w:smallCaps/>
        </w:rPr>
      </w:pPr>
    </w:p>
    <w:p w14:paraId="37BA4E99" w14:textId="77777777" w:rsidR="000F2193" w:rsidRDefault="000F2193" w:rsidP="00F0226A">
      <w:pPr>
        <w:pStyle w:val="Header"/>
        <w:jc w:val="center"/>
        <w:rPr>
          <w:bCs/>
          <w:smallCaps/>
        </w:rPr>
      </w:pPr>
    </w:p>
    <w:p w14:paraId="016618EE" w14:textId="77777777" w:rsidR="000F2193" w:rsidRDefault="000F2193" w:rsidP="00F0226A">
      <w:pPr>
        <w:pStyle w:val="Header"/>
        <w:jc w:val="center"/>
        <w:rPr>
          <w:bCs/>
          <w:smallCaps/>
        </w:rPr>
      </w:pPr>
    </w:p>
    <w:p w14:paraId="44D711AA" w14:textId="77777777" w:rsidR="000F2193" w:rsidRDefault="000F2193" w:rsidP="00F0226A">
      <w:pPr>
        <w:pStyle w:val="Header"/>
        <w:jc w:val="center"/>
        <w:rPr>
          <w:bCs/>
          <w:smallCaps/>
        </w:rPr>
      </w:pPr>
    </w:p>
    <w:p w14:paraId="09CD913C" w14:textId="77777777" w:rsidR="000F2193" w:rsidRDefault="000F2193" w:rsidP="00F0226A">
      <w:pPr>
        <w:pStyle w:val="Header"/>
        <w:jc w:val="center"/>
        <w:rPr>
          <w:bCs/>
          <w:smallCaps/>
        </w:rPr>
      </w:pPr>
    </w:p>
    <w:p w14:paraId="2E496E02" w14:textId="77777777" w:rsidR="00F0226A" w:rsidRPr="00C35A90" w:rsidRDefault="00F0226A" w:rsidP="00F0226A">
      <w:pPr>
        <w:pStyle w:val="Header"/>
        <w:jc w:val="center"/>
        <w:rPr>
          <w:bCs/>
          <w:smallCaps/>
        </w:rPr>
      </w:pPr>
      <w:r w:rsidRPr="00C35A90">
        <w:rPr>
          <w:bCs/>
          <w:smallCaps/>
        </w:rPr>
        <w:lastRenderedPageBreak/>
        <w:t>Deacon Formation</w:t>
      </w:r>
    </w:p>
    <w:p w14:paraId="520E19F1" w14:textId="77777777" w:rsidR="00F0226A" w:rsidRDefault="00F0226A" w:rsidP="00F0226A">
      <w:pPr>
        <w:pStyle w:val="Header"/>
        <w:jc w:val="center"/>
        <w:rPr>
          <w:bCs/>
          <w:smallCaps/>
        </w:rPr>
      </w:pPr>
      <w:r w:rsidRPr="00C35A90">
        <w:rPr>
          <w:bCs/>
          <w:smallCaps/>
        </w:rPr>
        <w:t>Field Education Opportunities (Cumulative)</w:t>
      </w:r>
    </w:p>
    <w:p w14:paraId="02061CE1" w14:textId="77777777" w:rsidR="00F0226A" w:rsidRPr="00C35A90" w:rsidRDefault="00F0226A" w:rsidP="00F0226A">
      <w:pPr>
        <w:pStyle w:val="Header"/>
        <w:jc w:val="center"/>
        <w:rPr>
          <w:bCs/>
          <w:smallCaps/>
        </w:rPr>
      </w:pPr>
    </w:p>
    <w:tbl>
      <w:tblPr>
        <w:tblW w:w="4766" w:type="pct"/>
        <w:tblLook w:val="0000" w:firstRow="0" w:lastRow="0" w:firstColumn="0" w:lastColumn="0" w:noHBand="0" w:noVBand="0"/>
      </w:tblPr>
      <w:tblGrid>
        <w:gridCol w:w="1717"/>
        <w:gridCol w:w="1298"/>
        <w:gridCol w:w="646"/>
        <w:gridCol w:w="642"/>
        <w:gridCol w:w="800"/>
        <w:gridCol w:w="642"/>
        <w:gridCol w:w="506"/>
        <w:gridCol w:w="506"/>
        <w:gridCol w:w="506"/>
        <w:gridCol w:w="506"/>
        <w:gridCol w:w="506"/>
        <w:gridCol w:w="506"/>
        <w:gridCol w:w="506"/>
        <w:gridCol w:w="506"/>
        <w:gridCol w:w="492"/>
      </w:tblGrid>
      <w:tr w:rsidR="001E5740" w:rsidRPr="00ED7D5F" w14:paraId="3177160C" w14:textId="77777777" w:rsidTr="001E5740">
        <w:trPr>
          <w:trHeight w:val="207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F8E8D8C" w14:textId="77777777" w:rsidR="001E5740" w:rsidRPr="00ED7D5F" w:rsidRDefault="001E5740" w:rsidP="00F0226A">
            <w:pPr>
              <w:widowControl/>
              <w:autoSpaceDE/>
              <w:autoSpaceDN/>
              <w:rPr>
                <w:rFonts w:ascii="Arial" w:hAnsi="Arial" w:cs="Arial"/>
                <w:sz w:val="20"/>
                <w:szCs w:val="20"/>
              </w:rPr>
            </w:pPr>
            <w:r w:rsidRPr="00ED7D5F">
              <w:rPr>
                <w:rFonts w:ascii="Arial" w:hAnsi="Arial" w:cs="Arial"/>
                <w:sz w:val="20"/>
                <w:szCs w:val="20"/>
              </w:rPr>
              <w:t> </w:t>
            </w:r>
          </w:p>
        </w:tc>
        <w:tc>
          <w:tcPr>
            <w:tcW w:w="631" w:type="pct"/>
            <w:tcBorders>
              <w:top w:val="single" w:sz="4" w:space="0" w:color="auto"/>
              <w:left w:val="nil"/>
              <w:bottom w:val="single" w:sz="4" w:space="0" w:color="auto"/>
              <w:right w:val="single" w:sz="4" w:space="0" w:color="auto"/>
            </w:tcBorders>
            <w:shd w:val="clear" w:color="auto" w:fill="auto"/>
            <w:textDirection w:val="btLr"/>
            <w:vAlign w:val="center"/>
          </w:tcPr>
          <w:p w14:paraId="5AD91B5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Date</w:t>
            </w:r>
          </w:p>
        </w:tc>
        <w:tc>
          <w:tcPr>
            <w:tcW w:w="314" w:type="pct"/>
            <w:tcBorders>
              <w:top w:val="single" w:sz="4" w:space="0" w:color="auto"/>
              <w:left w:val="nil"/>
              <w:bottom w:val="single" w:sz="4" w:space="0" w:color="auto"/>
              <w:right w:val="single" w:sz="4" w:space="0" w:color="auto"/>
            </w:tcBorders>
            <w:shd w:val="clear" w:color="auto" w:fill="auto"/>
            <w:textDirection w:val="btLr"/>
            <w:vAlign w:val="center"/>
          </w:tcPr>
          <w:p w14:paraId="55FA9D2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Existing or New Experience</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tcPr>
          <w:p w14:paraId="0A6C35D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New Program or Ministry</w:t>
            </w:r>
          </w:p>
        </w:tc>
        <w:tc>
          <w:tcPr>
            <w:tcW w:w="389" w:type="pct"/>
            <w:tcBorders>
              <w:top w:val="single" w:sz="4" w:space="0" w:color="auto"/>
              <w:left w:val="nil"/>
              <w:bottom w:val="single" w:sz="4" w:space="0" w:color="auto"/>
              <w:right w:val="single" w:sz="4" w:space="0" w:color="auto"/>
            </w:tcBorders>
            <w:shd w:val="clear" w:color="auto" w:fill="auto"/>
            <w:textDirection w:val="btLr"/>
            <w:vAlign w:val="center"/>
          </w:tcPr>
          <w:p w14:paraId="7459596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Parish / Community / Diocesan</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tcPr>
          <w:p w14:paraId="22C8CE3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Direct Supervision or Self Directed</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0C9CEEF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Multicultural</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7B88A71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Ecumenical</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447FE98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Leadership of Others</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7A2E28A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Difficulty range 1-3</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57DB1F68" w14:textId="2206D6F5" w:rsidR="001E5740" w:rsidRPr="00ED7D5F" w:rsidRDefault="001E5740" w:rsidP="00F0226A">
            <w:pPr>
              <w:widowControl/>
              <w:autoSpaceDE/>
              <w:autoSpaceDN/>
              <w:jc w:val="center"/>
              <w:rPr>
                <w:rFonts w:ascii="Arial" w:hAnsi="Arial" w:cs="Arial"/>
                <w:sz w:val="20"/>
                <w:szCs w:val="20"/>
              </w:rPr>
            </w:pPr>
            <w:r>
              <w:rPr>
                <w:rFonts w:ascii="Arial" w:hAnsi="Arial" w:cs="Arial"/>
                <w:sz w:val="20"/>
                <w:szCs w:val="20"/>
              </w:rPr>
              <w:t>Burlington</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0C50B938" w14:textId="77777777" w:rsidR="001E5740" w:rsidRPr="00ED7D5F" w:rsidRDefault="001E5740" w:rsidP="00F0226A">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Clinton</w:t>
                </w:r>
              </w:smartTag>
            </w:smartTag>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5CE59517" w14:textId="09EC21B4" w:rsidR="001E5740" w:rsidRPr="00ED7D5F" w:rsidRDefault="001E5740" w:rsidP="00F0226A">
            <w:pPr>
              <w:widowControl/>
              <w:autoSpaceDE/>
              <w:autoSpaceDN/>
              <w:jc w:val="center"/>
              <w:rPr>
                <w:rFonts w:ascii="Arial" w:hAnsi="Arial" w:cs="Arial"/>
                <w:sz w:val="20"/>
                <w:szCs w:val="20"/>
              </w:rPr>
            </w:pPr>
            <w:r>
              <w:rPr>
                <w:rFonts w:ascii="Arial" w:hAnsi="Arial" w:cs="Arial"/>
                <w:sz w:val="20"/>
                <w:szCs w:val="20"/>
              </w:rPr>
              <w:t>Davenport</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6E95828C" w14:textId="7B36C44F" w:rsidR="001E5740" w:rsidRPr="00ED7D5F" w:rsidRDefault="001E5740" w:rsidP="00F0226A">
            <w:pPr>
              <w:widowControl/>
              <w:autoSpaceDE/>
              <w:autoSpaceDN/>
              <w:jc w:val="center"/>
              <w:rPr>
                <w:rFonts w:ascii="Arial" w:hAnsi="Arial" w:cs="Arial"/>
                <w:sz w:val="20"/>
                <w:szCs w:val="20"/>
              </w:rPr>
            </w:pPr>
            <w:r>
              <w:rPr>
                <w:rFonts w:ascii="Arial" w:hAnsi="Arial" w:cs="Arial"/>
                <w:sz w:val="20"/>
                <w:szCs w:val="20"/>
              </w:rPr>
              <w:t xml:space="preserve">Iowa City </w:t>
            </w:r>
            <w:r w:rsidRPr="00ED7D5F">
              <w:rPr>
                <w:rFonts w:ascii="Arial" w:hAnsi="Arial" w:cs="Arial"/>
                <w:sz w:val="20"/>
                <w:szCs w:val="20"/>
              </w:rPr>
              <w:t>Deanery</w:t>
            </w: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tcPr>
          <w:p w14:paraId="78BE23FA" w14:textId="77777777" w:rsidR="001E5740" w:rsidRPr="00ED7D5F" w:rsidRDefault="001E5740" w:rsidP="00F0226A">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Ottumwa</w:t>
                </w:r>
              </w:smartTag>
            </w:smartTag>
            <w:r w:rsidRPr="00ED7D5F">
              <w:rPr>
                <w:rFonts w:ascii="Arial" w:hAnsi="Arial" w:cs="Arial"/>
                <w:sz w:val="20"/>
                <w:szCs w:val="20"/>
              </w:rPr>
              <w:t xml:space="preserve"> Deanery</w:t>
            </w:r>
          </w:p>
        </w:tc>
      </w:tr>
      <w:tr w:rsidR="001E5740" w:rsidRPr="00ED7D5F" w14:paraId="5C152032"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0959750"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KEY</w:t>
            </w:r>
          </w:p>
        </w:tc>
        <w:tc>
          <w:tcPr>
            <w:tcW w:w="631" w:type="pct"/>
            <w:tcBorders>
              <w:top w:val="nil"/>
              <w:left w:val="nil"/>
              <w:bottom w:val="single" w:sz="4" w:space="0" w:color="auto"/>
              <w:right w:val="single" w:sz="4" w:space="0" w:color="auto"/>
            </w:tcBorders>
            <w:shd w:val="clear" w:color="auto" w:fill="auto"/>
            <w:vAlign w:val="center"/>
          </w:tcPr>
          <w:p w14:paraId="45DAA071" w14:textId="77777777" w:rsidR="001E5740" w:rsidRPr="00ED7D5F" w:rsidRDefault="001E5740" w:rsidP="00F0226A">
            <w:pPr>
              <w:widowControl/>
              <w:autoSpaceDE/>
              <w:autoSpaceDN/>
              <w:jc w:val="center"/>
              <w:rPr>
                <w:rFonts w:ascii="Tahoma" w:hAnsi="Tahoma" w:cs="Tahoma"/>
                <w:color w:val="000000"/>
                <w:sz w:val="22"/>
                <w:szCs w:val="22"/>
              </w:rPr>
            </w:pPr>
            <w:r>
              <w:rPr>
                <w:rFonts w:ascii="Tahoma" w:hAnsi="Tahoma" w:cs="Tahoma"/>
                <w:color w:val="000000"/>
                <w:sz w:val="22"/>
                <w:szCs w:val="22"/>
              </w:rPr>
              <w:t>m</w:t>
            </w:r>
            <w:r w:rsidRPr="00ED7D5F">
              <w:rPr>
                <w:rFonts w:ascii="Tahoma" w:hAnsi="Tahoma" w:cs="Tahoma"/>
                <w:color w:val="000000"/>
                <w:sz w:val="22"/>
                <w:szCs w:val="22"/>
              </w:rPr>
              <w:t>m</w:t>
            </w:r>
            <w:r>
              <w:rPr>
                <w:rFonts w:ascii="Tahoma" w:hAnsi="Tahoma" w:cs="Tahoma"/>
                <w:color w:val="000000"/>
                <w:sz w:val="22"/>
                <w:szCs w:val="22"/>
              </w:rPr>
              <w:t>/dd</w:t>
            </w:r>
            <w:r w:rsidRPr="00ED7D5F">
              <w:rPr>
                <w:rFonts w:ascii="Tahoma" w:hAnsi="Tahoma" w:cs="Tahoma"/>
                <w:color w:val="000000"/>
                <w:sz w:val="22"/>
                <w:szCs w:val="22"/>
              </w:rPr>
              <w:t>/yy</w:t>
            </w:r>
          </w:p>
        </w:tc>
        <w:tc>
          <w:tcPr>
            <w:tcW w:w="314" w:type="pct"/>
            <w:tcBorders>
              <w:top w:val="nil"/>
              <w:left w:val="nil"/>
              <w:bottom w:val="single" w:sz="4" w:space="0" w:color="auto"/>
              <w:right w:val="single" w:sz="4" w:space="0" w:color="auto"/>
            </w:tcBorders>
            <w:shd w:val="clear" w:color="auto" w:fill="auto"/>
            <w:noWrap/>
            <w:vAlign w:val="center"/>
          </w:tcPr>
          <w:p w14:paraId="6F49FAB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E/N</w:t>
            </w:r>
          </w:p>
        </w:tc>
        <w:tc>
          <w:tcPr>
            <w:tcW w:w="312" w:type="pct"/>
            <w:tcBorders>
              <w:top w:val="nil"/>
              <w:left w:val="nil"/>
              <w:bottom w:val="single" w:sz="4" w:space="0" w:color="auto"/>
              <w:right w:val="single" w:sz="4" w:space="0" w:color="auto"/>
            </w:tcBorders>
            <w:shd w:val="clear" w:color="auto" w:fill="auto"/>
            <w:noWrap/>
            <w:vAlign w:val="center"/>
          </w:tcPr>
          <w:p w14:paraId="042465B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35F2DD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P/C/D</w:t>
            </w:r>
          </w:p>
        </w:tc>
        <w:tc>
          <w:tcPr>
            <w:tcW w:w="312" w:type="pct"/>
            <w:tcBorders>
              <w:top w:val="nil"/>
              <w:left w:val="nil"/>
              <w:bottom w:val="single" w:sz="4" w:space="0" w:color="auto"/>
              <w:right w:val="single" w:sz="4" w:space="0" w:color="auto"/>
            </w:tcBorders>
            <w:shd w:val="clear" w:color="auto" w:fill="auto"/>
            <w:noWrap/>
            <w:vAlign w:val="center"/>
          </w:tcPr>
          <w:p w14:paraId="756F784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D/S</w:t>
            </w:r>
          </w:p>
        </w:tc>
        <w:tc>
          <w:tcPr>
            <w:tcW w:w="246" w:type="pct"/>
            <w:tcBorders>
              <w:top w:val="nil"/>
              <w:left w:val="nil"/>
              <w:bottom w:val="single" w:sz="4" w:space="0" w:color="auto"/>
              <w:right w:val="single" w:sz="4" w:space="0" w:color="auto"/>
            </w:tcBorders>
            <w:shd w:val="clear" w:color="auto" w:fill="auto"/>
            <w:noWrap/>
            <w:vAlign w:val="center"/>
          </w:tcPr>
          <w:p w14:paraId="506766A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DA33E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3058B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6B7D1B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1-3</w:t>
            </w:r>
          </w:p>
        </w:tc>
        <w:tc>
          <w:tcPr>
            <w:tcW w:w="246" w:type="pct"/>
            <w:tcBorders>
              <w:top w:val="nil"/>
              <w:left w:val="nil"/>
              <w:bottom w:val="single" w:sz="4" w:space="0" w:color="auto"/>
              <w:right w:val="single" w:sz="4" w:space="0" w:color="auto"/>
            </w:tcBorders>
            <w:shd w:val="clear" w:color="auto" w:fill="auto"/>
            <w:noWrap/>
            <w:vAlign w:val="center"/>
          </w:tcPr>
          <w:p w14:paraId="04F48F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5415CA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70AD5B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5B6FB4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7D25BB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24943AE"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180F84E"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Adult Formation</w:t>
            </w:r>
          </w:p>
        </w:tc>
        <w:tc>
          <w:tcPr>
            <w:tcW w:w="631" w:type="pct"/>
            <w:tcBorders>
              <w:top w:val="nil"/>
              <w:left w:val="nil"/>
              <w:bottom w:val="single" w:sz="4" w:space="0" w:color="auto"/>
              <w:right w:val="single" w:sz="4" w:space="0" w:color="auto"/>
            </w:tcBorders>
            <w:shd w:val="clear" w:color="auto" w:fill="auto"/>
            <w:vAlign w:val="center"/>
          </w:tcPr>
          <w:p w14:paraId="3BC28F85"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3208AA39"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11771C6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18A8BFE"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5B29558E"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5BC410F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0BCB882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A342C3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E923710"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2A575A4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42EF3C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B250E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7AA47A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A8A9A2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E528618"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FB63EC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Alcoholism Ministry</w:t>
            </w:r>
          </w:p>
        </w:tc>
        <w:tc>
          <w:tcPr>
            <w:tcW w:w="631" w:type="pct"/>
            <w:tcBorders>
              <w:top w:val="nil"/>
              <w:left w:val="nil"/>
              <w:bottom w:val="single" w:sz="4" w:space="0" w:color="auto"/>
              <w:right w:val="single" w:sz="4" w:space="0" w:color="auto"/>
            </w:tcBorders>
            <w:shd w:val="clear" w:color="auto" w:fill="auto"/>
            <w:vAlign w:val="center"/>
          </w:tcPr>
          <w:p w14:paraId="3D94417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B9F9FB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5BFC9A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9A834A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4F7F55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78B867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EB31D4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76617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086E39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1D4B50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326DD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0200B4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85CD98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D115E1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5F372A17"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EEF3157"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Altar Server</w:t>
            </w:r>
          </w:p>
        </w:tc>
        <w:tc>
          <w:tcPr>
            <w:tcW w:w="631" w:type="pct"/>
            <w:tcBorders>
              <w:top w:val="nil"/>
              <w:left w:val="nil"/>
              <w:bottom w:val="single" w:sz="4" w:space="0" w:color="auto"/>
              <w:right w:val="single" w:sz="4" w:space="0" w:color="auto"/>
            </w:tcBorders>
            <w:shd w:val="clear" w:color="auto" w:fill="auto"/>
            <w:vAlign w:val="center"/>
          </w:tcPr>
          <w:p w14:paraId="6944C2BA"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0DEF379C"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2D350D9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756993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03FD00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B1BA31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BFBFBF"/>
            <w:noWrap/>
            <w:vAlign w:val="center"/>
          </w:tcPr>
          <w:p w14:paraId="5E4C4BF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00B748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28286E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47D612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04A87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2D3746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2587B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BD401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5D9F22C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256A1C7"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Altar Server (training)</w:t>
            </w:r>
          </w:p>
        </w:tc>
        <w:tc>
          <w:tcPr>
            <w:tcW w:w="631" w:type="pct"/>
            <w:tcBorders>
              <w:top w:val="nil"/>
              <w:left w:val="nil"/>
              <w:bottom w:val="single" w:sz="4" w:space="0" w:color="auto"/>
              <w:right w:val="single" w:sz="4" w:space="0" w:color="auto"/>
            </w:tcBorders>
            <w:shd w:val="clear" w:color="auto" w:fill="auto"/>
            <w:vAlign w:val="center"/>
          </w:tcPr>
          <w:p w14:paraId="3089380B"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1B37D54A"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47FE42D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055F19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C22FBE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52603D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BFBFBF"/>
            <w:noWrap/>
            <w:vAlign w:val="center"/>
          </w:tcPr>
          <w:p w14:paraId="7E6F19C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73C3DF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20C97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DDE040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4CFE3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218184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69361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4C4DBED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B07DE6D"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D073DD6"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Alzheimer’s Chaplain</w:t>
            </w:r>
          </w:p>
        </w:tc>
        <w:tc>
          <w:tcPr>
            <w:tcW w:w="631" w:type="pct"/>
            <w:tcBorders>
              <w:top w:val="nil"/>
              <w:left w:val="nil"/>
              <w:bottom w:val="single" w:sz="4" w:space="0" w:color="auto"/>
              <w:right w:val="single" w:sz="4" w:space="0" w:color="auto"/>
            </w:tcBorders>
            <w:shd w:val="clear" w:color="auto" w:fill="auto"/>
            <w:vAlign w:val="center"/>
          </w:tcPr>
          <w:p w14:paraId="59DBFE07"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7AD30B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A3335C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9A2BD7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34BD55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F44A3F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753963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CB5D6F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705145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8EAB13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E9E444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DBB35B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208805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B30D27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74D3235"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7ECCD59"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Annulment Process</w:t>
            </w:r>
          </w:p>
        </w:tc>
        <w:tc>
          <w:tcPr>
            <w:tcW w:w="631" w:type="pct"/>
            <w:tcBorders>
              <w:top w:val="nil"/>
              <w:left w:val="nil"/>
              <w:bottom w:val="single" w:sz="4" w:space="0" w:color="auto"/>
              <w:right w:val="single" w:sz="4" w:space="0" w:color="auto"/>
            </w:tcBorders>
            <w:shd w:val="clear" w:color="auto" w:fill="auto"/>
            <w:vAlign w:val="center"/>
          </w:tcPr>
          <w:p w14:paraId="728E895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137259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BAB10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CB6A32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59DFDB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91A1FB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6A3F234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338D09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A7892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74646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F994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6CDBEE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E20BDD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920B85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C8F9062"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78BE91A"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Baptismal Preparation</w:t>
            </w:r>
          </w:p>
        </w:tc>
        <w:tc>
          <w:tcPr>
            <w:tcW w:w="631" w:type="pct"/>
            <w:tcBorders>
              <w:top w:val="nil"/>
              <w:left w:val="nil"/>
              <w:bottom w:val="single" w:sz="4" w:space="0" w:color="auto"/>
              <w:right w:val="single" w:sz="4" w:space="0" w:color="auto"/>
            </w:tcBorders>
            <w:shd w:val="clear" w:color="auto" w:fill="auto"/>
            <w:vAlign w:val="center"/>
          </w:tcPr>
          <w:p w14:paraId="2D7A8016"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F90863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679A4A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3AD744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051AB4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8243EB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2188069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A70D92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6472C9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385A5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92AC56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8F3E6F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EFF5C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3B4DD0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1D21CE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AA2E6B4"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Befrienders Program</w:t>
            </w:r>
          </w:p>
        </w:tc>
        <w:tc>
          <w:tcPr>
            <w:tcW w:w="631" w:type="pct"/>
            <w:tcBorders>
              <w:top w:val="nil"/>
              <w:left w:val="nil"/>
              <w:bottom w:val="single" w:sz="4" w:space="0" w:color="auto"/>
              <w:right w:val="single" w:sz="4" w:space="0" w:color="auto"/>
            </w:tcBorders>
            <w:shd w:val="clear" w:color="auto" w:fill="auto"/>
            <w:vAlign w:val="center"/>
          </w:tcPr>
          <w:p w14:paraId="36795ED5"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937EA3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12236B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899334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850810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373EF9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1BC721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70BEC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153D8E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8B3B12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0A05D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C20987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986C32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1F8D36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FCCFF67"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4AAF27B"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Bereavement Counseling</w:t>
            </w:r>
          </w:p>
        </w:tc>
        <w:tc>
          <w:tcPr>
            <w:tcW w:w="631" w:type="pct"/>
            <w:tcBorders>
              <w:top w:val="nil"/>
              <w:left w:val="nil"/>
              <w:bottom w:val="single" w:sz="4" w:space="0" w:color="auto"/>
              <w:right w:val="single" w:sz="4" w:space="0" w:color="auto"/>
            </w:tcBorders>
            <w:shd w:val="clear" w:color="auto" w:fill="auto"/>
            <w:vAlign w:val="center"/>
          </w:tcPr>
          <w:p w14:paraId="7D250D21"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175B0E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B0FBEB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561472E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989150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AF7C8B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EDAF56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057F1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AE91C7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BF6319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EDA1DD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E446D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21C159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A74D99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AE3303A"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66EF910"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Bible Study</w:t>
            </w:r>
          </w:p>
        </w:tc>
        <w:tc>
          <w:tcPr>
            <w:tcW w:w="631" w:type="pct"/>
            <w:tcBorders>
              <w:top w:val="nil"/>
              <w:left w:val="nil"/>
              <w:bottom w:val="single" w:sz="4" w:space="0" w:color="auto"/>
              <w:right w:val="single" w:sz="4" w:space="0" w:color="auto"/>
            </w:tcBorders>
            <w:shd w:val="clear" w:color="auto" w:fill="auto"/>
            <w:vAlign w:val="center"/>
          </w:tcPr>
          <w:p w14:paraId="5A559F85"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1D5A0D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B8709D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690E1A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F2EBDF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F3B23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AE0B0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F30BC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F18269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C8E33E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669B06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2C238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5D115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6703D0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7AE8F4A"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78BE21B8"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Bioethics Committee</w:t>
            </w:r>
          </w:p>
        </w:tc>
        <w:tc>
          <w:tcPr>
            <w:tcW w:w="631" w:type="pct"/>
            <w:tcBorders>
              <w:top w:val="nil"/>
              <w:left w:val="nil"/>
              <w:bottom w:val="single" w:sz="4" w:space="0" w:color="auto"/>
              <w:right w:val="single" w:sz="4" w:space="0" w:color="auto"/>
            </w:tcBorders>
            <w:shd w:val="clear" w:color="auto" w:fill="auto"/>
            <w:vAlign w:val="center"/>
          </w:tcPr>
          <w:p w14:paraId="31208B67"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890B62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2A7BCF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808692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5B6E3E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451A32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AECFCA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0A4E18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06C58C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7976DC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75AC20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78E11E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051E26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0682DB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44AD22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EBBBA23"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Boy Scout Chaplain</w:t>
            </w:r>
          </w:p>
        </w:tc>
        <w:tc>
          <w:tcPr>
            <w:tcW w:w="631" w:type="pct"/>
            <w:tcBorders>
              <w:top w:val="nil"/>
              <w:left w:val="nil"/>
              <w:bottom w:val="single" w:sz="4" w:space="0" w:color="auto"/>
              <w:right w:val="single" w:sz="4" w:space="0" w:color="auto"/>
            </w:tcBorders>
            <w:shd w:val="clear" w:color="auto" w:fill="auto"/>
            <w:vAlign w:val="center"/>
          </w:tcPr>
          <w:p w14:paraId="12E0A9A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FD95CC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0CA55A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D45BDF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794963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A52FF9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D240E4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B43E1F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641122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962564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C95DD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744CEA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B9CEB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43D073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C8E717D"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256DD24E"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Care Link Program</w:t>
            </w:r>
          </w:p>
        </w:tc>
        <w:tc>
          <w:tcPr>
            <w:tcW w:w="631" w:type="pct"/>
            <w:tcBorders>
              <w:top w:val="nil"/>
              <w:left w:val="nil"/>
              <w:bottom w:val="single" w:sz="4" w:space="0" w:color="auto"/>
              <w:right w:val="single" w:sz="4" w:space="0" w:color="auto"/>
            </w:tcBorders>
            <w:shd w:val="clear" w:color="auto" w:fill="auto"/>
            <w:vAlign w:val="center"/>
          </w:tcPr>
          <w:p w14:paraId="0129B88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3898E3B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C65BB8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5D8F91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FD9FF7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92B47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C6146A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AE0EEE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23AEE0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9C9C2E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C47F62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991FA3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03A35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410335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451AD50"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FA49D00"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Catholic Charities</w:t>
            </w:r>
          </w:p>
        </w:tc>
        <w:tc>
          <w:tcPr>
            <w:tcW w:w="631" w:type="pct"/>
            <w:tcBorders>
              <w:top w:val="nil"/>
              <w:left w:val="nil"/>
              <w:bottom w:val="single" w:sz="4" w:space="0" w:color="auto"/>
              <w:right w:val="single" w:sz="4" w:space="0" w:color="auto"/>
            </w:tcBorders>
            <w:shd w:val="clear" w:color="auto" w:fill="auto"/>
            <w:vAlign w:val="center"/>
          </w:tcPr>
          <w:p w14:paraId="19280BFA"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30603CC7"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770878A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B09A11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B76DEE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A51358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805DE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FA0491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3215BE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1CEED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A785AB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E7F858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D32947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877505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D3FBAE6"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C72A723"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Centering Prayer Leader</w:t>
            </w:r>
          </w:p>
        </w:tc>
        <w:tc>
          <w:tcPr>
            <w:tcW w:w="631" w:type="pct"/>
            <w:tcBorders>
              <w:top w:val="nil"/>
              <w:left w:val="nil"/>
              <w:bottom w:val="single" w:sz="4" w:space="0" w:color="auto"/>
              <w:right w:val="single" w:sz="4" w:space="0" w:color="auto"/>
            </w:tcBorders>
            <w:shd w:val="clear" w:color="auto" w:fill="auto"/>
            <w:vAlign w:val="center"/>
          </w:tcPr>
          <w:p w14:paraId="2582B1B9"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1E8CF0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B5B7B6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F996D1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BFBDDF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87ED38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48690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4F50A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2D5EBC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3C3650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A084D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2B3607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688EE7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E30B29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CED5DD1"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0F1C906"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Christian Exp Weekend</w:t>
            </w:r>
          </w:p>
        </w:tc>
        <w:tc>
          <w:tcPr>
            <w:tcW w:w="631" w:type="pct"/>
            <w:tcBorders>
              <w:top w:val="nil"/>
              <w:left w:val="nil"/>
              <w:bottom w:val="single" w:sz="4" w:space="0" w:color="auto"/>
              <w:right w:val="single" w:sz="4" w:space="0" w:color="auto"/>
            </w:tcBorders>
            <w:shd w:val="clear" w:color="auto" w:fill="auto"/>
            <w:vAlign w:val="center"/>
          </w:tcPr>
          <w:p w14:paraId="56B998E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92B0EA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3DE58A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3FC417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F68EFB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7C105C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306F25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C8CC28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0FD91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E0705B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E7416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DC5C28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6C3F19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3618B53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E94569C" w14:textId="77777777" w:rsidTr="001E5740">
        <w:trPr>
          <w:trHeight w:val="2070"/>
        </w:trPr>
        <w:tc>
          <w:tcPr>
            <w:tcW w:w="835" w:type="pct"/>
            <w:tcBorders>
              <w:top w:val="nil"/>
              <w:left w:val="single" w:sz="4" w:space="0" w:color="auto"/>
              <w:bottom w:val="single" w:sz="4" w:space="0" w:color="auto"/>
              <w:right w:val="single" w:sz="4" w:space="0" w:color="auto"/>
            </w:tcBorders>
            <w:shd w:val="clear" w:color="auto" w:fill="auto"/>
            <w:vAlign w:val="center"/>
          </w:tcPr>
          <w:p w14:paraId="6934FC68" w14:textId="77777777" w:rsidR="001E5740" w:rsidRPr="00ED7D5F" w:rsidRDefault="001E5740" w:rsidP="001E5740">
            <w:pPr>
              <w:widowControl/>
              <w:autoSpaceDE/>
              <w:autoSpaceDN/>
              <w:rPr>
                <w:rFonts w:ascii="Arial" w:hAnsi="Arial" w:cs="Arial"/>
                <w:sz w:val="20"/>
                <w:szCs w:val="20"/>
              </w:rPr>
            </w:pPr>
            <w:r w:rsidRPr="00ED7D5F">
              <w:rPr>
                <w:rFonts w:ascii="Arial" w:hAnsi="Arial" w:cs="Arial"/>
                <w:sz w:val="20"/>
                <w:szCs w:val="20"/>
              </w:rPr>
              <w:lastRenderedPageBreak/>
              <w:t> </w:t>
            </w:r>
          </w:p>
        </w:tc>
        <w:tc>
          <w:tcPr>
            <w:tcW w:w="631" w:type="pct"/>
            <w:tcBorders>
              <w:top w:val="nil"/>
              <w:left w:val="nil"/>
              <w:bottom w:val="single" w:sz="4" w:space="0" w:color="auto"/>
              <w:right w:val="single" w:sz="4" w:space="0" w:color="auto"/>
            </w:tcBorders>
            <w:shd w:val="clear" w:color="auto" w:fill="auto"/>
            <w:textDirection w:val="btLr"/>
            <w:vAlign w:val="center"/>
          </w:tcPr>
          <w:p w14:paraId="30C407C3"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Date</w:t>
            </w:r>
          </w:p>
        </w:tc>
        <w:tc>
          <w:tcPr>
            <w:tcW w:w="314" w:type="pct"/>
            <w:tcBorders>
              <w:top w:val="nil"/>
              <w:left w:val="nil"/>
              <w:bottom w:val="single" w:sz="4" w:space="0" w:color="auto"/>
              <w:right w:val="single" w:sz="4" w:space="0" w:color="auto"/>
            </w:tcBorders>
            <w:shd w:val="clear" w:color="auto" w:fill="auto"/>
            <w:textDirection w:val="btLr"/>
            <w:vAlign w:val="center"/>
          </w:tcPr>
          <w:p w14:paraId="6B6A7F7B"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Existing or New Experience</w:t>
            </w:r>
          </w:p>
        </w:tc>
        <w:tc>
          <w:tcPr>
            <w:tcW w:w="312" w:type="pct"/>
            <w:tcBorders>
              <w:top w:val="nil"/>
              <w:left w:val="nil"/>
              <w:bottom w:val="single" w:sz="4" w:space="0" w:color="auto"/>
              <w:right w:val="single" w:sz="4" w:space="0" w:color="auto"/>
            </w:tcBorders>
            <w:shd w:val="clear" w:color="auto" w:fill="auto"/>
            <w:textDirection w:val="btLr"/>
            <w:vAlign w:val="center"/>
          </w:tcPr>
          <w:p w14:paraId="6FA98200"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New Program or Ministry</w:t>
            </w:r>
          </w:p>
        </w:tc>
        <w:tc>
          <w:tcPr>
            <w:tcW w:w="389" w:type="pct"/>
            <w:tcBorders>
              <w:top w:val="nil"/>
              <w:left w:val="nil"/>
              <w:bottom w:val="single" w:sz="4" w:space="0" w:color="auto"/>
              <w:right w:val="single" w:sz="4" w:space="0" w:color="auto"/>
            </w:tcBorders>
            <w:shd w:val="clear" w:color="auto" w:fill="auto"/>
            <w:textDirection w:val="btLr"/>
            <w:vAlign w:val="center"/>
          </w:tcPr>
          <w:p w14:paraId="54ED1EA1"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Parish / Community / Diocesan</w:t>
            </w:r>
          </w:p>
        </w:tc>
        <w:tc>
          <w:tcPr>
            <w:tcW w:w="312" w:type="pct"/>
            <w:tcBorders>
              <w:top w:val="nil"/>
              <w:left w:val="nil"/>
              <w:bottom w:val="single" w:sz="4" w:space="0" w:color="auto"/>
              <w:right w:val="single" w:sz="4" w:space="0" w:color="auto"/>
            </w:tcBorders>
            <w:shd w:val="clear" w:color="auto" w:fill="auto"/>
            <w:textDirection w:val="btLr"/>
            <w:vAlign w:val="center"/>
          </w:tcPr>
          <w:p w14:paraId="27BCDE3B"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Direct Supervision or Self Directed</w:t>
            </w:r>
          </w:p>
        </w:tc>
        <w:tc>
          <w:tcPr>
            <w:tcW w:w="246" w:type="pct"/>
            <w:tcBorders>
              <w:top w:val="nil"/>
              <w:left w:val="nil"/>
              <w:bottom w:val="single" w:sz="4" w:space="0" w:color="auto"/>
              <w:right w:val="single" w:sz="4" w:space="0" w:color="auto"/>
            </w:tcBorders>
            <w:shd w:val="clear" w:color="auto" w:fill="auto"/>
            <w:textDirection w:val="btLr"/>
            <w:vAlign w:val="center"/>
          </w:tcPr>
          <w:p w14:paraId="13A64BD0"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Multicultural</w:t>
            </w:r>
          </w:p>
        </w:tc>
        <w:tc>
          <w:tcPr>
            <w:tcW w:w="246" w:type="pct"/>
            <w:tcBorders>
              <w:top w:val="nil"/>
              <w:left w:val="nil"/>
              <w:bottom w:val="single" w:sz="4" w:space="0" w:color="auto"/>
              <w:right w:val="single" w:sz="4" w:space="0" w:color="auto"/>
            </w:tcBorders>
            <w:shd w:val="clear" w:color="auto" w:fill="auto"/>
            <w:textDirection w:val="btLr"/>
            <w:vAlign w:val="center"/>
          </w:tcPr>
          <w:p w14:paraId="6DB71DE3"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Ecumenical</w:t>
            </w:r>
          </w:p>
        </w:tc>
        <w:tc>
          <w:tcPr>
            <w:tcW w:w="246" w:type="pct"/>
            <w:tcBorders>
              <w:top w:val="nil"/>
              <w:left w:val="nil"/>
              <w:bottom w:val="single" w:sz="4" w:space="0" w:color="auto"/>
              <w:right w:val="single" w:sz="4" w:space="0" w:color="auto"/>
            </w:tcBorders>
            <w:shd w:val="clear" w:color="auto" w:fill="auto"/>
            <w:textDirection w:val="btLr"/>
            <w:vAlign w:val="center"/>
          </w:tcPr>
          <w:p w14:paraId="25027791"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Leadership of Others</w:t>
            </w:r>
          </w:p>
        </w:tc>
        <w:tc>
          <w:tcPr>
            <w:tcW w:w="246" w:type="pct"/>
            <w:tcBorders>
              <w:top w:val="nil"/>
              <w:left w:val="nil"/>
              <w:bottom w:val="single" w:sz="4" w:space="0" w:color="auto"/>
              <w:right w:val="single" w:sz="4" w:space="0" w:color="auto"/>
            </w:tcBorders>
            <w:shd w:val="clear" w:color="auto" w:fill="auto"/>
            <w:textDirection w:val="btLr"/>
            <w:vAlign w:val="center"/>
          </w:tcPr>
          <w:p w14:paraId="6AB1B0F1"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Difficulty range 1-3</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3DDE0164" w14:textId="30D6D831"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Burlington</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08E82C21" w14:textId="0BE94CC9"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Clinton</w:t>
                </w:r>
              </w:smartTag>
            </w:smartTag>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482596EA" w14:textId="1E3D05AB"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Davenport</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651B6061" w14:textId="2ECDA9D1"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 xml:space="preserve">Iowa City </w:t>
            </w:r>
            <w:r w:rsidRPr="00ED7D5F">
              <w:rPr>
                <w:rFonts w:ascii="Arial" w:hAnsi="Arial" w:cs="Arial"/>
                <w:sz w:val="20"/>
                <w:szCs w:val="20"/>
              </w:rPr>
              <w:t>Deanery</w:t>
            </w: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tcPr>
          <w:p w14:paraId="664D4D1E" w14:textId="2FEE5964"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Ottumwa</w:t>
                </w:r>
              </w:smartTag>
            </w:smartTag>
            <w:r w:rsidRPr="00ED7D5F">
              <w:rPr>
                <w:rFonts w:ascii="Arial" w:hAnsi="Arial" w:cs="Arial"/>
                <w:sz w:val="20"/>
                <w:szCs w:val="20"/>
              </w:rPr>
              <w:t xml:space="preserve"> Deanery</w:t>
            </w:r>
          </w:p>
        </w:tc>
      </w:tr>
      <w:tr w:rsidR="001E5740" w:rsidRPr="00ED7D5F" w14:paraId="31DB4CB0"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BCB68E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Communion in Hospitals</w:t>
            </w:r>
          </w:p>
        </w:tc>
        <w:tc>
          <w:tcPr>
            <w:tcW w:w="631" w:type="pct"/>
            <w:tcBorders>
              <w:top w:val="nil"/>
              <w:left w:val="nil"/>
              <w:bottom w:val="single" w:sz="4" w:space="0" w:color="auto"/>
              <w:right w:val="single" w:sz="4" w:space="0" w:color="auto"/>
            </w:tcBorders>
            <w:shd w:val="clear" w:color="auto" w:fill="auto"/>
            <w:vAlign w:val="center"/>
          </w:tcPr>
          <w:p w14:paraId="2585262A"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015D97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144C3F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61F69E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E2E6B6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5DA455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A4453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60165E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EAFAEA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4CC250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6B5F1C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4BA037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F24329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AB4B6F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34E3F5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519CF8F"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Communion to Shut Ins</w:t>
            </w:r>
          </w:p>
        </w:tc>
        <w:tc>
          <w:tcPr>
            <w:tcW w:w="631" w:type="pct"/>
            <w:tcBorders>
              <w:top w:val="nil"/>
              <w:left w:val="nil"/>
              <w:bottom w:val="single" w:sz="4" w:space="0" w:color="auto"/>
              <w:right w:val="single" w:sz="4" w:space="0" w:color="auto"/>
            </w:tcBorders>
            <w:shd w:val="clear" w:color="auto" w:fill="auto"/>
            <w:vAlign w:val="center"/>
          </w:tcPr>
          <w:p w14:paraId="0A3C6FB4"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B95FC3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3F8DFA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DA9138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A5F510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5B34BD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A720F1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4BA9D5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633936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3AA02F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C3FF0E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0A86BA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377E7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3FCC64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D355F4E"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BDFFDD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Confirmation Preparation</w:t>
            </w:r>
          </w:p>
        </w:tc>
        <w:tc>
          <w:tcPr>
            <w:tcW w:w="631" w:type="pct"/>
            <w:tcBorders>
              <w:top w:val="nil"/>
              <w:left w:val="nil"/>
              <w:bottom w:val="single" w:sz="4" w:space="0" w:color="auto"/>
              <w:right w:val="single" w:sz="4" w:space="0" w:color="auto"/>
            </w:tcBorders>
            <w:shd w:val="clear" w:color="auto" w:fill="auto"/>
            <w:vAlign w:val="center"/>
          </w:tcPr>
          <w:p w14:paraId="1B1ACF4B"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E8F391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78D7D0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5A02110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C549FE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58615C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3FEAFD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CAB98B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E0DF89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905E84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2ADEE7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0525E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58AEB2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D6B01E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B4E3212"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395D906"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Counseling</w:t>
            </w:r>
          </w:p>
        </w:tc>
        <w:tc>
          <w:tcPr>
            <w:tcW w:w="631" w:type="pct"/>
            <w:tcBorders>
              <w:top w:val="nil"/>
              <w:left w:val="nil"/>
              <w:bottom w:val="single" w:sz="4" w:space="0" w:color="auto"/>
              <w:right w:val="single" w:sz="4" w:space="0" w:color="auto"/>
            </w:tcBorders>
            <w:shd w:val="clear" w:color="auto" w:fill="auto"/>
            <w:vAlign w:val="center"/>
          </w:tcPr>
          <w:p w14:paraId="36B3A308"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24823A4E"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330398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BF8A29E"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7C834CC7"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5425762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C3202B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59E224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E96FAA6"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011ABD3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DA048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47BF4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25DF31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94370E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E5F11E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21E39736"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Deanery Social Justice</w:t>
            </w:r>
          </w:p>
        </w:tc>
        <w:tc>
          <w:tcPr>
            <w:tcW w:w="631" w:type="pct"/>
            <w:tcBorders>
              <w:top w:val="nil"/>
              <w:left w:val="nil"/>
              <w:bottom w:val="single" w:sz="4" w:space="0" w:color="auto"/>
              <w:right w:val="single" w:sz="4" w:space="0" w:color="auto"/>
            </w:tcBorders>
            <w:shd w:val="clear" w:color="auto" w:fill="auto"/>
            <w:vAlign w:val="center"/>
          </w:tcPr>
          <w:p w14:paraId="332CAEB6"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5437498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80C3F2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8DF416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7DC4F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9EB677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6ED12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FE5E38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156B44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64E893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DF2EE2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2C2848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B61FA8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8D56A6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C990FE5"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03DF4AE"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 xml:space="preserve">Diocesan Social Justice </w:t>
            </w:r>
          </w:p>
        </w:tc>
        <w:tc>
          <w:tcPr>
            <w:tcW w:w="631" w:type="pct"/>
            <w:tcBorders>
              <w:top w:val="nil"/>
              <w:left w:val="nil"/>
              <w:bottom w:val="single" w:sz="4" w:space="0" w:color="auto"/>
              <w:right w:val="single" w:sz="4" w:space="0" w:color="auto"/>
            </w:tcBorders>
            <w:shd w:val="clear" w:color="auto" w:fill="auto"/>
            <w:vAlign w:val="center"/>
          </w:tcPr>
          <w:p w14:paraId="33E06811"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305182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57BC6E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889D9F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B7AC67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01CD43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D062E0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120998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AAF00A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6B8BF0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84C6B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81523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DFFD8E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B30722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5E3A81F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703C572"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Ecumenical Services</w:t>
            </w:r>
          </w:p>
        </w:tc>
        <w:tc>
          <w:tcPr>
            <w:tcW w:w="631" w:type="pct"/>
            <w:tcBorders>
              <w:top w:val="nil"/>
              <w:left w:val="nil"/>
              <w:bottom w:val="single" w:sz="4" w:space="0" w:color="auto"/>
              <w:right w:val="single" w:sz="4" w:space="0" w:color="auto"/>
            </w:tcBorders>
            <w:shd w:val="clear" w:color="auto" w:fill="auto"/>
            <w:vAlign w:val="center"/>
          </w:tcPr>
          <w:p w14:paraId="06BA66A2"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37FFFB8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260C64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5A45F8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DF172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2CACAE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8D77D8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DF85E7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4C0C2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C7C5FF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A792D3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3DF6E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D8C0EB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11CF04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984FD91"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5981CE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Elder Care Chaplain</w:t>
            </w:r>
          </w:p>
        </w:tc>
        <w:tc>
          <w:tcPr>
            <w:tcW w:w="631" w:type="pct"/>
            <w:tcBorders>
              <w:top w:val="nil"/>
              <w:left w:val="nil"/>
              <w:bottom w:val="single" w:sz="4" w:space="0" w:color="auto"/>
              <w:right w:val="single" w:sz="4" w:space="0" w:color="auto"/>
            </w:tcBorders>
            <w:shd w:val="clear" w:color="auto" w:fill="auto"/>
            <w:vAlign w:val="center"/>
          </w:tcPr>
          <w:p w14:paraId="379A54D0"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36B4898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70DC5D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66B4D8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D8A030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2A29BA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33B12E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51776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C5E4D1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8C108E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07F8F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ED5F73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795A5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378B63E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F3DDA6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7E00A3A6" w14:textId="77777777" w:rsidR="001E5740" w:rsidRPr="009421EC"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EMHC           (at Mass)</w:t>
            </w:r>
          </w:p>
        </w:tc>
        <w:tc>
          <w:tcPr>
            <w:tcW w:w="631" w:type="pct"/>
            <w:tcBorders>
              <w:top w:val="nil"/>
              <w:left w:val="nil"/>
              <w:bottom w:val="single" w:sz="4" w:space="0" w:color="auto"/>
              <w:right w:val="single" w:sz="4" w:space="0" w:color="auto"/>
            </w:tcBorders>
            <w:shd w:val="clear" w:color="auto" w:fill="auto"/>
            <w:vAlign w:val="center"/>
          </w:tcPr>
          <w:p w14:paraId="799320CB"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1C5E17F0"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60C9265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FD0640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89AD9A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79DC05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BFBFBF"/>
            <w:noWrap/>
            <w:vAlign w:val="center"/>
          </w:tcPr>
          <w:p w14:paraId="49E8215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954FE9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B7F93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8DF9CD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90243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DA926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2EE0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A7A41D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50F67E9"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2F1A6AC"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Ethics Committee</w:t>
            </w:r>
          </w:p>
        </w:tc>
        <w:tc>
          <w:tcPr>
            <w:tcW w:w="631" w:type="pct"/>
            <w:tcBorders>
              <w:top w:val="nil"/>
              <w:left w:val="nil"/>
              <w:bottom w:val="single" w:sz="4" w:space="0" w:color="auto"/>
              <w:right w:val="single" w:sz="4" w:space="0" w:color="auto"/>
            </w:tcBorders>
            <w:shd w:val="clear" w:color="auto" w:fill="auto"/>
            <w:vAlign w:val="center"/>
          </w:tcPr>
          <w:p w14:paraId="4B93DFDD"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2FFF0C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FC51E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822441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59AFE4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618933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7D3DCF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D1276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3E095C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9DF799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49795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B09000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353190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5F437D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1B00C76"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B121496"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Evangelization</w:t>
            </w:r>
          </w:p>
        </w:tc>
        <w:tc>
          <w:tcPr>
            <w:tcW w:w="631" w:type="pct"/>
            <w:tcBorders>
              <w:top w:val="nil"/>
              <w:left w:val="nil"/>
              <w:bottom w:val="single" w:sz="4" w:space="0" w:color="auto"/>
              <w:right w:val="single" w:sz="4" w:space="0" w:color="auto"/>
            </w:tcBorders>
            <w:shd w:val="clear" w:color="auto" w:fill="auto"/>
            <w:vAlign w:val="center"/>
          </w:tcPr>
          <w:p w14:paraId="3FAC8826"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58EFE27C"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05D0903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D39F17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2F1276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880F3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619D72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860FFF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C49658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6C9A77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12B5B5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E8AFB8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4E0E64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2EE0E8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C35D8B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9DAE65B"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Finance Counseling</w:t>
            </w:r>
          </w:p>
        </w:tc>
        <w:tc>
          <w:tcPr>
            <w:tcW w:w="631" w:type="pct"/>
            <w:tcBorders>
              <w:top w:val="nil"/>
              <w:left w:val="nil"/>
              <w:bottom w:val="single" w:sz="4" w:space="0" w:color="auto"/>
              <w:right w:val="single" w:sz="4" w:space="0" w:color="auto"/>
            </w:tcBorders>
            <w:shd w:val="clear" w:color="auto" w:fill="auto"/>
            <w:vAlign w:val="center"/>
          </w:tcPr>
          <w:p w14:paraId="6DC40294"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3A3D99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FDEFFA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9033B7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C0CC66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124419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6F55EC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E42BE9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1971BD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D1512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C73A64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6AFB51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DC3653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C0F90E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C4B9DDD"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8C88BC6"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Food Pantry</w:t>
            </w:r>
          </w:p>
        </w:tc>
        <w:tc>
          <w:tcPr>
            <w:tcW w:w="631" w:type="pct"/>
            <w:tcBorders>
              <w:top w:val="nil"/>
              <w:left w:val="nil"/>
              <w:bottom w:val="single" w:sz="4" w:space="0" w:color="auto"/>
              <w:right w:val="single" w:sz="4" w:space="0" w:color="auto"/>
            </w:tcBorders>
            <w:shd w:val="clear" w:color="auto" w:fill="auto"/>
            <w:vAlign w:val="center"/>
          </w:tcPr>
          <w:p w14:paraId="00A6FEEE"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18E955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60379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E48D72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B7213E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27396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7712F6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C3361B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A37D21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A84845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8D4F2D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A7DE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F21A63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8F14E0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35B31F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BF40505"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Funeral Preparation</w:t>
            </w:r>
          </w:p>
        </w:tc>
        <w:tc>
          <w:tcPr>
            <w:tcW w:w="631" w:type="pct"/>
            <w:tcBorders>
              <w:top w:val="nil"/>
              <w:left w:val="nil"/>
              <w:bottom w:val="single" w:sz="4" w:space="0" w:color="auto"/>
              <w:right w:val="single" w:sz="4" w:space="0" w:color="auto"/>
            </w:tcBorders>
            <w:shd w:val="clear" w:color="auto" w:fill="auto"/>
            <w:vAlign w:val="center"/>
          </w:tcPr>
          <w:p w14:paraId="1B71739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A6B915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BB28BC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BA8D90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79A16C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D682C6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007C450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A71270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1F36A0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23740C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CBBADA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AE31A4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72EA9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49E2E1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EADAA26"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C99F754"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Generations of Faith</w:t>
            </w:r>
          </w:p>
        </w:tc>
        <w:tc>
          <w:tcPr>
            <w:tcW w:w="631" w:type="pct"/>
            <w:tcBorders>
              <w:top w:val="nil"/>
              <w:left w:val="nil"/>
              <w:bottom w:val="single" w:sz="4" w:space="0" w:color="auto"/>
              <w:right w:val="single" w:sz="4" w:space="0" w:color="auto"/>
            </w:tcBorders>
            <w:shd w:val="clear" w:color="auto" w:fill="auto"/>
            <w:vAlign w:val="center"/>
          </w:tcPr>
          <w:p w14:paraId="79B2165F"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01137F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F9BF51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D16335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7BC959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8C41E9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26D68B6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FAED4A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11FA84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688C2A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7A0665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603D19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B8D59F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8C0273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304C854"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76531A0"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Grief support to families</w:t>
            </w:r>
          </w:p>
        </w:tc>
        <w:tc>
          <w:tcPr>
            <w:tcW w:w="631" w:type="pct"/>
            <w:tcBorders>
              <w:top w:val="nil"/>
              <w:left w:val="nil"/>
              <w:bottom w:val="single" w:sz="4" w:space="0" w:color="auto"/>
              <w:right w:val="single" w:sz="4" w:space="0" w:color="auto"/>
            </w:tcBorders>
            <w:shd w:val="clear" w:color="auto" w:fill="auto"/>
            <w:vAlign w:val="center"/>
          </w:tcPr>
          <w:p w14:paraId="502D74FB"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AEDA15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9527B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C6B718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0F0037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2C2C76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567761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D2AD30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EEF3E6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B3B28D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79A144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CBE08C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164CD7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32BD13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A6A1B1A"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985EBBC"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Habitat for Humanity</w:t>
            </w:r>
          </w:p>
        </w:tc>
        <w:tc>
          <w:tcPr>
            <w:tcW w:w="631" w:type="pct"/>
            <w:tcBorders>
              <w:top w:val="nil"/>
              <w:left w:val="nil"/>
              <w:bottom w:val="single" w:sz="4" w:space="0" w:color="auto"/>
              <w:right w:val="single" w:sz="4" w:space="0" w:color="auto"/>
            </w:tcBorders>
            <w:shd w:val="clear" w:color="auto" w:fill="auto"/>
            <w:vAlign w:val="center"/>
          </w:tcPr>
          <w:p w14:paraId="61B169BE"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E32897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3D0AC9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77906C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905BA7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BCE32B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07CF3D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4A2887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A5B355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81B5C8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CB9407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5B3DE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06BA16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C1AC7A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434E567"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239E6839"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Home Visits</w:t>
            </w:r>
          </w:p>
        </w:tc>
        <w:tc>
          <w:tcPr>
            <w:tcW w:w="631" w:type="pct"/>
            <w:tcBorders>
              <w:top w:val="nil"/>
              <w:left w:val="nil"/>
              <w:bottom w:val="single" w:sz="4" w:space="0" w:color="auto"/>
              <w:right w:val="single" w:sz="4" w:space="0" w:color="auto"/>
            </w:tcBorders>
            <w:shd w:val="clear" w:color="auto" w:fill="auto"/>
            <w:vAlign w:val="center"/>
          </w:tcPr>
          <w:p w14:paraId="0F1119E4"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E1B08B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E2AE40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1E7A77D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B54861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4A9EEE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63F3B7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2D8D7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3BE64D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A2E52A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E25E1B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FE405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9F8059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AFAD7C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5A8792D" w14:textId="77777777" w:rsidTr="00077E5B">
        <w:trPr>
          <w:trHeight w:val="2070"/>
        </w:trPr>
        <w:tc>
          <w:tcPr>
            <w:tcW w:w="835" w:type="pct"/>
            <w:tcBorders>
              <w:top w:val="nil"/>
              <w:left w:val="single" w:sz="4" w:space="0" w:color="auto"/>
              <w:bottom w:val="single" w:sz="4" w:space="0" w:color="auto"/>
              <w:right w:val="single" w:sz="4" w:space="0" w:color="auto"/>
            </w:tcBorders>
            <w:shd w:val="clear" w:color="auto" w:fill="auto"/>
            <w:vAlign w:val="center"/>
          </w:tcPr>
          <w:p w14:paraId="5C5180C6" w14:textId="77777777" w:rsidR="001E5740" w:rsidRPr="00ED7D5F" w:rsidRDefault="001E5740" w:rsidP="001E5740">
            <w:pPr>
              <w:widowControl/>
              <w:autoSpaceDE/>
              <w:autoSpaceDN/>
              <w:rPr>
                <w:rFonts w:ascii="Arial" w:hAnsi="Arial" w:cs="Arial"/>
                <w:sz w:val="20"/>
                <w:szCs w:val="20"/>
              </w:rPr>
            </w:pPr>
            <w:r w:rsidRPr="00ED7D5F">
              <w:rPr>
                <w:rFonts w:ascii="Arial" w:hAnsi="Arial" w:cs="Arial"/>
                <w:sz w:val="20"/>
                <w:szCs w:val="20"/>
              </w:rPr>
              <w:lastRenderedPageBreak/>
              <w:t> </w:t>
            </w:r>
          </w:p>
        </w:tc>
        <w:tc>
          <w:tcPr>
            <w:tcW w:w="631" w:type="pct"/>
            <w:tcBorders>
              <w:top w:val="nil"/>
              <w:left w:val="nil"/>
              <w:bottom w:val="single" w:sz="4" w:space="0" w:color="auto"/>
              <w:right w:val="single" w:sz="4" w:space="0" w:color="auto"/>
            </w:tcBorders>
            <w:shd w:val="clear" w:color="auto" w:fill="auto"/>
            <w:textDirection w:val="btLr"/>
            <w:vAlign w:val="center"/>
          </w:tcPr>
          <w:p w14:paraId="3DC61C66"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Date</w:t>
            </w:r>
          </w:p>
        </w:tc>
        <w:tc>
          <w:tcPr>
            <w:tcW w:w="314" w:type="pct"/>
            <w:tcBorders>
              <w:top w:val="nil"/>
              <w:left w:val="nil"/>
              <w:bottom w:val="single" w:sz="4" w:space="0" w:color="auto"/>
              <w:right w:val="single" w:sz="4" w:space="0" w:color="auto"/>
            </w:tcBorders>
            <w:shd w:val="clear" w:color="auto" w:fill="auto"/>
            <w:textDirection w:val="btLr"/>
            <w:vAlign w:val="center"/>
          </w:tcPr>
          <w:p w14:paraId="743C412E"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Existing or New Experience</w:t>
            </w:r>
          </w:p>
        </w:tc>
        <w:tc>
          <w:tcPr>
            <w:tcW w:w="312" w:type="pct"/>
            <w:tcBorders>
              <w:top w:val="nil"/>
              <w:left w:val="nil"/>
              <w:bottom w:val="single" w:sz="4" w:space="0" w:color="auto"/>
              <w:right w:val="single" w:sz="4" w:space="0" w:color="auto"/>
            </w:tcBorders>
            <w:shd w:val="clear" w:color="auto" w:fill="auto"/>
            <w:textDirection w:val="btLr"/>
            <w:vAlign w:val="center"/>
          </w:tcPr>
          <w:p w14:paraId="469D7088"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New Program or Ministry</w:t>
            </w:r>
          </w:p>
        </w:tc>
        <w:tc>
          <w:tcPr>
            <w:tcW w:w="389" w:type="pct"/>
            <w:tcBorders>
              <w:top w:val="nil"/>
              <w:left w:val="nil"/>
              <w:bottom w:val="single" w:sz="4" w:space="0" w:color="auto"/>
              <w:right w:val="single" w:sz="4" w:space="0" w:color="auto"/>
            </w:tcBorders>
            <w:shd w:val="clear" w:color="auto" w:fill="auto"/>
            <w:textDirection w:val="btLr"/>
            <w:vAlign w:val="center"/>
          </w:tcPr>
          <w:p w14:paraId="20F2DDC3"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Parish / Community / Diocesan</w:t>
            </w:r>
          </w:p>
        </w:tc>
        <w:tc>
          <w:tcPr>
            <w:tcW w:w="312" w:type="pct"/>
            <w:tcBorders>
              <w:top w:val="nil"/>
              <w:left w:val="nil"/>
              <w:bottom w:val="single" w:sz="4" w:space="0" w:color="auto"/>
              <w:right w:val="single" w:sz="4" w:space="0" w:color="auto"/>
            </w:tcBorders>
            <w:shd w:val="clear" w:color="auto" w:fill="auto"/>
            <w:textDirection w:val="btLr"/>
            <w:vAlign w:val="center"/>
          </w:tcPr>
          <w:p w14:paraId="203238D7"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Direct Supervision or Self Directed</w:t>
            </w:r>
          </w:p>
        </w:tc>
        <w:tc>
          <w:tcPr>
            <w:tcW w:w="246" w:type="pct"/>
            <w:tcBorders>
              <w:top w:val="nil"/>
              <w:left w:val="nil"/>
              <w:bottom w:val="single" w:sz="4" w:space="0" w:color="auto"/>
              <w:right w:val="single" w:sz="4" w:space="0" w:color="auto"/>
            </w:tcBorders>
            <w:shd w:val="clear" w:color="auto" w:fill="auto"/>
            <w:textDirection w:val="btLr"/>
            <w:vAlign w:val="center"/>
          </w:tcPr>
          <w:p w14:paraId="41BB5005"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Multicultural</w:t>
            </w:r>
          </w:p>
        </w:tc>
        <w:tc>
          <w:tcPr>
            <w:tcW w:w="246" w:type="pct"/>
            <w:tcBorders>
              <w:top w:val="nil"/>
              <w:left w:val="nil"/>
              <w:bottom w:val="single" w:sz="4" w:space="0" w:color="auto"/>
              <w:right w:val="single" w:sz="4" w:space="0" w:color="auto"/>
            </w:tcBorders>
            <w:shd w:val="clear" w:color="auto" w:fill="auto"/>
            <w:textDirection w:val="btLr"/>
            <w:vAlign w:val="center"/>
          </w:tcPr>
          <w:p w14:paraId="49F9A755"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Ecumenical</w:t>
            </w:r>
          </w:p>
        </w:tc>
        <w:tc>
          <w:tcPr>
            <w:tcW w:w="246" w:type="pct"/>
            <w:tcBorders>
              <w:top w:val="nil"/>
              <w:left w:val="nil"/>
              <w:bottom w:val="single" w:sz="4" w:space="0" w:color="auto"/>
              <w:right w:val="single" w:sz="4" w:space="0" w:color="auto"/>
            </w:tcBorders>
            <w:shd w:val="clear" w:color="auto" w:fill="auto"/>
            <w:textDirection w:val="btLr"/>
            <w:vAlign w:val="center"/>
          </w:tcPr>
          <w:p w14:paraId="099547B7"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Leadership of Others</w:t>
            </w:r>
          </w:p>
        </w:tc>
        <w:tc>
          <w:tcPr>
            <w:tcW w:w="246" w:type="pct"/>
            <w:tcBorders>
              <w:top w:val="nil"/>
              <w:left w:val="nil"/>
              <w:bottom w:val="single" w:sz="4" w:space="0" w:color="auto"/>
              <w:right w:val="single" w:sz="4" w:space="0" w:color="auto"/>
            </w:tcBorders>
            <w:shd w:val="clear" w:color="auto" w:fill="auto"/>
            <w:textDirection w:val="btLr"/>
            <w:vAlign w:val="center"/>
          </w:tcPr>
          <w:p w14:paraId="3EECF72B"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Difficulty range 1-3</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23D31599" w14:textId="113E5A17"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Burlington</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73F0546A" w14:textId="10A958A1"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Clinton</w:t>
                </w:r>
              </w:smartTag>
            </w:smartTag>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5BD1D4F0" w14:textId="3128FC09"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Davenport</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1BE2DF72" w14:textId="6625B376"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 xml:space="preserve">Iowa City </w:t>
            </w:r>
            <w:r w:rsidRPr="00ED7D5F">
              <w:rPr>
                <w:rFonts w:ascii="Arial" w:hAnsi="Arial" w:cs="Arial"/>
                <w:sz w:val="20"/>
                <w:szCs w:val="20"/>
              </w:rPr>
              <w:t>Deanery</w:t>
            </w: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tcPr>
          <w:p w14:paraId="69A2CD3C" w14:textId="1377C132"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Ottumwa</w:t>
                </w:r>
              </w:smartTag>
            </w:smartTag>
            <w:r w:rsidRPr="00ED7D5F">
              <w:rPr>
                <w:rFonts w:ascii="Arial" w:hAnsi="Arial" w:cs="Arial"/>
                <w:sz w:val="20"/>
                <w:szCs w:val="20"/>
              </w:rPr>
              <w:t xml:space="preserve"> Deanery</w:t>
            </w:r>
          </w:p>
        </w:tc>
      </w:tr>
      <w:tr w:rsidR="001E5740" w:rsidRPr="00ED7D5F" w14:paraId="6AA813A2"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B3D68EC"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Homiletics</w:t>
            </w:r>
          </w:p>
        </w:tc>
        <w:tc>
          <w:tcPr>
            <w:tcW w:w="631" w:type="pct"/>
            <w:tcBorders>
              <w:top w:val="nil"/>
              <w:left w:val="nil"/>
              <w:bottom w:val="single" w:sz="4" w:space="0" w:color="auto"/>
              <w:right w:val="single" w:sz="4" w:space="0" w:color="auto"/>
            </w:tcBorders>
            <w:shd w:val="clear" w:color="auto" w:fill="auto"/>
            <w:vAlign w:val="center"/>
          </w:tcPr>
          <w:p w14:paraId="0DEEFAB5"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414A47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6F6DB6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74BB44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E506B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E41872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2EBA3A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4F1796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ECB78C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EE536A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A6E354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3FBBC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4132E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ED9F56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1FBF390"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D0615E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Hospice</w:t>
            </w:r>
          </w:p>
        </w:tc>
        <w:tc>
          <w:tcPr>
            <w:tcW w:w="631" w:type="pct"/>
            <w:tcBorders>
              <w:top w:val="nil"/>
              <w:left w:val="nil"/>
              <w:bottom w:val="single" w:sz="4" w:space="0" w:color="auto"/>
              <w:right w:val="single" w:sz="4" w:space="0" w:color="auto"/>
            </w:tcBorders>
            <w:shd w:val="clear" w:color="auto" w:fill="auto"/>
            <w:vAlign w:val="center"/>
          </w:tcPr>
          <w:p w14:paraId="7D840A66"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D8FDB1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2D430A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15B852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F1121F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F51861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919CA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E34C34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35908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6F67B5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8E75D0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C82AB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71C4C1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3A0918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BDECD44"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9BB9707"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Hospital Ministry</w:t>
            </w:r>
          </w:p>
        </w:tc>
        <w:tc>
          <w:tcPr>
            <w:tcW w:w="631" w:type="pct"/>
            <w:tcBorders>
              <w:top w:val="nil"/>
              <w:left w:val="nil"/>
              <w:bottom w:val="single" w:sz="4" w:space="0" w:color="auto"/>
              <w:right w:val="single" w:sz="4" w:space="0" w:color="auto"/>
            </w:tcBorders>
            <w:shd w:val="clear" w:color="auto" w:fill="auto"/>
            <w:vAlign w:val="center"/>
          </w:tcPr>
          <w:p w14:paraId="0C9DDED5"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F7A4B7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1AD4BD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043B23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0183D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D04AAF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71F878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9EBF3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1AD99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91AD85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5EB458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7ABB5C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16ACE4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4978018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D0127C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4D7578E7"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Jail Ministry</w:t>
            </w:r>
          </w:p>
        </w:tc>
        <w:tc>
          <w:tcPr>
            <w:tcW w:w="631" w:type="pct"/>
            <w:tcBorders>
              <w:top w:val="nil"/>
              <w:left w:val="nil"/>
              <w:bottom w:val="single" w:sz="4" w:space="0" w:color="auto"/>
              <w:right w:val="single" w:sz="4" w:space="0" w:color="auto"/>
            </w:tcBorders>
            <w:shd w:val="clear" w:color="auto" w:fill="auto"/>
            <w:vAlign w:val="center"/>
          </w:tcPr>
          <w:p w14:paraId="2EAC0F89"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9DCB78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379E88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6DA29C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A81B3F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CE23AE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DF9F1B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8BB4F8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4E7AC0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66BFD0F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7C0DC6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F8B22C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7C2CB5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36FFC3A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AFB017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0607FF3" w14:textId="77777777" w:rsidR="001E5740" w:rsidRPr="00ED7D5F" w:rsidRDefault="001E5740" w:rsidP="00F0226A">
            <w:pPr>
              <w:widowControl/>
              <w:autoSpaceDE/>
              <w:autoSpaceDN/>
              <w:rPr>
                <w:rFonts w:ascii="Tahoma" w:hAnsi="Tahoma" w:cs="Tahoma"/>
                <w:color w:val="000000"/>
                <w:sz w:val="22"/>
                <w:szCs w:val="22"/>
              </w:rPr>
            </w:pPr>
            <w:proofErr w:type="spellStart"/>
            <w:r w:rsidRPr="00ED7D5F">
              <w:rPr>
                <w:rFonts w:ascii="Tahoma" w:hAnsi="Tahoma" w:cs="Tahoma"/>
                <w:color w:val="000000"/>
                <w:sz w:val="22"/>
                <w:szCs w:val="22"/>
              </w:rPr>
              <w:t>L'Arche</w:t>
            </w:r>
            <w:proofErr w:type="spellEnd"/>
          </w:p>
        </w:tc>
        <w:tc>
          <w:tcPr>
            <w:tcW w:w="631" w:type="pct"/>
            <w:tcBorders>
              <w:top w:val="nil"/>
              <w:left w:val="nil"/>
              <w:bottom w:val="single" w:sz="4" w:space="0" w:color="auto"/>
              <w:right w:val="single" w:sz="4" w:space="0" w:color="auto"/>
            </w:tcBorders>
            <w:shd w:val="clear" w:color="auto" w:fill="auto"/>
            <w:vAlign w:val="center"/>
          </w:tcPr>
          <w:p w14:paraId="111941A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10F87C3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7C2E67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B10390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867BC3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EAD917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3B2F84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3EC429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C28F0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7F64EB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F36CBD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EAE11E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6F2F9D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42672B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8240617"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A751E61"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Liturgy Planning</w:t>
            </w:r>
          </w:p>
        </w:tc>
        <w:tc>
          <w:tcPr>
            <w:tcW w:w="631" w:type="pct"/>
            <w:tcBorders>
              <w:top w:val="nil"/>
              <w:left w:val="nil"/>
              <w:bottom w:val="single" w:sz="4" w:space="0" w:color="auto"/>
              <w:right w:val="single" w:sz="4" w:space="0" w:color="auto"/>
            </w:tcBorders>
            <w:shd w:val="clear" w:color="auto" w:fill="auto"/>
            <w:vAlign w:val="center"/>
          </w:tcPr>
          <w:p w14:paraId="5A1B66BF"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6841A2B9"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390C7E4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F55594A"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784F2A25"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1010CB7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F5AA88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3FF955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F10E5DF"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nil"/>
              <w:left w:val="nil"/>
              <w:bottom w:val="single" w:sz="4" w:space="0" w:color="auto"/>
              <w:right w:val="single" w:sz="4" w:space="0" w:color="auto"/>
            </w:tcBorders>
            <w:shd w:val="clear" w:color="auto" w:fill="auto"/>
            <w:noWrap/>
            <w:vAlign w:val="center"/>
          </w:tcPr>
          <w:p w14:paraId="464F8FD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4E712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7863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A8088D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00F5B0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694B75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90A8570"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Marriage Preparation</w:t>
            </w:r>
          </w:p>
        </w:tc>
        <w:tc>
          <w:tcPr>
            <w:tcW w:w="631" w:type="pct"/>
            <w:tcBorders>
              <w:top w:val="nil"/>
              <w:left w:val="nil"/>
              <w:bottom w:val="single" w:sz="4" w:space="0" w:color="auto"/>
              <w:right w:val="single" w:sz="4" w:space="0" w:color="auto"/>
            </w:tcBorders>
            <w:shd w:val="clear" w:color="auto" w:fill="auto"/>
            <w:vAlign w:val="center"/>
          </w:tcPr>
          <w:p w14:paraId="43ADCE8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DD8539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F0C16E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DD6B12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056B89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9F3BA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26586E5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98F07C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F2A524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5A2763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49DAC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2AA8B0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3A4939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BBFC27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C0F0400"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24B139F"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Meals on Wheels</w:t>
            </w:r>
          </w:p>
        </w:tc>
        <w:tc>
          <w:tcPr>
            <w:tcW w:w="631" w:type="pct"/>
            <w:tcBorders>
              <w:top w:val="nil"/>
              <w:left w:val="nil"/>
              <w:bottom w:val="single" w:sz="4" w:space="0" w:color="auto"/>
              <w:right w:val="single" w:sz="4" w:space="0" w:color="auto"/>
            </w:tcBorders>
            <w:shd w:val="clear" w:color="auto" w:fill="auto"/>
            <w:vAlign w:val="center"/>
          </w:tcPr>
          <w:p w14:paraId="053C9461"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0150A0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22DAE1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D7D820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2F11DF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716FF7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85372A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462CD0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D608D9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C25947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8BE01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49AE6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AB37C0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2A9181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1FA16D9"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77194A50"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Nursing Home Ministry</w:t>
            </w:r>
          </w:p>
        </w:tc>
        <w:tc>
          <w:tcPr>
            <w:tcW w:w="631" w:type="pct"/>
            <w:tcBorders>
              <w:top w:val="nil"/>
              <w:left w:val="nil"/>
              <w:bottom w:val="single" w:sz="4" w:space="0" w:color="auto"/>
              <w:right w:val="single" w:sz="4" w:space="0" w:color="auto"/>
            </w:tcBorders>
            <w:shd w:val="clear" w:color="auto" w:fill="auto"/>
            <w:vAlign w:val="center"/>
          </w:tcPr>
          <w:p w14:paraId="2044E8DC"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EA5F4E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FB0DF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F6D3BC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C9AF0A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F0EE2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90E6CA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96A902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298B2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CCB2BB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9598E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CA14D9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32A8FA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2D5751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7740FAB"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24B69B5"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Supervision of Volunteers</w:t>
            </w:r>
          </w:p>
        </w:tc>
        <w:tc>
          <w:tcPr>
            <w:tcW w:w="631" w:type="pct"/>
            <w:tcBorders>
              <w:top w:val="nil"/>
              <w:left w:val="nil"/>
              <w:bottom w:val="single" w:sz="4" w:space="0" w:color="auto"/>
              <w:right w:val="single" w:sz="4" w:space="0" w:color="auto"/>
            </w:tcBorders>
            <w:shd w:val="clear" w:color="auto" w:fill="auto"/>
            <w:vAlign w:val="center"/>
          </w:tcPr>
          <w:p w14:paraId="32232DA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A9B44E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1AEEE3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EF68D5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39889F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DF186E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5D1DC6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F0259D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83DDDA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86C56B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483DB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95550C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907F6D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195B60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1F84DA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A89DBBA"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Parish Administration</w:t>
            </w:r>
          </w:p>
        </w:tc>
        <w:tc>
          <w:tcPr>
            <w:tcW w:w="631" w:type="pct"/>
            <w:tcBorders>
              <w:top w:val="nil"/>
              <w:left w:val="nil"/>
              <w:bottom w:val="single" w:sz="4" w:space="0" w:color="auto"/>
              <w:right w:val="single" w:sz="4" w:space="0" w:color="auto"/>
            </w:tcBorders>
            <w:shd w:val="clear" w:color="auto" w:fill="auto"/>
            <w:vAlign w:val="center"/>
          </w:tcPr>
          <w:p w14:paraId="75BF48C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658152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3C30FDD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E871E8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0AB4A2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648B8F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4EEC02A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F2E288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8D6239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A20B34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3894BB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3C0F2A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C2A140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554E900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615D7A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DC9170D"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 xml:space="preserve">Parish </w:t>
            </w:r>
            <w:smartTag w:uri="urn:schemas-microsoft-com:office:smarttags" w:element="PlaceType">
              <w:r w:rsidRPr="00ED7D5F">
                <w:rPr>
                  <w:rFonts w:ascii="Tahoma" w:hAnsi="Tahoma" w:cs="Tahoma"/>
                  <w:color w:val="000000"/>
                  <w:sz w:val="22"/>
                  <w:szCs w:val="22"/>
                </w:rPr>
                <w:t>Building</w:t>
              </w:r>
            </w:smartTag>
            <w:r w:rsidRPr="00ED7D5F">
              <w:rPr>
                <w:rFonts w:ascii="Tahoma" w:hAnsi="Tahoma" w:cs="Tahoma"/>
                <w:color w:val="000000"/>
                <w:sz w:val="22"/>
                <w:szCs w:val="22"/>
              </w:rPr>
              <w:t xml:space="preserve"> and Grounds</w:t>
            </w:r>
          </w:p>
        </w:tc>
        <w:tc>
          <w:tcPr>
            <w:tcW w:w="631" w:type="pct"/>
            <w:tcBorders>
              <w:top w:val="nil"/>
              <w:left w:val="nil"/>
              <w:bottom w:val="single" w:sz="4" w:space="0" w:color="auto"/>
              <w:right w:val="single" w:sz="4" w:space="0" w:color="auto"/>
            </w:tcBorders>
            <w:shd w:val="clear" w:color="auto" w:fill="auto"/>
            <w:vAlign w:val="center"/>
          </w:tcPr>
          <w:p w14:paraId="56863DD0"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6FE4A9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47FC67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4ED8DC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865279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BACC85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3E8D739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398291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F6E45C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476DF7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68D19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785C57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1F5DF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09DF03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E6D607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2F001CA8"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Police Chaplain</w:t>
            </w:r>
          </w:p>
        </w:tc>
        <w:tc>
          <w:tcPr>
            <w:tcW w:w="631" w:type="pct"/>
            <w:tcBorders>
              <w:top w:val="nil"/>
              <w:left w:val="nil"/>
              <w:bottom w:val="single" w:sz="4" w:space="0" w:color="auto"/>
              <w:right w:val="single" w:sz="4" w:space="0" w:color="auto"/>
            </w:tcBorders>
            <w:shd w:val="clear" w:color="auto" w:fill="auto"/>
            <w:vAlign w:val="center"/>
          </w:tcPr>
          <w:p w14:paraId="325828D5"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B23380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128B39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17F76D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1FFB42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9B035E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0FEB9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5CE5E5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9052E8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6D5E5F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6E47CD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B74A68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526BEE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A77510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37F8D49"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519F803"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Prayer Groups</w:t>
            </w:r>
          </w:p>
        </w:tc>
        <w:tc>
          <w:tcPr>
            <w:tcW w:w="631" w:type="pct"/>
            <w:tcBorders>
              <w:top w:val="nil"/>
              <w:left w:val="nil"/>
              <w:bottom w:val="single" w:sz="4" w:space="0" w:color="auto"/>
              <w:right w:val="single" w:sz="4" w:space="0" w:color="auto"/>
            </w:tcBorders>
            <w:shd w:val="clear" w:color="auto" w:fill="auto"/>
            <w:vAlign w:val="center"/>
          </w:tcPr>
          <w:p w14:paraId="604C7BEE"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713B486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A567E2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3333528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2F0BD4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89A699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6D2B2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C26465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364A20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6A922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1B0171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AD7D86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596CE2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0570628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1D41023"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F5BF99F"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RCIA Preparation</w:t>
            </w:r>
          </w:p>
        </w:tc>
        <w:tc>
          <w:tcPr>
            <w:tcW w:w="631" w:type="pct"/>
            <w:tcBorders>
              <w:top w:val="nil"/>
              <w:left w:val="nil"/>
              <w:bottom w:val="single" w:sz="4" w:space="0" w:color="auto"/>
              <w:right w:val="single" w:sz="4" w:space="0" w:color="auto"/>
            </w:tcBorders>
            <w:shd w:val="clear" w:color="auto" w:fill="auto"/>
            <w:vAlign w:val="center"/>
          </w:tcPr>
          <w:p w14:paraId="568402E8"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170565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DAC720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B9FB2D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89CA76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CCF680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3BD671D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CDA1FD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7047A0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1CA799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FA6A8C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14B75E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6F7AFB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71D806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621313F"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1F7C004F"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Religious Education</w:t>
            </w:r>
          </w:p>
        </w:tc>
        <w:tc>
          <w:tcPr>
            <w:tcW w:w="631" w:type="pct"/>
            <w:tcBorders>
              <w:top w:val="nil"/>
              <w:left w:val="nil"/>
              <w:bottom w:val="single" w:sz="4" w:space="0" w:color="auto"/>
              <w:right w:val="single" w:sz="4" w:space="0" w:color="auto"/>
            </w:tcBorders>
            <w:shd w:val="clear" w:color="auto" w:fill="auto"/>
            <w:vAlign w:val="center"/>
          </w:tcPr>
          <w:p w14:paraId="73249842"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5DF219B4"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BD106C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0CFEBC5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238C359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4F0AF7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C0C0C0"/>
            <w:noWrap/>
            <w:vAlign w:val="center"/>
          </w:tcPr>
          <w:p w14:paraId="3088E26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0E62E9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3A2E50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B3907E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EFD70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BA066B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3906E1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6DB4CE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A2FF49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726B3219"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 xml:space="preserve">Retirement </w:t>
            </w:r>
            <w:smartTag w:uri="urn:schemas-microsoft-com:office:smarttags" w:element="PlaceType">
              <w:r w:rsidRPr="00ED7D5F">
                <w:rPr>
                  <w:rFonts w:ascii="Tahoma" w:hAnsi="Tahoma" w:cs="Tahoma"/>
                  <w:color w:val="000000"/>
                  <w:sz w:val="22"/>
                  <w:szCs w:val="22"/>
                </w:rPr>
                <w:t>Center</w:t>
              </w:r>
            </w:smartTag>
          </w:p>
        </w:tc>
        <w:tc>
          <w:tcPr>
            <w:tcW w:w="631" w:type="pct"/>
            <w:tcBorders>
              <w:top w:val="nil"/>
              <w:left w:val="nil"/>
              <w:bottom w:val="single" w:sz="4" w:space="0" w:color="auto"/>
              <w:right w:val="single" w:sz="4" w:space="0" w:color="auto"/>
            </w:tcBorders>
            <w:shd w:val="clear" w:color="auto" w:fill="auto"/>
            <w:vAlign w:val="center"/>
          </w:tcPr>
          <w:p w14:paraId="156DDECC"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3308F95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A53935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3495F8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60E2AAE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2C3A9F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575D976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C86C06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8903C2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705FC2D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4C2677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F80A72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598749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74BD389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5EA3D41D"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CC7C7BC"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Retreat Director</w:t>
            </w:r>
          </w:p>
        </w:tc>
        <w:tc>
          <w:tcPr>
            <w:tcW w:w="631" w:type="pct"/>
            <w:tcBorders>
              <w:top w:val="nil"/>
              <w:left w:val="nil"/>
              <w:bottom w:val="single" w:sz="4" w:space="0" w:color="auto"/>
              <w:right w:val="single" w:sz="4" w:space="0" w:color="auto"/>
            </w:tcBorders>
            <w:shd w:val="clear" w:color="auto" w:fill="auto"/>
            <w:vAlign w:val="center"/>
          </w:tcPr>
          <w:p w14:paraId="57464093"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3D2839F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B44AE8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4E7EC7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067B4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58D041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DE2829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5B93A2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DF85C01"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BEE85E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893CC5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D0641F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41CC11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3E29A4C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5F88951" w14:textId="77777777" w:rsidTr="00077E5B">
        <w:trPr>
          <w:trHeight w:val="2070"/>
        </w:trPr>
        <w:tc>
          <w:tcPr>
            <w:tcW w:w="835" w:type="pct"/>
            <w:tcBorders>
              <w:top w:val="nil"/>
              <w:left w:val="single" w:sz="4" w:space="0" w:color="auto"/>
              <w:bottom w:val="single" w:sz="4" w:space="0" w:color="auto"/>
              <w:right w:val="single" w:sz="4" w:space="0" w:color="auto"/>
            </w:tcBorders>
            <w:shd w:val="clear" w:color="auto" w:fill="auto"/>
            <w:vAlign w:val="center"/>
          </w:tcPr>
          <w:p w14:paraId="4E0D4A9B" w14:textId="77777777" w:rsidR="001E5740" w:rsidRPr="00ED7D5F" w:rsidRDefault="001E5740" w:rsidP="001E5740">
            <w:pPr>
              <w:widowControl/>
              <w:autoSpaceDE/>
              <w:autoSpaceDN/>
              <w:rPr>
                <w:rFonts w:ascii="Arial" w:hAnsi="Arial" w:cs="Arial"/>
                <w:sz w:val="20"/>
                <w:szCs w:val="20"/>
              </w:rPr>
            </w:pPr>
            <w:r w:rsidRPr="00ED7D5F">
              <w:rPr>
                <w:rFonts w:ascii="Arial" w:hAnsi="Arial" w:cs="Arial"/>
                <w:sz w:val="20"/>
                <w:szCs w:val="20"/>
              </w:rPr>
              <w:lastRenderedPageBreak/>
              <w:t> </w:t>
            </w:r>
          </w:p>
        </w:tc>
        <w:tc>
          <w:tcPr>
            <w:tcW w:w="631" w:type="pct"/>
            <w:tcBorders>
              <w:top w:val="nil"/>
              <w:left w:val="nil"/>
              <w:bottom w:val="single" w:sz="4" w:space="0" w:color="auto"/>
              <w:right w:val="single" w:sz="4" w:space="0" w:color="auto"/>
            </w:tcBorders>
            <w:shd w:val="clear" w:color="auto" w:fill="auto"/>
            <w:textDirection w:val="btLr"/>
            <w:vAlign w:val="center"/>
          </w:tcPr>
          <w:p w14:paraId="6EF3EFA0"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Date</w:t>
            </w:r>
          </w:p>
        </w:tc>
        <w:tc>
          <w:tcPr>
            <w:tcW w:w="314" w:type="pct"/>
            <w:tcBorders>
              <w:top w:val="nil"/>
              <w:left w:val="nil"/>
              <w:bottom w:val="single" w:sz="4" w:space="0" w:color="auto"/>
              <w:right w:val="single" w:sz="4" w:space="0" w:color="auto"/>
            </w:tcBorders>
            <w:shd w:val="clear" w:color="auto" w:fill="auto"/>
            <w:textDirection w:val="btLr"/>
            <w:vAlign w:val="center"/>
          </w:tcPr>
          <w:p w14:paraId="1F3CCCBB"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Existing or New Experience</w:t>
            </w:r>
          </w:p>
        </w:tc>
        <w:tc>
          <w:tcPr>
            <w:tcW w:w="312" w:type="pct"/>
            <w:tcBorders>
              <w:top w:val="nil"/>
              <w:left w:val="nil"/>
              <w:bottom w:val="single" w:sz="4" w:space="0" w:color="auto"/>
              <w:right w:val="single" w:sz="4" w:space="0" w:color="auto"/>
            </w:tcBorders>
            <w:shd w:val="clear" w:color="auto" w:fill="auto"/>
            <w:textDirection w:val="btLr"/>
            <w:vAlign w:val="center"/>
          </w:tcPr>
          <w:p w14:paraId="7A86E24B"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New Program or Ministry</w:t>
            </w:r>
          </w:p>
        </w:tc>
        <w:tc>
          <w:tcPr>
            <w:tcW w:w="389" w:type="pct"/>
            <w:tcBorders>
              <w:top w:val="nil"/>
              <w:left w:val="nil"/>
              <w:bottom w:val="single" w:sz="4" w:space="0" w:color="auto"/>
              <w:right w:val="single" w:sz="4" w:space="0" w:color="auto"/>
            </w:tcBorders>
            <w:shd w:val="clear" w:color="auto" w:fill="auto"/>
            <w:textDirection w:val="btLr"/>
            <w:vAlign w:val="center"/>
          </w:tcPr>
          <w:p w14:paraId="23A45893"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Parish / Community / Diocesan</w:t>
            </w:r>
          </w:p>
        </w:tc>
        <w:tc>
          <w:tcPr>
            <w:tcW w:w="312" w:type="pct"/>
            <w:tcBorders>
              <w:top w:val="nil"/>
              <w:left w:val="nil"/>
              <w:bottom w:val="single" w:sz="4" w:space="0" w:color="auto"/>
              <w:right w:val="single" w:sz="4" w:space="0" w:color="auto"/>
            </w:tcBorders>
            <w:shd w:val="clear" w:color="auto" w:fill="auto"/>
            <w:textDirection w:val="btLr"/>
            <w:vAlign w:val="center"/>
          </w:tcPr>
          <w:p w14:paraId="72E6C6A8"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Direct Supervision or Self Directed</w:t>
            </w:r>
          </w:p>
        </w:tc>
        <w:tc>
          <w:tcPr>
            <w:tcW w:w="246" w:type="pct"/>
            <w:tcBorders>
              <w:top w:val="nil"/>
              <w:left w:val="nil"/>
              <w:bottom w:val="single" w:sz="4" w:space="0" w:color="auto"/>
              <w:right w:val="single" w:sz="4" w:space="0" w:color="auto"/>
            </w:tcBorders>
            <w:shd w:val="clear" w:color="auto" w:fill="auto"/>
            <w:textDirection w:val="btLr"/>
            <w:vAlign w:val="center"/>
          </w:tcPr>
          <w:p w14:paraId="1A601145"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Multicultural</w:t>
            </w:r>
          </w:p>
        </w:tc>
        <w:tc>
          <w:tcPr>
            <w:tcW w:w="246" w:type="pct"/>
            <w:tcBorders>
              <w:top w:val="nil"/>
              <w:left w:val="nil"/>
              <w:bottom w:val="single" w:sz="4" w:space="0" w:color="auto"/>
              <w:right w:val="single" w:sz="4" w:space="0" w:color="auto"/>
            </w:tcBorders>
            <w:shd w:val="clear" w:color="auto" w:fill="auto"/>
            <w:textDirection w:val="btLr"/>
            <w:vAlign w:val="center"/>
          </w:tcPr>
          <w:p w14:paraId="72834FD1"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Ecumenical</w:t>
            </w:r>
          </w:p>
        </w:tc>
        <w:tc>
          <w:tcPr>
            <w:tcW w:w="246" w:type="pct"/>
            <w:tcBorders>
              <w:top w:val="nil"/>
              <w:left w:val="nil"/>
              <w:bottom w:val="single" w:sz="4" w:space="0" w:color="auto"/>
              <w:right w:val="single" w:sz="4" w:space="0" w:color="auto"/>
            </w:tcBorders>
            <w:shd w:val="clear" w:color="auto" w:fill="auto"/>
            <w:textDirection w:val="btLr"/>
            <w:vAlign w:val="center"/>
          </w:tcPr>
          <w:p w14:paraId="3299F744"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Leadership of Others</w:t>
            </w:r>
          </w:p>
        </w:tc>
        <w:tc>
          <w:tcPr>
            <w:tcW w:w="246" w:type="pct"/>
            <w:tcBorders>
              <w:top w:val="nil"/>
              <w:left w:val="nil"/>
              <w:bottom w:val="single" w:sz="4" w:space="0" w:color="auto"/>
              <w:right w:val="single" w:sz="4" w:space="0" w:color="auto"/>
            </w:tcBorders>
            <w:shd w:val="clear" w:color="auto" w:fill="auto"/>
            <w:textDirection w:val="btLr"/>
            <w:vAlign w:val="center"/>
          </w:tcPr>
          <w:p w14:paraId="57AFCCBC" w14:textId="77777777" w:rsidR="001E5740" w:rsidRPr="00ED7D5F" w:rsidRDefault="001E5740" w:rsidP="001E5740">
            <w:pPr>
              <w:widowControl/>
              <w:autoSpaceDE/>
              <w:autoSpaceDN/>
              <w:jc w:val="center"/>
              <w:rPr>
                <w:rFonts w:ascii="Arial" w:hAnsi="Arial" w:cs="Arial"/>
                <w:sz w:val="20"/>
                <w:szCs w:val="20"/>
              </w:rPr>
            </w:pPr>
            <w:r w:rsidRPr="00ED7D5F">
              <w:rPr>
                <w:rFonts w:ascii="Arial" w:hAnsi="Arial" w:cs="Arial"/>
                <w:sz w:val="20"/>
                <w:szCs w:val="20"/>
              </w:rPr>
              <w:t>Difficulty range 1-3</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0E4E2AC2" w14:textId="76B3059B"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Burlington</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67CAFB83" w14:textId="6F3C9CE2"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Clinton</w:t>
                </w:r>
              </w:smartTag>
            </w:smartTag>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6A804599" w14:textId="6A2340AA"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Davenport</w:t>
            </w:r>
            <w:r w:rsidRPr="00ED7D5F">
              <w:rPr>
                <w:rFonts w:ascii="Arial" w:hAnsi="Arial" w:cs="Arial"/>
                <w:sz w:val="20"/>
                <w:szCs w:val="20"/>
              </w:rPr>
              <w:t xml:space="preserve"> Deanery</w:t>
            </w:r>
          </w:p>
        </w:tc>
        <w:tc>
          <w:tcPr>
            <w:tcW w:w="246" w:type="pct"/>
            <w:tcBorders>
              <w:top w:val="single" w:sz="4" w:space="0" w:color="auto"/>
              <w:left w:val="nil"/>
              <w:bottom w:val="single" w:sz="4" w:space="0" w:color="auto"/>
              <w:right w:val="single" w:sz="4" w:space="0" w:color="auto"/>
            </w:tcBorders>
            <w:shd w:val="clear" w:color="auto" w:fill="auto"/>
            <w:textDirection w:val="btLr"/>
            <w:vAlign w:val="center"/>
          </w:tcPr>
          <w:p w14:paraId="55FB01C8" w14:textId="46E72861" w:rsidR="001E5740" w:rsidRPr="00ED7D5F" w:rsidRDefault="001E5740" w:rsidP="001E5740">
            <w:pPr>
              <w:widowControl/>
              <w:autoSpaceDE/>
              <w:autoSpaceDN/>
              <w:jc w:val="center"/>
              <w:rPr>
                <w:rFonts w:ascii="Arial" w:hAnsi="Arial" w:cs="Arial"/>
                <w:sz w:val="20"/>
                <w:szCs w:val="20"/>
              </w:rPr>
            </w:pPr>
            <w:r>
              <w:rPr>
                <w:rFonts w:ascii="Arial" w:hAnsi="Arial" w:cs="Arial"/>
                <w:sz w:val="20"/>
                <w:szCs w:val="20"/>
              </w:rPr>
              <w:t xml:space="preserve">Iowa City </w:t>
            </w:r>
            <w:r w:rsidRPr="00ED7D5F">
              <w:rPr>
                <w:rFonts w:ascii="Arial" w:hAnsi="Arial" w:cs="Arial"/>
                <w:sz w:val="20"/>
                <w:szCs w:val="20"/>
              </w:rPr>
              <w:t>Deanery</w:t>
            </w:r>
          </w:p>
        </w:tc>
        <w:tc>
          <w:tcPr>
            <w:tcW w:w="239" w:type="pct"/>
            <w:tcBorders>
              <w:top w:val="single" w:sz="4" w:space="0" w:color="auto"/>
              <w:left w:val="nil"/>
              <w:bottom w:val="single" w:sz="4" w:space="0" w:color="auto"/>
              <w:right w:val="single" w:sz="4" w:space="0" w:color="auto"/>
            </w:tcBorders>
            <w:shd w:val="clear" w:color="auto" w:fill="auto"/>
            <w:textDirection w:val="btLr"/>
            <w:vAlign w:val="center"/>
          </w:tcPr>
          <w:p w14:paraId="19803185" w14:textId="31BB046E" w:rsidR="001E5740" w:rsidRPr="00ED7D5F" w:rsidRDefault="001E5740" w:rsidP="001E5740">
            <w:pPr>
              <w:widowControl/>
              <w:autoSpaceDE/>
              <w:autoSpaceDN/>
              <w:jc w:val="center"/>
              <w:rPr>
                <w:rFonts w:ascii="Arial" w:hAnsi="Arial" w:cs="Arial"/>
                <w:sz w:val="20"/>
                <w:szCs w:val="20"/>
              </w:rPr>
            </w:pPr>
            <w:smartTag w:uri="urn:schemas-microsoft-com:office:smarttags" w:element="place">
              <w:smartTag w:uri="urn:schemas:contacts" w:element="Sn">
                <w:r w:rsidRPr="00ED7D5F">
                  <w:rPr>
                    <w:rFonts w:ascii="Arial" w:hAnsi="Arial" w:cs="Arial"/>
                    <w:sz w:val="20"/>
                    <w:szCs w:val="20"/>
                  </w:rPr>
                  <w:t>Ottumwa</w:t>
                </w:r>
              </w:smartTag>
            </w:smartTag>
            <w:r w:rsidRPr="00ED7D5F">
              <w:rPr>
                <w:rFonts w:ascii="Arial" w:hAnsi="Arial" w:cs="Arial"/>
                <w:sz w:val="20"/>
                <w:szCs w:val="20"/>
              </w:rPr>
              <w:t xml:space="preserve"> Deanery</w:t>
            </w:r>
          </w:p>
        </w:tc>
      </w:tr>
      <w:tr w:rsidR="001E5740" w:rsidRPr="00ED7D5F" w14:paraId="246DE2C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0AB8C5A4"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SHARE volunteer</w:t>
            </w:r>
          </w:p>
        </w:tc>
        <w:tc>
          <w:tcPr>
            <w:tcW w:w="631" w:type="pct"/>
            <w:tcBorders>
              <w:top w:val="nil"/>
              <w:left w:val="nil"/>
              <w:bottom w:val="single" w:sz="4" w:space="0" w:color="auto"/>
              <w:right w:val="single" w:sz="4" w:space="0" w:color="auto"/>
            </w:tcBorders>
            <w:shd w:val="clear" w:color="auto" w:fill="auto"/>
            <w:vAlign w:val="center"/>
          </w:tcPr>
          <w:p w14:paraId="6D82D68E"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4F6DE55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4604403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2C1FDF9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DD0548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C47A83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40E2D4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EEB3BE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166019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115783D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56A0A0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28AEF2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7069F1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4412E87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7E08DB05"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26A2685B"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Stewardship</w:t>
            </w:r>
          </w:p>
        </w:tc>
        <w:tc>
          <w:tcPr>
            <w:tcW w:w="631" w:type="pct"/>
            <w:tcBorders>
              <w:top w:val="nil"/>
              <w:left w:val="nil"/>
              <w:bottom w:val="single" w:sz="4" w:space="0" w:color="auto"/>
              <w:right w:val="single" w:sz="4" w:space="0" w:color="auto"/>
            </w:tcBorders>
            <w:shd w:val="clear" w:color="auto" w:fill="auto"/>
            <w:vAlign w:val="center"/>
          </w:tcPr>
          <w:p w14:paraId="3F8A2009"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nil"/>
              <w:left w:val="nil"/>
              <w:bottom w:val="single" w:sz="4" w:space="0" w:color="auto"/>
              <w:right w:val="single" w:sz="4" w:space="0" w:color="auto"/>
            </w:tcBorders>
            <w:shd w:val="clear" w:color="auto" w:fill="auto"/>
            <w:noWrap/>
            <w:vAlign w:val="center"/>
          </w:tcPr>
          <w:p w14:paraId="30FBBCDB"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nil"/>
              <w:left w:val="nil"/>
              <w:bottom w:val="single" w:sz="4" w:space="0" w:color="auto"/>
              <w:right w:val="single" w:sz="4" w:space="0" w:color="auto"/>
            </w:tcBorders>
            <w:shd w:val="clear" w:color="auto" w:fill="auto"/>
            <w:noWrap/>
            <w:vAlign w:val="center"/>
          </w:tcPr>
          <w:p w14:paraId="4488F14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549C205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04912EE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0C20F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FEB56B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26A781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98E848B"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3B7F8F1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7A0D02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BC4132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C203B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B873BA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E6A01C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34C74F18"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Spiritual Direction</w:t>
            </w:r>
          </w:p>
        </w:tc>
        <w:tc>
          <w:tcPr>
            <w:tcW w:w="631" w:type="pct"/>
            <w:tcBorders>
              <w:top w:val="nil"/>
              <w:left w:val="nil"/>
              <w:bottom w:val="single" w:sz="4" w:space="0" w:color="auto"/>
              <w:right w:val="single" w:sz="4" w:space="0" w:color="auto"/>
            </w:tcBorders>
            <w:shd w:val="clear" w:color="auto" w:fill="auto"/>
            <w:vAlign w:val="center"/>
          </w:tcPr>
          <w:p w14:paraId="5D32245C"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67A9B2B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7438FEE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4997AC2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AB40B8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82B8FE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A3BE0B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629945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42DAE9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78FCBF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4290BF4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93EC8E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AD685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2F8863D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1615DC9C"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63D3C3C7"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Work Place Counseling</w:t>
            </w:r>
          </w:p>
        </w:tc>
        <w:tc>
          <w:tcPr>
            <w:tcW w:w="631" w:type="pct"/>
            <w:tcBorders>
              <w:top w:val="nil"/>
              <w:left w:val="nil"/>
              <w:bottom w:val="single" w:sz="4" w:space="0" w:color="auto"/>
              <w:right w:val="single" w:sz="4" w:space="0" w:color="auto"/>
            </w:tcBorders>
            <w:shd w:val="clear" w:color="auto" w:fill="auto"/>
            <w:vAlign w:val="center"/>
          </w:tcPr>
          <w:p w14:paraId="4E0A8CDF"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05CB303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5F05625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6C9B159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499696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C6E4D6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E9BEA8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E80A71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896EEB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5151397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3415CF9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019095B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2CC4E1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12DBD20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C1E8EA7" w14:textId="77777777" w:rsidTr="001E5740">
        <w:trPr>
          <w:trHeight w:val="600"/>
        </w:trPr>
        <w:tc>
          <w:tcPr>
            <w:tcW w:w="835" w:type="pct"/>
            <w:tcBorders>
              <w:top w:val="nil"/>
              <w:left w:val="single" w:sz="4" w:space="0" w:color="auto"/>
              <w:bottom w:val="single" w:sz="4" w:space="0" w:color="auto"/>
              <w:right w:val="single" w:sz="4" w:space="0" w:color="auto"/>
            </w:tcBorders>
            <w:shd w:val="clear" w:color="auto" w:fill="auto"/>
            <w:vAlign w:val="center"/>
          </w:tcPr>
          <w:p w14:paraId="5FBCF804" w14:textId="77777777" w:rsidR="001E5740" w:rsidRPr="00ED7D5F" w:rsidRDefault="001E5740" w:rsidP="00F0226A">
            <w:pPr>
              <w:widowControl/>
              <w:autoSpaceDE/>
              <w:autoSpaceDN/>
              <w:rPr>
                <w:rFonts w:ascii="Tahoma" w:hAnsi="Tahoma" w:cs="Tahoma"/>
                <w:color w:val="000000"/>
                <w:sz w:val="22"/>
                <w:szCs w:val="22"/>
              </w:rPr>
            </w:pPr>
            <w:r w:rsidRPr="00ED7D5F">
              <w:rPr>
                <w:rFonts w:ascii="Tahoma" w:hAnsi="Tahoma" w:cs="Tahoma"/>
                <w:color w:val="000000"/>
                <w:sz w:val="22"/>
                <w:szCs w:val="22"/>
              </w:rPr>
              <w:t>Youth Ministry</w:t>
            </w:r>
          </w:p>
        </w:tc>
        <w:tc>
          <w:tcPr>
            <w:tcW w:w="631" w:type="pct"/>
            <w:tcBorders>
              <w:top w:val="nil"/>
              <w:left w:val="nil"/>
              <w:bottom w:val="single" w:sz="4" w:space="0" w:color="auto"/>
              <w:right w:val="single" w:sz="4" w:space="0" w:color="auto"/>
            </w:tcBorders>
            <w:shd w:val="clear" w:color="auto" w:fill="auto"/>
            <w:vAlign w:val="center"/>
          </w:tcPr>
          <w:p w14:paraId="6F83A181" w14:textId="77777777" w:rsidR="001E5740" w:rsidRPr="00ED7D5F" w:rsidRDefault="001E5740" w:rsidP="00F0226A">
            <w:pPr>
              <w:widowControl/>
              <w:autoSpaceDE/>
              <w:autoSpaceDN/>
              <w:jc w:val="center"/>
              <w:rPr>
                <w:rFonts w:ascii="Tahoma" w:hAnsi="Tahoma" w:cs="Tahoma"/>
                <w:color w:val="000000"/>
                <w:sz w:val="22"/>
                <w:szCs w:val="22"/>
              </w:rPr>
            </w:pPr>
            <w:r w:rsidRPr="00ED7D5F">
              <w:rPr>
                <w:rFonts w:ascii="Tahoma" w:hAnsi="Tahoma" w:cs="Tahoma"/>
                <w:color w:val="000000"/>
                <w:sz w:val="22"/>
                <w:szCs w:val="22"/>
              </w:rPr>
              <w:t> </w:t>
            </w:r>
          </w:p>
        </w:tc>
        <w:tc>
          <w:tcPr>
            <w:tcW w:w="314" w:type="pct"/>
            <w:tcBorders>
              <w:top w:val="nil"/>
              <w:left w:val="nil"/>
              <w:bottom w:val="single" w:sz="4" w:space="0" w:color="auto"/>
              <w:right w:val="single" w:sz="4" w:space="0" w:color="auto"/>
            </w:tcBorders>
            <w:shd w:val="clear" w:color="auto" w:fill="auto"/>
            <w:noWrap/>
            <w:vAlign w:val="center"/>
          </w:tcPr>
          <w:p w14:paraId="27D7D78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E747E6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nil"/>
              <w:left w:val="nil"/>
              <w:bottom w:val="single" w:sz="4" w:space="0" w:color="auto"/>
              <w:right w:val="single" w:sz="4" w:space="0" w:color="auto"/>
            </w:tcBorders>
            <w:shd w:val="clear" w:color="auto" w:fill="auto"/>
            <w:noWrap/>
            <w:vAlign w:val="center"/>
          </w:tcPr>
          <w:p w14:paraId="76223B3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nil"/>
              <w:left w:val="nil"/>
              <w:bottom w:val="single" w:sz="4" w:space="0" w:color="auto"/>
              <w:right w:val="single" w:sz="4" w:space="0" w:color="auto"/>
            </w:tcBorders>
            <w:shd w:val="clear" w:color="auto" w:fill="auto"/>
            <w:noWrap/>
            <w:vAlign w:val="center"/>
          </w:tcPr>
          <w:p w14:paraId="1A477CB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43890F9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7C27DEC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09A91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4BC477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nil"/>
              <w:left w:val="nil"/>
              <w:bottom w:val="single" w:sz="4" w:space="0" w:color="auto"/>
              <w:right w:val="single" w:sz="4" w:space="0" w:color="auto"/>
            </w:tcBorders>
            <w:shd w:val="clear" w:color="auto" w:fill="auto"/>
            <w:noWrap/>
            <w:vAlign w:val="center"/>
          </w:tcPr>
          <w:p w14:paraId="260E779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140EFA7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6BD3574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nil"/>
              <w:left w:val="nil"/>
              <w:bottom w:val="single" w:sz="4" w:space="0" w:color="auto"/>
              <w:right w:val="single" w:sz="4" w:space="0" w:color="auto"/>
            </w:tcBorders>
            <w:shd w:val="clear" w:color="auto" w:fill="auto"/>
            <w:noWrap/>
            <w:vAlign w:val="center"/>
          </w:tcPr>
          <w:p w14:paraId="25C7723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nil"/>
              <w:left w:val="nil"/>
              <w:bottom w:val="single" w:sz="4" w:space="0" w:color="auto"/>
              <w:right w:val="single" w:sz="4" w:space="0" w:color="auto"/>
            </w:tcBorders>
            <w:shd w:val="clear" w:color="auto" w:fill="auto"/>
            <w:noWrap/>
            <w:vAlign w:val="center"/>
          </w:tcPr>
          <w:p w14:paraId="6F758FE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078B5B24"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B53485B" w14:textId="77777777" w:rsidR="001E5740" w:rsidRPr="00ED7D5F" w:rsidRDefault="001E5740" w:rsidP="00F0226A">
            <w:pPr>
              <w:widowControl/>
              <w:autoSpaceDE/>
              <w:autoSpaceDN/>
              <w:rPr>
                <w:rFonts w:ascii="Tahoma" w:hAnsi="Tahoma" w:cs="Tahoma"/>
                <w:color w:val="000000"/>
                <w:sz w:val="22"/>
                <w:szCs w:val="22"/>
              </w:rPr>
            </w:pPr>
            <w:r>
              <w:rPr>
                <w:rFonts w:ascii="Tahoma" w:hAnsi="Tahoma" w:cs="Tahoma"/>
                <w:color w:val="000000"/>
                <w:sz w:val="22"/>
                <w:szCs w:val="22"/>
              </w:rPr>
              <w:t>OTHERS:</w:t>
            </w:r>
          </w:p>
        </w:tc>
        <w:tc>
          <w:tcPr>
            <w:tcW w:w="631" w:type="pct"/>
            <w:tcBorders>
              <w:top w:val="single" w:sz="4" w:space="0" w:color="auto"/>
              <w:left w:val="nil"/>
              <w:bottom w:val="single" w:sz="4" w:space="0" w:color="auto"/>
              <w:right w:val="single" w:sz="4" w:space="0" w:color="auto"/>
            </w:tcBorders>
            <w:shd w:val="clear" w:color="auto" w:fill="auto"/>
            <w:vAlign w:val="center"/>
          </w:tcPr>
          <w:p w14:paraId="150B7A91"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7469C64B"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8E91F3D" w14:textId="77777777" w:rsidR="001E5740" w:rsidRPr="00ED7D5F" w:rsidRDefault="001E5740" w:rsidP="00F0226A">
            <w:pPr>
              <w:widowControl/>
              <w:autoSpaceDE/>
              <w:autoSpaceDN/>
              <w:jc w:val="center"/>
              <w:rPr>
                <w:rFonts w:ascii="Wingdings" w:hAnsi="Wingdings" w:cs="Arial"/>
                <w:sz w:val="28"/>
                <w:szCs w:val="28"/>
              </w:rPr>
            </w:pP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42602188"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7CF324FC"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6DEDBCC"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EA2EB82"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31E897"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4B4C730" w14:textId="77777777" w:rsidR="001E5740" w:rsidRPr="00ED7D5F" w:rsidRDefault="001E5740" w:rsidP="00F0226A">
            <w:pPr>
              <w:widowControl/>
              <w:autoSpaceDE/>
              <w:autoSpaceDN/>
              <w:jc w:val="center"/>
              <w:rPr>
                <w:rFonts w:ascii="Arial" w:hAnsi="Arial" w:cs="Arial"/>
                <w:sz w:val="20"/>
                <w:szCs w:val="20"/>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64A7094"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0CDA612"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F2F5A28" w14:textId="77777777" w:rsidR="001E5740" w:rsidRPr="00ED7D5F" w:rsidRDefault="001E5740" w:rsidP="00F0226A">
            <w:pPr>
              <w:widowControl/>
              <w:autoSpaceDE/>
              <w:autoSpaceDN/>
              <w:jc w:val="center"/>
              <w:rPr>
                <w:rFonts w:ascii="Wingdings" w:hAnsi="Wingdings" w:cs="Arial"/>
                <w:sz w:val="28"/>
                <w:szCs w:val="28"/>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6A29A2F" w14:textId="77777777" w:rsidR="001E5740" w:rsidRPr="00ED7D5F" w:rsidRDefault="001E5740" w:rsidP="00F0226A">
            <w:pPr>
              <w:widowControl/>
              <w:autoSpaceDE/>
              <w:autoSpaceDN/>
              <w:jc w:val="center"/>
              <w:rPr>
                <w:rFonts w:ascii="Wingdings" w:hAnsi="Wingdings" w:cs="Arial"/>
                <w:sz w:val="28"/>
                <w:szCs w:val="28"/>
              </w:rPr>
            </w:pP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2701B50C" w14:textId="77777777" w:rsidR="001E5740" w:rsidRPr="00ED7D5F" w:rsidRDefault="001E5740" w:rsidP="00F0226A">
            <w:pPr>
              <w:widowControl/>
              <w:autoSpaceDE/>
              <w:autoSpaceDN/>
              <w:jc w:val="center"/>
              <w:rPr>
                <w:rFonts w:ascii="Wingdings" w:hAnsi="Wingdings" w:cs="Arial"/>
                <w:sz w:val="28"/>
                <w:szCs w:val="28"/>
              </w:rPr>
            </w:pPr>
          </w:p>
        </w:tc>
      </w:tr>
      <w:tr w:rsidR="001E5740" w:rsidRPr="00ED7D5F" w14:paraId="0BA887B9"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8341606"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513DA285"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4490A6F3"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7C61A1E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488DDF4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05BBB37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CDF80D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55E97F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8F7B83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263E54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D5FF54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551F49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71BA3F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A6E63EB"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27FC0DC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5F1846F3"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B6B792E"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4514C3A9"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48A2FE17"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2FFA8E1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3A2940F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5BAD802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A19EB6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69823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DB5A57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C98A6A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73D72B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6786F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2D6980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D92522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716587D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42A7B94"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166B304"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1BEE7905"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26A5831E"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36A3E89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491FE39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76C05A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621CF0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1026F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B2DED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11CB30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50CFF3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EA7BB7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99AFEC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A2CC38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0255E47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B7B1C99"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5CD3A825"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3EE679F2"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2AE0FEF9"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4A269E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35C6904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D99ABD7"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B622BD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390E6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7E9845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85F29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1B94D0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CCDA14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78FC7D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1F2F54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50B85AA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2F3A13C0"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D05088D"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5525E36F"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29930DD7"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0986B5E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0FFCBBE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DC2539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30E395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BAF5A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66EFE3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B1AF85E"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4B7021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BD730C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8F84B8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876291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813809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4C004EB"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2148B3C"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492E5882"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120659A8"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8AA412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569119DA"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799A70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CA8669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73B206"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881790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A0BF99F"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87435E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D45DE41"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B510CE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F6991C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500A432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02163C4"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4589709B"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44B1BDDB"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71CD4256"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A76DDE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6D2B6F62"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365CF099"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686E9F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0C9533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689185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4780C36"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C79537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58348D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45CF6D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5D76BF8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2F9E1F3E"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33DB6A48"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BFD32A9"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3B8D8324"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3EECDEC2"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202A9AC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1D80D07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71CAF91D"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2C3C61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B936A9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16D4E4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9615D80"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74CD19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91067E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06D33AE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087BDD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228A6F45"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6D95EC64"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03891930"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3D97EF6C"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08C8E9CA"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EBD9EE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6B8610C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113EB515"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DB593D0"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9F45A5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E3ABC4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E550518"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EB150BF"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737FDC"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3BF6914"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12F106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459483E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r w:rsidR="001E5740" w:rsidRPr="00ED7D5F" w14:paraId="4B7236B5" w14:textId="77777777" w:rsidTr="001E5740">
        <w:trPr>
          <w:trHeight w:val="600"/>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2B9ABB9B" w14:textId="77777777" w:rsidR="001E5740" w:rsidRDefault="001E5740" w:rsidP="00F0226A">
            <w:pPr>
              <w:widowControl/>
              <w:autoSpaceDE/>
              <w:autoSpaceDN/>
              <w:rPr>
                <w:rFonts w:ascii="Tahoma" w:hAnsi="Tahoma" w:cs="Tahoma"/>
                <w:color w:val="000000"/>
                <w:sz w:val="22"/>
                <w:szCs w:val="22"/>
              </w:rPr>
            </w:pPr>
          </w:p>
        </w:tc>
        <w:tc>
          <w:tcPr>
            <w:tcW w:w="631" w:type="pct"/>
            <w:tcBorders>
              <w:top w:val="single" w:sz="4" w:space="0" w:color="auto"/>
              <w:left w:val="nil"/>
              <w:bottom w:val="single" w:sz="4" w:space="0" w:color="auto"/>
              <w:right w:val="single" w:sz="4" w:space="0" w:color="auto"/>
            </w:tcBorders>
            <w:shd w:val="clear" w:color="auto" w:fill="auto"/>
            <w:vAlign w:val="center"/>
          </w:tcPr>
          <w:p w14:paraId="6A1BE5C6" w14:textId="77777777" w:rsidR="001E5740" w:rsidRPr="00ED7D5F" w:rsidRDefault="001E5740" w:rsidP="00F0226A">
            <w:pPr>
              <w:widowControl/>
              <w:autoSpaceDE/>
              <w:autoSpaceDN/>
              <w:jc w:val="center"/>
              <w:rPr>
                <w:rFonts w:ascii="Tahoma" w:hAnsi="Tahoma" w:cs="Tahoma"/>
                <w:color w:val="000000"/>
                <w:sz w:val="22"/>
                <w:szCs w:val="22"/>
              </w:rPr>
            </w:pPr>
          </w:p>
        </w:tc>
        <w:tc>
          <w:tcPr>
            <w:tcW w:w="314" w:type="pct"/>
            <w:tcBorders>
              <w:top w:val="single" w:sz="4" w:space="0" w:color="auto"/>
              <w:left w:val="nil"/>
              <w:bottom w:val="single" w:sz="4" w:space="0" w:color="auto"/>
              <w:right w:val="single" w:sz="4" w:space="0" w:color="auto"/>
            </w:tcBorders>
            <w:shd w:val="clear" w:color="auto" w:fill="auto"/>
            <w:noWrap/>
            <w:vAlign w:val="center"/>
          </w:tcPr>
          <w:p w14:paraId="4B4ACD2C" w14:textId="77777777" w:rsidR="001E5740" w:rsidRPr="00ED7D5F" w:rsidRDefault="001E5740" w:rsidP="00F0226A">
            <w:pPr>
              <w:widowControl/>
              <w:autoSpaceDE/>
              <w:autoSpaceDN/>
              <w:jc w:val="center"/>
              <w:rPr>
                <w:rFonts w:ascii="Arial" w:hAnsi="Arial" w:cs="Arial"/>
                <w:sz w:val="20"/>
                <w:szCs w:val="20"/>
              </w:rPr>
            </w:pP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0FADEE9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389" w:type="pct"/>
            <w:tcBorders>
              <w:top w:val="single" w:sz="4" w:space="0" w:color="auto"/>
              <w:left w:val="nil"/>
              <w:bottom w:val="single" w:sz="4" w:space="0" w:color="auto"/>
              <w:right w:val="single" w:sz="4" w:space="0" w:color="auto"/>
            </w:tcBorders>
            <w:shd w:val="clear" w:color="auto" w:fill="auto"/>
            <w:noWrap/>
            <w:vAlign w:val="center"/>
          </w:tcPr>
          <w:p w14:paraId="1EA62BDC"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67ED621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18D853DD"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E15FA69"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6C345FAA"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3046EE93" w14:textId="77777777" w:rsidR="001E5740" w:rsidRPr="00ED7D5F" w:rsidRDefault="001E5740" w:rsidP="00F0226A">
            <w:pPr>
              <w:widowControl/>
              <w:autoSpaceDE/>
              <w:autoSpaceDN/>
              <w:jc w:val="center"/>
              <w:rPr>
                <w:rFonts w:ascii="Arial" w:hAnsi="Arial" w:cs="Arial"/>
                <w:sz w:val="20"/>
                <w:szCs w:val="20"/>
              </w:rPr>
            </w:pPr>
            <w:r w:rsidRPr="00ED7D5F">
              <w:rPr>
                <w:rFonts w:ascii="Arial" w:hAnsi="Arial" w:cs="Arial"/>
                <w:sz w:val="20"/>
                <w:szCs w:val="20"/>
              </w:rPr>
              <w:t> </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2C3B53F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7B103CE2"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E7A96F7"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46" w:type="pct"/>
            <w:tcBorders>
              <w:top w:val="single" w:sz="4" w:space="0" w:color="auto"/>
              <w:left w:val="nil"/>
              <w:bottom w:val="single" w:sz="4" w:space="0" w:color="auto"/>
              <w:right w:val="single" w:sz="4" w:space="0" w:color="auto"/>
            </w:tcBorders>
            <w:shd w:val="clear" w:color="auto" w:fill="auto"/>
            <w:noWrap/>
            <w:vAlign w:val="center"/>
          </w:tcPr>
          <w:p w14:paraId="4FFE55F3"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c>
          <w:tcPr>
            <w:tcW w:w="239" w:type="pct"/>
            <w:tcBorders>
              <w:top w:val="single" w:sz="4" w:space="0" w:color="auto"/>
              <w:left w:val="nil"/>
              <w:bottom w:val="single" w:sz="4" w:space="0" w:color="auto"/>
              <w:right w:val="single" w:sz="4" w:space="0" w:color="auto"/>
            </w:tcBorders>
            <w:shd w:val="clear" w:color="auto" w:fill="auto"/>
            <w:noWrap/>
            <w:vAlign w:val="center"/>
          </w:tcPr>
          <w:p w14:paraId="6B342B68" w14:textId="77777777" w:rsidR="001E5740" w:rsidRPr="00ED7D5F" w:rsidRDefault="001E5740" w:rsidP="00F0226A">
            <w:pPr>
              <w:widowControl/>
              <w:autoSpaceDE/>
              <w:autoSpaceDN/>
              <w:jc w:val="center"/>
              <w:rPr>
                <w:rFonts w:ascii="Wingdings" w:hAnsi="Wingdings" w:cs="Arial"/>
                <w:sz w:val="28"/>
                <w:szCs w:val="28"/>
              </w:rPr>
            </w:pPr>
            <w:r w:rsidRPr="00ED7D5F">
              <w:rPr>
                <w:rFonts w:ascii="Wingdings" w:hAnsi="Wingdings" w:cs="Arial"/>
                <w:sz w:val="28"/>
                <w:szCs w:val="28"/>
              </w:rPr>
              <w:t></w:t>
            </w:r>
          </w:p>
        </w:tc>
      </w:tr>
    </w:tbl>
    <w:p w14:paraId="77A99664" w14:textId="77777777" w:rsidR="00F0226A" w:rsidRDefault="00F0226A" w:rsidP="00F0226A">
      <w:pPr>
        <w:pStyle w:val="Header"/>
        <w:jc w:val="center"/>
        <w:rPr>
          <w:bCs/>
          <w:smallCaps/>
        </w:rPr>
      </w:pPr>
    </w:p>
    <w:p w14:paraId="3FFB75F6" w14:textId="77777777" w:rsidR="00F0226A" w:rsidRDefault="00F0226A" w:rsidP="00F12BC2">
      <w:pPr>
        <w:adjustRightInd w:val="0"/>
        <w:rPr>
          <w:bCs/>
          <w:color w:val="FF0000"/>
          <w:u w:val="single"/>
        </w:rPr>
      </w:pPr>
    </w:p>
    <w:p w14:paraId="2CE92D1E" w14:textId="77777777" w:rsidR="00F0226A" w:rsidRDefault="00F0226A" w:rsidP="00F12BC2">
      <w:pPr>
        <w:adjustRightInd w:val="0"/>
        <w:rPr>
          <w:bCs/>
          <w:color w:val="FF0000"/>
          <w:u w:val="single"/>
        </w:rPr>
      </w:pPr>
    </w:p>
    <w:p w14:paraId="0874AE12" w14:textId="77777777" w:rsidR="00F0226A" w:rsidRDefault="00F0226A" w:rsidP="00F12BC2">
      <w:pPr>
        <w:adjustRightInd w:val="0"/>
        <w:rPr>
          <w:bCs/>
          <w:color w:val="FF0000"/>
          <w:u w:val="single"/>
        </w:rPr>
      </w:pPr>
    </w:p>
    <w:p w14:paraId="7F4697AA" w14:textId="77777777" w:rsidR="00F0226A" w:rsidRDefault="00F0226A" w:rsidP="00F12BC2">
      <w:pPr>
        <w:adjustRightInd w:val="0"/>
        <w:rPr>
          <w:bCs/>
          <w:color w:val="FF0000"/>
          <w:u w:val="single"/>
        </w:rPr>
      </w:pPr>
    </w:p>
    <w:p w14:paraId="52355EA0" w14:textId="77777777" w:rsidR="000F2193" w:rsidRPr="00F12BC2" w:rsidRDefault="000F2193" w:rsidP="000F2193">
      <w:pPr>
        <w:pStyle w:val="Header"/>
        <w:jc w:val="center"/>
        <w:rPr>
          <w:bCs/>
          <w:smallCaps/>
        </w:rPr>
      </w:pPr>
      <w:r w:rsidRPr="00F12BC2">
        <w:rPr>
          <w:bCs/>
          <w:smallCaps/>
        </w:rPr>
        <w:lastRenderedPageBreak/>
        <w:t>Deacon Formation Field Education</w:t>
      </w:r>
    </w:p>
    <w:p w14:paraId="647C025B" w14:textId="77777777" w:rsidR="000F2193" w:rsidRDefault="000F2193" w:rsidP="000F2193">
      <w:pPr>
        <w:pStyle w:val="Header"/>
        <w:jc w:val="center"/>
        <w:rPr>
          <w:bCs/>
          <w:smallCaps/>
        </w:rPr>
      </w:pPr>
      <w:r w:rsidRPr="00F12BC2">
        <w:rPr>
          <w:bCs/>
          <w:smallCaps/>
        </w:rPr>
        <w:t>Supervised Field Experience Learning Agreement</w:t>
      </w:r>
      <w:r>
        <w:rPr>
          <w:bCs/>
          <w:smallCaps/>
        </w:rPr>
        <w:t xml:space="preserve"> &amp; Evaluations</w:t>
      </w:r>
    </w:p>
    <w:p w14:paraId="04733BEC" w14:textId="77777777" w:rsidR="000F2193" w:rsidRPr="00F12BC2" w:rsidRDefault="000F2193" w:rsidP="000F2193">
      <w:pPr>
        <w:pStyle w:val="Header"/>
        <w:jc w:val="center"/>
        <w:rPr>
          <w:smallCaps/>
        </w:rPr>
      </w:pPr>
      <w:r>
        <w:rPr>
          <w:smallCaps/>
        </w:rPr>
        <w:t>Instructions</w:t>
      </w:r>
    </w:p>
    <w:p w14:paraId="53CE7E90" w14:textId="77777777" w:rsidR="000F2193" w:rsidRDefault="000F2193" w:rsidP="000F2193">
      <w:pPr>
        <w:pStyle w:val="Header"/>
        <w:jc w:val="center"/>
        <w:rPr>
          <w:bCs/>
          <w:smallCaps/>
        </w:rPr>
      </w:pPr>
    </w:p>
    <w:p w14:paraId="33DA2C23" w14:textId="77777777" w:rsidR="000F2193" w:rsidRPr="000F2193" w:rsidRDefault="000F2193" w:rsidP="000F2193">
      <w:pPr>
        <w:spacing w:line="360" w:lineRule="auto"/>
        <w:rPr>
          <w:rFonts w:asciiTheme="majorBidi" w:hAnsiTheme="majorBidi" w:cstheme="majorBidi"/>
          <w:b/>
          <w:bCs/>
          <w:u w:val="single"/>
        </w:rPr>
      </w:pPr>
      <w:r w:rsidRPr="000F2193">
        <w:rPr>
          <w:rFonts w:asciiTheme="majorBidi" w:hAnsiTheme="majorBidi" w:cstheme="majorBidi"/>
          <w:b/>
          <w:bCs/>
          <w:u w:val="single"/>
        </w:rPr>
        <w:t>Learning Agreement Guidance</w:t>
      </w:r>
    </w:p>
    <w:p w14:paraId="53DBFBAD" w14:textId="77777777" w:rsidR="000F2193" w:rsidRDefault="000F2193" w:rsidP="000F2193">
      <w:pPr>
        <w:spacing w:line="360" w:lineRule="auto"/>
        <w:rPr>
          <w:rFonts w:asciiTheme="majorBidi" w:hAnsiTheme="majorBidi" w:cstheme="majorBidi"/>
        </w:rPr>
      </w:pPr>
    </w:p>
    <w:p w14:paraId="39530832" w14:textId="77777777" w:rsidR="000F2193" w:rsidRPr="000F2193" w:rsidRDefault="000F2193" w:rsidP="000F2193">
      <w:pPr>
        <w:spacing w:line="360" w:lineRule="auto"/>
        <w:rPr>
          <w:rFonts w:asciiTheme="majorBidi" w:hAnsiTheme="majorBidi" w:cstheme="majorBidi"/>
        </w:rPr>
      </w:pPr>
      <w:r w:rsidRPr="000F2193">
        <w:rPr>
          <w:rFonts w:asciiTheme="majorBidi" w:hAnsiTheme="majorBidi" w:cstheme="majorBidi"/>
        </w:rPr>
        <w:t xml:space="preserve">Hours – </w:t>
      </w:r>
      <w:r w:rsidRPr="000F2193">
        <w:rPr>
          <w:rFonts w:asciiTheme="majorBidi" w:hAnsiTheme="majorBidi" w:cstheme="majorBidi"/>
          <w:u w:val="single"/>
        </w:rPr>
        <w:t>total #</w:t>
      </w:r>
      <w:r w:rsidRPr="000F2193">
        <w:rPr>
          <w:rFonts w:asciiTheme="majorBidi" w:hAnsiTheme="majorBidi" w:cstheme="majorBidi"/>
        </w:rPr>
        <w:t xml:space="preserve"> (briefly breakdown the hours in the Objective as indicated below)</w:t>
      </w:r>
    </w:p>
    <w:p w14:paraId="416E32AB" w14:textId="77777777" w:rsidR="000F2193" w:rsidRDefault="000F2193" w:rsidP="000F2193">
      <w:pPr>
        <w:spacing w:line="360" w:lineRule="auto"/>
        <w:rPr>
          <w:rFonts w:asciiTheme="majorBidi" w:hAnsiTheme="majorBidi" w:cstheme="majorBidi"/>
          <w:u w:val="single"/>
        </w:rPr>
      </w:pPr>
    </w:p>
    <w:p w14:paraId="3B9A8F0E" w14:textId="77777777" w:rsidR="000F2193" w:rsidRPr="000F2193" w:rsidRDefault="000F2193" w:rsidP="000F2193">
      <w:pPr>
        <w:spacing w:line="360" w:lineRule="auto"/>
        <w:rPr>
          <w:rFonts w:asciiTheme="majorBidi" w:hAnsiTheme="majorBidi" w:cstheme="majorBidi"/>
          <w:u w:val="single"/>
        </w:rPr>
      </w:pPr>
      <w:r w:rsidRPr="000F2193">
        <w:rPr>
          <w:rFonts w:asciiTheme="majorBidi" w:hAnsiTheme="majorBidi" w:cstheme="majorBidi"/>
          <w:u w:val="single"/>
        </w:rPr>
        <w:t>Learning Objective</w:t>
      </w:r>
    </w:p>
    <w:p w14:paraId="336EEA1F" w14:textId="77777777" w:rsidR="000F2193" w:rsidRPr="000F2193" w:rsidRDefault="000F2193" w:rsidP="00550745">
      <w:pPr>
        <w:pStyle w:val="ListParagraph"/>
        <w:numPr>
          <w:ilvl w:val="0"/>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 xml:space="preserve">1-2 </w:t>
      </w:r>
      <w:r w:rsidRPr="000F2193">
        <w:rPr>
          <w:rFonts w:asciiTheme="majorBidi" w:hAnsiTheme="majorBidi" w:cstheme="majorBidi"/>
          <w:i/>
          <w:sz w:val="24"/>
          <w:szCs w:val="24"/>
          <w:u w:val="single"/>
        </w:rPr>
        <w:t>short</w:t>
      </w:r>
      <w:r w:rsidRPr="000F2193">
        <w:rPr>
          <w:rFonts w:asciiTheme="majorBidi" w:hAnsiTheme="majorBidi" w:cstheme="majorBidi"/>
          <w:sz w:val="24"/>
          <w:szCs w:val="24"/>
        </w:rPr>
        <w:t xml:space="preserve"> statements of </w:t>
      </w:r>
      <w:r w:rsidRPr="000F2193">
        <w:rPr>
          <w:rFonts w:asciiTheme="majorBidi" w:hAnsiTheme="majorBidi" w:cstheme="majorBidi"/>
          <w:b/>
          <w:sz w:val="24"/>
          <w:szCs w:val="24"/>
        </w:rPr>
        <w:t>WHAT</w:t>
      </w:r>
      <w:r w:rsidRPr="000F2193">
        <w:rPr>
          <w:rFonts w:asciiTheme="majorBidi" w:hAnsiTheme="majorBidi" w:cstheme="majorBidi"/>
          <w:sz w:val="24"/>
          <w:szCs w:val="24"/>
        </w:rPr>
        <w:t xml:space="preserve"> you plan to do, generally describing the assignment</w:t>
      </w:r>
    </w:p>
    <w:p w14:paraId="41187F87" w14:textId="77777777" w:rsidR="000F2193" w:rsidRPr="000F2193" w:rsidRDefault="000F2193" w:rsidP="00550745">
      <w:pPr>
        <w:pStyle w:val="ListParagraph"/>
        <w:numPr>
          <w:ilvl w:val="1"/>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name of ministry or program, particular activity</w:t>
      </w:r>
    </w:p>
    <w:p w14:paraId="63E136D5" w14:textId="77777777" w:rsidR="000F2193" w:rsidRPr="000F2193" w:rsidRDefault="000F2193" w:rsidP="00550745">
      <w:pPr>
        <w:pStyle w:val="ListParagraph"/>
        <w:numPr>
          <w:ilvl w:val="1"/>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categories covered</w:t>
      </w:r>
    </w:p>
    <w:p w14:paraId="52016C95" w14:textId="77777777" w:rsidR="000F2193" w:rsidRPr="000F2193" w:rsidRDefault="000F2193" w:rsidP="00550745">
      <w:pPr>
        <w:pStyle w:val="ListParagraph"/>
        <w:numPr>
          <w:ilvl w:val="2"/>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Area of Ministry (Charity / Word / Sacrament)</w:t>
      </w:r>
    </w:p>
    <w:p w14:paraId="1BAF7CDA" w14:textId="77777777" w:rsidR="000F2193" w:rsidRPr="000F2193" w:rsidRDefault="000F2193" w:rsidP="00550745">
      <w:pPr>
        <w:pStyle w:val="ListParagraph"/>
        <w:numPr>
          <w:ilvl w:val="2"/>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Scope/Location (Parish / Deanery / Diocese / Community)</w:t>
      </w:r>
    </w:p>
    <w:p w14:paraId="3655802D" w14:textId="77777777" w:rsidR="000F2193" w:rsidRPr="000F2193" w:rsidRDefault="000F2193" w:rsidP="00550745">
      <w:pPr>
        <w:pStyle w:val="ListParagraph"/>
        <w:numPr>
          <w:ilvl w:val="2"/>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Level of Involvement (Observe / Participate / Lead / Initiate New)</w:t>
      </w:r>
    </w:p>
    <w:p w14:paraId="0923150B" w14:textId="77777777" w:rsidR="000F2193" w:rsidRPr="000F2193" w:rsidRDefault="000F2193" w:rsidP="00550745">
      <w:pPr>
        <w:pStyle w:val="ListParagraph"/>
        <w:numPr>
          <w:ilvl w:val="1"/>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 of contacts, # hours each &amp; time period</w:t>
      </w:r>
    </w:p>
    <w:p w14:paraId="21EB008B" w14:textId="77777777" w:rsidR="000F2193" w:rsidRPr="000F2193" w:rsidRDefault="000F2193" w:rsidP="000F2193">
      <w:pPr>
        <w:spacing w:line="360" w:lineRule="auto"/>
        <w:ind w:left="720"/>
        <w:rPr>
          <w:rFonts w:asciiTheme="majorBidi" w:hAnsiTheme="majorBidi" w:cstheme="majorBidi"/>
        </w:rPr>
      </w:pPr>
      <w:r w:rsidRPr="000F2193">
        <w:rPr>
          <w:rFonts w:asciiTheme="majorBidi" w:hAnsiTheme="majorBidi" w:cstheme="majorBidi"/>
          <w:u w:val="single"/>
        </w:rPr>
        <w:t>Suggested format of statements</w:t>
      </w:r>
      <w:r w:rsidRPr="000F2193">
        <w:rPr>
          <w:rFonts w:asciiTheme="majorBidi" w:hAnsiTheme="majorBidi" w:cstheme="majorBidi"/>
        </w:rPr>
        <w:t>:</w:t>
      </w:r>
    </w:p>
    <w:p w14:paraId="4F809B27" w14:textId="77777777" w:rsidR="000F2193" w:rsidRPr="000F2193" w:rsidRDefault="000F2193" w:rsidP="000F2193">
      <w:pPr>
        <w:spacing w:line="360" w:lineRule="auto"/>
        <w:ind w:left="720"/>
        <w:rPr>
          <w:rFonts w:asciiTheme="majorBidi" w:hAnsiTheme="majorBidi" w:cstheme="majorBidi"/>
          <w:i/>
          <w:u w:val="single"/>
        </w:rPr>
      </w:pPr>
      <w:r w:rsidRPr="000F2193">
        <w:rPr>
          <w:rFonts w:asciiTheme="majorBidi" w:hAnsiTheme="majorBidi" w:cstheme="majorBidi"/>
          <w:i/>
          <w:u w:val="single"/>
        </w:rPr>
        <w:t xml:space="preserve">“This experience in [name of ministry/program], will be ministry in [Area of Ministry], in the [Scope/Location], to [Level of Involvement] by [name the activity].  </w:t>
      </w:r>
    </w:p>
    <w:p w14:paraId="13CD0C06" w14:textId="77777777" w:rsidR="000F2193" w:rsidRPr="000F2193" w:rsidRDefault="000F2193" w:rsidP="000F2193">
      <w:pPr>
        <w:spacing w:line="360" w:lineRule="auto"/>
        <w:ind w:left="720"/>
        <w:rPr>
          <w:rFonts w:asciiTheme="majorBidi" w:hAnsiTheme="majorBidi" w:cstheme="majorBidi"/>
          <w:i/>
          <w:u w:val="single"/>
        </w:rPr>
      </w:pPr>
      <w:r w:rsidRPr="000F2193">
        <w:rPr>
          <w:rFonts w:asciiTheme="majorBidi" w:hAnsiTheme="majorBidi" w:cstheme="majorBidi"/>
          <w:i/>
          <w:u w:val="single"/>
        </w:rPr>
        <w:t>This will involve [# times, # hours each, time period].”</w:t>
      </w:r>
    </w:p>
    <w:p w14:paraId="3C530863" w14:textId="77777777" w:rsidR="000F2193" w:rsidRPr="000F2193" w:rsidRDefault="000F2193" w:rsidP="00550745">
      <w:pPr>
        <w:pStyle w:val="ListParagraph"/>
        <w:numPr>
          <w:ilvl w:val="0"/>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 xml:space="preserve">2-3 </w:t>
      </w:r>
      <w:r w:rsidRPr="000F2193">
        <w:rPr>
          <w:rFonts w:asciiTheme="majorBidi" w:hAnsiTheme="majorBidi" w:cstheme="majorBidi"/>
          <w:i/>
          <w:sz w:val="24"/>
          <w:szCs w:val="24"/>
          <w:u w:val="single"/>
        </w:rPr>
        <w:t>concise</w:t>
      </w:r>
      <w:r w:rsidRPr="000F2193">
        <w:rPr>
          <w:rFonts w:asciiTheme="majorBidi" w:hAnsiTheme="majorBidi" w:cstheme="majorBidi"/>
          <w:sz w:val="24"/>
          <w:szCs w:val="24"/>
        </w:rPr>
        <w:t xml:space="preserve"> statements of how this experience will address aspects of your </w:t>
      </w:r>
      <w:r w:rsidRPr="000F2193">
        <w:rPr>
          <w:rFonts w:asciiTheme="majorBidi" w:hAnsiTheme="majorBidi" w:cstheme="majorBidi"/>
          <w:sz w:val="24"/>
          <w:szCs w:val="24"/>
          <w:u w:val="single"/>
        </w:rPr>
        <w:t>personal development plan</w:t>
      </w:r>
      <w:r w:rsidRPr="000F2193">
        <w:rPr>
          <w:rFonts w:asciiTheme="majorBidi" w:hAnsiTheme="majorBidi" w:cstheme="majorBidi"/>
          <w:sz w:val="24"/>
          <w:szCs w:val="24"/>
        </w:rPr>
        <w:t xml:space="preserve"> (</w:t>
      </w:r>
      <w:r w:rsidRPr="000F2193">
        <w:rPr>
          <w:rFonts w:asciiTheme="majorBidi" w:hAnsiTheme="majorBidi" w:cstheme="majorBidi"/>
          <w:b/>
          <w:sz w:val="24"/>
          <w:szCs w:val="24"/>
        </w:rPr>
        <w:t>WHY</w:t>
      </w:r>
      <w:r w:rsidRPr="000F2193">
        <w:rPr>
          <w:rFonts w:asciiTheme="majorBidi" w:hAnsiTheme="majorBidi" w:cstheme="majorBidi"/>
          <w:sz w:val="24"/>
          <w:szCs w:val="24"/>
        </w:rPr>
        <w:t xml:space="preserve"> you plan to do this – </w:t>
      </w:r>
      <w:r w:rsidRPr="000F2193">
        <w:rPr>
          <w:rFonts w:asciiTheme="majorBidi" w:hAnsiTheme="majorBidi" w:cstheme="majorBidi"/>
          <w:sz w:val="24"/>
          <w:szCs w:val="24"/>
          <w:u w:val="single"/>
        </w:rPr>
        <w:t>MOST IMPORTANT</w:t>
      </w:r>
      <w:r w:rsidRPr="000F2193">
        <w:rPr>
          <w:rFonts w:asciiTheme="majorBidi" w:hAnsiTheme="majorBidi" w:cstheme="majorBidi"/>
          <w:sz w:val="24"/>
          <w:szCs w:val="24"/>
        </w:rPr>
        <w:t>)</w:t>
      </w:r>
    </w:p>
    <w:p w14:paraId="58759F5F" w14:textId="77777777" w:rsidR="000F2193" w:rsidRPr="000F2193" w:rsidRDefault="000F2193" w:rsidP="00550745">
      <w:pPr>
        <w:pStyle w:val="ListParagraph"/>
        <w:numPr>
          <w:ilvl w:val="1"/>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expand a past area in a new way, or develop a new area of ministry</w:t>
      </w:r>
    </w:p>
    <w:p w14:paraId="336FDE72" w14:textId="77777777" w:rsidR="000F2193" w:rsidRPr="000F2193" w:rsidRDefault="000F2193" w:rsidP="00550745">
      <w:pPr>
        <w:pStyle w:val="ListParagraph"/>
        <w:numPr>
          <w:ilvl w:val="1"/>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why you are personally drawn or called to this ministry</w:t>
      </w:r>
    </w:p>
    <w:p w14:paraId="65B59A92" w14:textId="77777777" w:rsidR="000F2193" w:rsidRPr="000F2193" w:rsidRDefault="000F2193" w:rsidP="000F2193">
      <w:pPr>
        <w:spacing w:line="360" w:lineRule="auto"/>
        <w:ind w:left="720"/>
        <w:rPr>
          <w:rFonts w:asciiTheme="majorBidi" w:hAnsiTheme="majorBidi" w:cstheme="majorBidi"/>
        </w:rPr>
      </w:pPr>
      <w:r w:rsidRPr="000F2193">
        <w:rPr>
          <w:rFonts w:asciiTheme="majorBidi" w:hAnsiTheme="majorBidi" w:cstheme="majorBidi"/>
          <w:u w:val="single"/>
        </w:rPr>
        <w:t>Suggested format of statements</w:t>
      </w:r>
      <w:r w:rsidRPr="000F2193">
        <w:rPr>
          <w:rFonts w:asciiTheme="majorBidi" w:hAnsiTheme="majorBidi" w:cstheme="majorBidi"/>
        </w:rPr>
        <w:t>:</w:t>
      </w:r>
    </w:p>
    <w:p w14:paraId="02F7C71B" w14:textId="77777777" w:rsidR="000F2193" w:rsidRPr="000F2193" w:rsidRDefault="000F2193" w:rsidP="000F2193">
      <w:pPr>
        <w:spacing w:line="360" w:lineRule="auto"/>
        <w:ind w:left="720"/>
        <w:rPr>
          <w:rFonts w:asciiTheme="majorBidi" w:hAnsiTheme="majorBidi" w:cstheme="majorBidi"/>
          <w:i/>
        </w:rPr>
      </w:pPr>
      <w:r w:rsidRPr="000F2193">
        <w:rPr>
          <w:rFonts w:asciiTheme="majorBidi" w:hAnsiTheme="majorBidi" w:cstheme="majorBidi"/>
          <w:i/>
        </w:rPr>
        <w:t>“I have a personal goal to [</w:t>
      </w:r>
      <w:r w:rsidRPr="000F2193">
        <w:rPr>
          <w:rFonts w:asciiTheme="majorBidi" w:hAnsiTheme="majorBidi" w:cstheme="majorBidi"/>
          <w:i/>
          <w:u w:val="single"/>
        </w:rPr>
        <w:t>name it</w:t>
      </w:r>
      <w:r w:rsidRPr="000F2193">
        <w:rPr>
          <w:rFonts w:asciiTheme="majorBidi" w:hAnsiTheme="majorBidi" w:cstheme="majorBidi"/>
          <w:i/>
        </w:rPr>
        <w:t>].  This experience is intended to develop my ministry of _</w:t>
      </w:r>
      <w:r w:rsidRPr="000F2193">
        <w:rPr>
          <w:rFonts w:asciiTheme="majorBidi" w:hAnsiTheme="majorBidi" w:cstheme="majorBidi"/>
          <w:i/>
          <w:u w:val="single"/>
        </w:rPr>
        <w:t>[name of area]_</w:t>
      </w:r>
      <w:r w:rsidRPr="000F2193">
        <w:rPr>
          <w:rFonts w:asciiTheme="majorBidi" w:hAnsiTheme="majorBidi" w:cstheme="majorBidi"/>
          <w:i/>
        </w:rPr>
        <w:t xml:space="preserve"> by </w:t>
      </w:r>
      <w:r w:rsidRPr="000F2193">
        <w:rPr>
          <w:rFonts w:asciiTheme="majorBidi" w:hAnsiTheme="majorBidi" w:cstheme="majorBidi"/>
          <w:i/>
          <w:u w:val="single"/>
        </w:rPr>
        <w:t>[this specific field activity]</w:t>
      </w:r>
      <w:r w:rsidRPr="000F2193">
        <w:rPr>
          <w:rFonts w:asciiTheme="majorBidi" w:hAnsiTheme="majorBidi" w:cstheme="majorBidi"/>
          <w:i/>
        </w:rPr>
        <w:t xml:space="preserve"> to </w:t>
      </w:r>
      <w:r w:rsidRPr="000F2193">
        <w:rPr>
          <w:rFonts w:asciiTheme="majorBidi" w:hAnsiTheme="majorBidi" w:cstheme="majorBidi"/>
          <w:i/>
          <w:u w:val="single"/>
        </w:rPr>
        <w:t>[behavior/skill to develop].</w:t>
      </w:r>
      <w:r w:rsidRPr="000F2193">
        <w:rPr>
          <w:rFonts w:asciiTheme="majorBidi" w:hAnsiTheme="majorBidi" w:cstheme="majorBidi"/>
          <w:i/>
        </w:rPr>
        <w:t xml:space="preserve">  At the end of this assignment, I will be able to _[specific way of using this </w:t>
      </w:r>
      <w:r w:rsidRPr="000F2193">
        <w:rPr>
          <w:rFonts w:asciiTheme="majorBidi" w:hAnsiTheme="majorBidi" w:cstheme="majorBidi"/>
          <w:i/>
          <w:u w:val="single"/>
        </w:rPr>
        <w:t>behavior/skill</w:t>
      </w:r>
      <w:r w:rsidRPr="000F2193">
        <w:rPr>
          <w:rFonts w:asciiTheme="majorBidi" w:hAnsiTheme="majorBidi" w:cstheme="majorBidi"/>
          <w:i/>
        </w:rPr>
        <w:t>].</w:t>
      </w:r>
    </w:p>
    <w:p w14:paraId="769E1825" w14:textId="77777777" w:rsidR="000F2193" w:rsidRPr="000F2193" w:rsidRDefault="000F2193" w:rsidP="000F2193">
      <w:pPr>
        <w:spacing w:line="360" w:lineRule="auto"/>
        <w:ind w:left="1080"/>
        <w:rPr>
          <w:rFonts w:asciiTheme="majorBidi" w:hAnsiTheme="majorBidi" w:cstheme="majorBidi"/>
        </w:rPr>
      </w:pPr>
      <w:r w:rsidRPr="000F2193">
        <w:rPr>
          <w:rFonts w:asciiTheme="majorBidi" w:hAnsiTheme="majorBidi" w:cstheme="majorBidi"/>
        </w:rPr>
        <w:t>Note: please do not refer to “</w:t>
      </w:r>
      <w:r w:rsidRPr="000F2193">
        <w:rPr>
          <w:rFonts w:asciiTheme="majorBidi" w:hAnsiTheme="majorBidi" w:cstheme="majorBidi"/>
          <w:u w:val="single"/>
        </w:rPr>
        <w:t>the</w:t>
      </w:r>
      <w:r w:rsidRPr="000F2193">
        <w:rPr>
          <w:rFonts w:asciiTheme="majorBidi" w:hAnsiTheme="majorBidi" w:cstheme="majorBidi"/>
        </w:rPr>
        <w:t xml:space="preserve"> poor”, “</w:t>
      </w:r>
      <w:r w:rsidRPr="000F2193">
        <w:rPr>
          <w:rFonts w:asciiTheme="majorBidi" w:hAnsiTheme="majorBidi" w:cstheme="majorBidi"/>
          <w:u w:val="single"/>
        </w:rPr>
        <w:t>the</w:t>
      </w:r>
      <w:r w:rsidRPr="000F2193">
        <w:rPr>
          <w:rFonts w:asciiTheme="majorBidi" w:hAnsiTheme="majorBidi" w:cstheme="majorBidi"/>
        </w:rPr>
        <w:t xml:space="preserve"> hungry”, “</w:t>
      </w:r>
      <w:r w:rsidRPr="000F2193">
        <w:rPr>
          <w:rFonts w:asciiTheme="majorBidi" w:hAnsiTheme="majorBidi" w:cstheme="majorBidi"/>
          <w:u w:val="single"/>
        </w:rPr>
        <w:t>the</w:t>
      </w:r>
      <w:r w:rsidRPr="000F2193">
        <w:rPr>
          <w:rFonts w:asciiTheme="majorBidi" w:hAnsiTheme="majorBidi" w:cstheme="majorBidi"/>
        </w:rPr>
        <w:t xml:space="preserve"> old” – they are all </w:t>
      </w:r>
      <w:r w:rsidRPr="000F2193">
        <w:rPr>
          <w:rFonts w:asciiTheme="majorBidi" w:hAnsiTheme="majorBidi" w:cstheme="majorBidi"/>
          <w:i/>
          <w:u w:val="single"/>
        </w:rPr>
        <w:t>people</w:t>
      </w:r>
      <w:r w:rsidRPr="000F2193">
        <w:rPr>
          <w:rFonts w:asciiTheme="majorBidi" w:hAnsiTheme="majorBidi" w:cstheme="majorBidi"/>
        </w:rPr>
        <w:t xml:space="preserve"> – “people who are poor”, “people who are hungry”, “people who are seniors”, etc.</w:t>
      </w:r>
    </w:p>
    <w:p w14:paraId="2A112C45" w14:textId="77777777" w:rsidR="000F2193" w:rsidRPr="000F2193" w:rsidRDefault="000F2193" w:rsidP="00550745">
      <w:pPr>
        <w:pStyle w:val="ListParagraph"/>
        <w:numPr>
          <w:ilvl w:val="0"/>
          <w:numId w:val="13"/>
        </w:numPr>
        <w:spacing w:line="360" w:lineRule="auto"/>
        <w:rPr>
          <w:rFonts w:asciiTheme="majorBidi" w:hAnsiTheme="majorBidi" w:cstheme="majorBidi"/>
          <w:sz w:val="24"/>
          <w:szCs w:val="24"/>
        </w:rPr>
      </w:pPr>
      <w:r w:rsidRPr="000F2193">
        <w:rPr>
          <w:rFonts w:asciiTheme="majorBidi" w:hAnsiTheme="majorBidi" w:cstheme="majorBidi"/>
          <w:sz w:val="24"/>
          <w:szCs w:val="24"/>
        </w:rPr>
        <w:t xml:space="preserve">Keep all this brief, don’t explain HOW you’ll do this – you’ll get asked if more info is needed.  Keep this to one page if at all possible.  </w:t>
      </w:r>
      <w:r w:rsidRPr="000F2193">
        <w:rPr>
          <w:rFonts w:asciiTheme="majorBidi" w:hAnsiTheme="majorBidi" w:cstheme="majorBidi"/>
          <w:sz w:val="24"/>
          <w:szCs w:val="24"/>
          <w:u w:val="single"/>
        </w:rPr>
        <w:t>Don’t attach long detailed descriptions</w:t>
      </w:r>
      <w:r w:rsidRPr="000F2193">
        <w:rPr>
          <w:rFonts w:asciiTheme="majorBidi" w:hAnsiTheme="majorBidi" w:cstheme="majorBidi"/>
          <w:sz w:val="24"/>
          <w:szCs w:val="24"/>
        </w:rPr>
        <w:t>.</w:t>
      </w:r>
    </w:p>
    <w:p w14:paraId="6FDC21F7" w14:textId="77777777" w:rsidR="000F2193" w:rsidRPr="000F2193" w:rsidRDefault="000F2193" w:rsidP="00550745">
      <w:pPr>
        <w:pStyle w:val="ListParagraph"/>
        <w:numPr>
          <w:ilvl w:val="0"/>
          <w:numId w:val="13"/>
        </w:numPr>
        <w:spacing w:line="360" w:lineRule="auto"/>
        <w:rPr>
          <w:rFonts w:asciiTheme="majorBidi" w:hAnsiTheme="majorBidi" w:cstheme="majorBidi"/>
          <w:sz w:val="24"/>
          <w:szCs w:val="24"/>
        </w:rPr>
      </w:pPr>
      <w:r w:rsidRPr="000F2193">
        <w:rPr>
          <w:rFonts w:asciiTheme="majorBidi" w:hAnsiTheme="majorBidi" w:cstheme="majorBidi"/>
          <w:b/>
          <w:bCs/>
          <w:sz w:val="24"/>
          <w:szCs w:val="24"/>
        </w:rPr>
        <w:t>PLEASE TYPE</w:t>
      </w:r>
      <w:r w:rsidRPr="000F2193">
        <w:rPr>
          <w:rFonts w:asciiTheme="majorBidi" w:hAnsiTheme="majorBidi" w:cstheme="majorBidi"/>
          <w:sz w:val="24"/>
          <w:szCs w:val="24"/>
        </w:rPr>
        <w:t xml:space="preserve"> all forms, not handwritten.  If that’s not possible, please be sure to </w:t>
      </w:r>
      <w:r w:rsidRPr="000F2193">
        <w:rPr>
          <w:rFonts w:asciiTheme="majorBidi" w:hAnsiTheme="majorBidi" w:cstheme="majorBidi"/>
          <w:sz w:val="24"/>
          <w:szCs w:val="24"/>
          <w:u w:val="single"/>
        </w:rPr>
        <w:t>print legibly</w:t>
      </w:r>
      <w:r w:rsidRPr="000F2193">
        <w:rPr>
          <w:rFonts w:asciiTheme="majorBidi" w:hAnsiTheme="majorBidi" w:cstheme="majorBidi"/>
          <w:sz w:val="24"/>
          <w:szCs w:val="24"/>
        </w:rPr>
        <w:t>.</w:t>
      </w:r>
    </w:p>
    <w:p w14:paraId="6B0FE4D5" w14:textId="77777777" w:rsidR="000F2193" w:rsidRPr="000F2193" w:rsidRDefault="000F2193" w:rsidP="000F2193">
      <w:pPr>
        <w:spacing w:line="360" w:lineRule="auto"/>
        <w:rPr>
          <w:rFonts w:asciiTheme="majorBidi" w:hAnsiTheme="majorBidi" w:cstheme="majorBidi"/>
        </w:rPr>
      </w:pPr>
    </w:p>
    <w:p w14:paraId="5BCAB2FE" w14:textId="77777777" w:rsidR="000F2193" w:rsidRPr="000F2193" w:rsidRDefault="000F2193" w:rsidP="000F2193">
      <w:pPr>
        <w:spacing w:line="360" w:lineRule="auto"/>
        <w:rPr>
          <w:rFonts w:asciiTheme="majorBidi" w:hAnsiTheme="majorBidi" w:cstheme="majorBidi"/>
        </w:rPr>
      </w:pPr>
      <w:r w:rsidRPr="000F2193">
        <w:rPr>
          <w:rFonts w:asciiTheme="majorBidi" w:hAnsiTheme="majorBidi" w:cstheme="majorBidi"/>
          <w:u w:val="single"/>
        </w:rPr>
        <w:lastRenderedPageBreak/>
        <w:t>Putting all that together</w:t>
      </w:r>
      <w:r w:rsidRPr="000F2193">
        <w:rPr>
          <w:rFonts w:asciiTheme="majorBidi" w:hAnsiTheme="majorBidi" w:cstheme="majorBidi"/>
        </w:rPr>
        <w:t xml:space="preserve"> - EXAMPLE OF A COMPLETE </w:t>
      </w:r>
      <w:r w:rsidRPr="000F2193">
        <w:rPr>
          <w:rFonts w:asciiTheme="majorBidi" w:hAnsiTheme="majorBidi" w:cstheme="majorBidi"/>
          <w:u w:val="single"/>
        </w:rPr>
        <w:t>LEARNING OBJECTIVE</w:t>
      </w:r>
      <w:r w:rsidRPr="000F2193">
        <w:rPr>
          <w:rFonts w:asciiTheme="majorBidi" w:hAnsiTheme="majorBidi" w:cstheme="majorBidi"/>
        </w:rPr>
        <w:t>:</w:t>
      </w:r>
    </w:p>
    <w:p w14:paraId="0A419E9B" w14:textId="77777777" w:rsidR="000F2193" w:rsidRPr="000F2193" w:rsidRDefault="000F2193" w:rsidP="000F2193">
      <w:pPr>
        <w:spacing w:line="360" w:lineRule="auto"/>
        <w:rPr>
          <w:rFonts w:asciiTheme="majorBidi" w:hAnsiTheme="majorBidi" w:cstheme="majorBidi"/>
        </w:rPr>
      </w:pPr>
    </w:p>
    <w:p w14:paraId="126E5C1B" w14:textId="77777777" w:rsidR="000F2193" w:rsidRPr="000F2193" w:rsidRDefault="000F2193" w:rsidP="000F2193">
      <w:pPr>
        <w:spacing w:line="360" w:lineRule="auto"/>
        <w:rPr>
          <w:rFonts w:asciiTheme="majorBidi" w:hAnsiTheme="majorBidi" w:cstheme="majorBidi"/>
          <w:i/>
        </w:rPr>
      </w:pPr>
      <w:r w:rsidRPr="000F2193">
        <w:rPr>
          <w:rFonts w:asciiTheme="majorBidi" w:hAnsiTheme="majorBidi" w:cstheme="majorBidi"/>
          <w:i/>
        </w:rPr>
        <w:t xml:space="preserve">I have a personal goal to </w:t>
      </w:r>
      <w:r w:rsidRPr="000F2193">
        <w:rPr>
          <w:rFonts w:asciiTheme="majorBidi" w:hAnsiTheme="majorBidi" w:cstheme="majorBidi"/>
          <w:i/>
          <w:u w:val="single"/>
        </w:rPr>
        <w:t>better relate to people with needs different from mine</w:t>
      </w:r>
      <w:r w:rsidRPr="000F2193">
        <w:rPr>
          <w:rFonts w:asciiTheme="majorBidi" w:hAnsiTheme="majorBidi" w:cstheme="majorBidi"/>
          <w:i/>
        </w:rPr>
        <w:t>.  This experience in</w:t>
      </w:r>
      <w:r w:rsidRPr="000F2193">
        <w:rPr>
          <w:rFonts w:asciiTheme="majorBidi" w:hAnsiTheme="majorBidi" w:cstheme="majorBidi"/>
          <w:i/>
          <w:u w:val="single"/>
        </w:rPr>
        <w:t xml:space="preserve"> a Food Pantry, </w:t>
      </w:r>
      <w:r w:rsidRPr="000F2193">
        <w:rPr>
          <w:rFonts w:asciiTheme="majorBidi" w:hAnsiTheme="majorBidi" w:cstheme="majorBidi"/>
          <w:i/>
        </w:rPr>
        <w:t>will be ministry in</w:t>
      </w:r>
      <w:r w:rsidRPr="000F2193">
        <w:rPr>
          <w:rFonts w:asciiTheme="majorBidi" w:hAnsiTheme="majorBidi" w:cstheme="majorBidi"/>
          <w:i/>
          <w:u w:val="single"/>
        </w:rPr>
        <w:t xml:space="preserve"> Charity, </w:t>
      </w:r>
      <w:r w:rsidRPr="000F2193">
        <w:rPr>
          <w:rFonts w:asciiTheme="majorBidi" w:hAnsiTheme="majorBidi" w:cstheme="majorBidi"/>
          <w:i/>
        </w:rPr>
        <w:t>in the</w:t>
      </w:r>
      <w:r w:rsidRPr="000F2193">
        <w:rPr>
          <w:rFonts w:asciiTheme="majorBidi" w:hAnsiTheme="majorBidi" w:cstheme="majorBidi"/>
          <w:i/>
          <w:u w:val="single"/>
        </w:rPr>
        <w:t xml:space="preserve"> Community</w:t>
      </w:r>
      <w:r w:rsidRPr="000F2193">
        <w:rPr>
          <w:rFonts w:asciiTheme="majorBidi" w:hAnsiTheme="majorBidi" w:cstheme="majorBidi"/>
          <w:i/>
        </w:rPr>
        <w:t>, to</w:t>
      </w:r>
      <w:r w:rsidRPr="000F2193">
        <w:rPr>
          <w:rFonts w:asciiTheme="majorBidi" w:hAnsiTheme="majorBidi" w:cstheme="majorBidi"/>
          <w:i/>
          <w:u w:val="single"/>
        </w:rPr>
        <w:t xml:space="preserve"> participate </w:t>
      </w:r>
      <w:r w:rsidRPr="000F2193">
        <w:rPr>
          <w:rFonts w:asciiTheme="majorBidi" w:hAnsiTheme="majorBidi" w:cstheme="majorBidi"/>
          <w:i/>
        </w:rPr>
        <w:t xml:space="preserve">by </w:t>
      </w:r>
      <w:r w:rsidRPr="000F2193">
        <w:rPr>
          <w:rFonts w:asciiTheme="majorBidi" w:hAnsiTheme="majorBidi" w:cstheme="majorBidi"/>
          <w:i/>
          <w:u w:val="single"/>
        </w:rPr>
        <w:t>checking people in.</w:t>
      </w:r>
      <w:r w:rsidRPr="000F2193">
        <w:rPr>
          <w:rFonts w:asciiTheme="majorBidi" w:hAnsiTheme="majorBidi" w:cstheme="majorBidi"/>
          <w:i/>
        </w:rPr>
        <w:t xml:space="preserve">  This will involve</w:t>
      </w:r>
      <w:r w:rsidRPr="000F2193">
        <w:rPr>
          <w:rFonts w:asciiTheme="majorBidi" w:hAnsiTheme="majorBidi" w:cstheme="majorBidi"/>
          <w:i/>
          <w:u w:val="single"/>
        </w:rPr>
        <w:t xml:space="preserve"> working once a week for 2 hours each time over 12 weeks.</w:t>
      </w:r>
      <w:r w:rsidRPr="000F2193">
        <w:rPr>
          <w:rFonts w:asciiTheme="majorBidi" w:hAnsiTheme="majorBidi" w:cstheme="majorBidi"/>
          <w:i/>
        </w:rPr>
        <w:t xml:space="preserve">  This experience is intended to develop my ministry of </w:t>
      </w:r>
      <w:r w:rsidRPr="000F2193">
        <w:rPr>
          <w:rFonts w:asciiTheme="majorBidi" w:hAnsiTheme="majorBidi" w:cstheme="majorBidi"/>
          <w:i/>
          <w:u w:val="single"/>
        </w:rPr>
        <w:t>charity</w:t>
      </w:r>
      <w:r w:rsidRPr="000F2193">
        <w:rPr>
          <w:rFonts w:asciiTheme="majorBidi" w:hAnsiTheme="majorBidi" w:cstheme="majorBidi"/>
          <w:i/>
        </w:rPr>
        <w:t xml:space="preserve"> by </w:t>
      </w:r>
      <w:r w:rsidRPr="000F2193">
        <w:rPr>
          <w:rFonts w:asciiTheme="majorBidi" w:hAnsiTheme="majorBidi" w:cstheme="majorBidi"/>
          <w:i/>
          <w:u w:val="single"/>
        </w:rPr>
        <w:t>interacting with people experiencing hunger</w:t>
      </w:r>
      <w:r w:rsidRPr="000F2193">
        <w:rPr>
          <w:rFonts w:asciiTheme="majorBidi" w:hAnsiTheme="majorBidi" w:cstheme="majorBidi"/>
          <w:i/>
        </w:rPr>
        <w:t xml:space="preserve"> to </w:t>
      </w:r>
      <w:r w:rsidRPr="000F2193">
        <w:rPr>
          <w:rFonts w:asciiTheme="majorBidi" w:hAnsiTheme="majorBidi" w:cstheme="majorBidi"/>
          <w:i/>
          <w:u w:val="single"/>
        </w:rPr>
        <w:t>understand their needs better.</w:t>
      </w:r>
      <w:r w:rsidRPr="000F2193">
        <w:rPr>
          <w:rFonts w:asciiTheme="majorBidi" w:hAnsiTheme="majorBidi" w:cstheme="majorBidi"/>
          <w:i/>
        </w:rPr>
        <w:t xml:space="preserve">  At the end of this assignment, I will be able to </w:t>
      </w:r>
      <w:r w:rsidRPr="000F2193">
        <w:rPr>
          <w:rFonts w:asciiTheme="majorBidi" w:hAnsiTheme="majorBidi" w:cstheme="majorBidi"/>
          <w:i/>
          <w:u w:val="single"/>
        </w:rPr>
        <w:t>identify appropriate ministerial outreach for people who lack adequate food, and to help others understand these needs better</w:t>
      </w:r>
      <w:r w:rsidRPr="000F2193">
        <w:rPr>
          <w:rFonts w:asciiTheme="majorBidi" w:hAnsiTheme="majorBidi" w:cstheme="majorBidi"/>
          <w:i/>
        </w:rPr>
        <w:t>.</w:t>
      </w:r>
    </w:p>
    <w:p w14:paraId="2ED02956" w14:textId="77777777" w:rsidR="000F2193" w:rsidRPr="000F2193" w:rsidRDefault="000F2193" w:rsidP="000F2193">
      <w:pPr>
        <w:spacing w:line="360" w:lineRule="auto"/>
        <w:rPr>
          <w:rFonts w:asciiTheme="majorBidi" w:hAnsiTheme="majorBidi" w:cstheme="majorBidi"/>
        </w:rPr>
      </w:pPr>
    </w:p>
    <w:p w14:paraId="02CEA48F" w14:textId="77777777" w:rsidR="000F2193" w:rsidRPr="000F2193" w:rsidRDefault="000F2193" w:rsidP="000F2193">
      <w:pPr>
        <w:spacing w:line="360" w:lineRule="auto"/>
        <w:rPr>
          <w:rFonts w:asciiTheme="majorBidi" w:hAnsiTheme="majorBidi" w:cstheme="majorBidi"/>
          <w:b/>
          <w:bCs/>
        </w:rPr>
      </w:pPr>
      <w:r w:rsidRPr="000F2193">
        <w:rPr>
          <w:rFonts w:asciiTheme="majorBidi" w:hAnsiTheme="majorBidi" w:cstheme="majorBidi"/>
          <w:b/>
          <w:bCs/>
          <w:u w:val="single"/>
        </w:rPr>
        <w:t>Field Ed. (Supervisor) evaluations</w:t>
      </w:r>
      <w:r w:rsidRPr="000F2193">
        <w:rPr>
          <w:rFonts w:asciiTheme="majorBidi" w:hAnsiTheme="majorBidi" w:cstheme="majorBidi"/>
          <w:b/>
          <w:bCs/>
        </w:rPr>
        <w:t xml:space="preserve"> </w:t>
      </w:r>
    </w:p>
    <w:p w14:paraId="4C8BAD08" w14:textId="77777777" w:rsidR="000F2193" w:rsidRPr="000F2193" w:rsidRDefault="000F2193" w:rsidP="00550745">
      <w:pPr>
        <w:pStyle w:val="ListParagraph"/>
        <w:numPr>
          <w:ilvl w:val="0"/>
          <w:numId w:val="14"/>
        </w:numPr>
        <w:spacing w:line="360" w:lineRule="auto"/>
        <w:rPr>
          <w:rFonts w:asciiTheme="majorBidi" w:hAnsiTheme="majorBidi" w:cstheme="majorBidi"/>
          <w:sz w:val="24"/>
          <w:szCs w:val="24"/>
        </w:rPr>
      </w:pPr>
      <w:r w:rsidRPr="000F2193">
        <w:rPr>
          <w:rFonts w:asciiTheme="majorBidi" w:hAnsiTheme="majorBidi" w:cstheme="majorBidi"/>
          <w:sz w:val="24"/>
          <w:szCs w:val="24"/>
        </w:rPr>
        <w:t xml:space="preserve">talk with your local supervisor periodically </w:t>
      </w:r>
      <w:r w:rsidRPr="000F2193">
        <w:rPr>
          <w:rFonts w:asciiTheme="majorBidi" w:hAnsiTheme="majorBidi" w:cstheme="majorBidi"/>
          <w:i/>
          <w:sz w:val="24"/>
          <w:szCs w:val="24"/>
          <w:u w:val="single"/>
        </w:rPr>
        <w:t>during</w:t>
      </w:r>
      <w:r w:rsidRPr="000F2193">
        <w:rPr>
          <w:rFonts w:asciiTheme="majorBidi" w:hAnsiTheme="majorBidi" w:cstheme="majorBidi"/>
          <w:sz w:val="24"/>
          <w:szCs w:val="24"/>
        </w:rPr>
        <w:t xml:space="preserve"> the assignment about feedback</w:t>
      </w:r>
    </w:p>
    <w:p w14:paraId="2579F6C2" w14:textId="77777777" w:rsidR="000F2193" w:rsidRPr="000F2193" w:rsidRDefault="000F2193" w:rsidP="00550745">
      <w:pPr>
        <w:pStyle w:val="ListParagraph"/>
        <w:numPr>
          <w:ilvl w:val="0"/>
          <w:numId w:val="14"/>
        </w:numPr>
        <w:spacing w:line="360" w:lineRule="auto"/>
        <w:rPr>
          <w:rFonts w:asciiTheme="majorBidi" w:hAnsiTheme="majorBidi" w:cstheme="majorBidi"/>
          <w:sz w:val="24"/>
          <w:szCs w:val="24"/>
        </w:rPr>
      </w:pPr>
      <w:r w:rsidRPr="000F2193">
        <w:rPr>
          <w:rFonts w:asciiTheme="majorBidi" w:hAnsiTheme="majorBidi" w:cstheme="majorBidi"/>
          <w:sz w:val="24"/>
          <w:szCs w:val="24"/>
        </w:rPr>
        <w:t>after the assignment is completed, you meet with the local supervisor and the form is signed by both of you, send the evaluation to the Director of Field Education to review and sign for you to put in your binder.</w:t>
      </w:r>
    </w:p>
    <w:p w14:paraId="52FC3BB4" w14:textId="77777777" w:rsidR="000F2193" w:rsidRDefault="000F2193" w:rsidP="000F2193">
      <w:pPr>
        <w:pStyle w:val="Header"/>
        <w:jc w:val="center"/>
        <w:rPr>
          <w:bCs/>
          <w:smallCaps/>
        </w:rPr>
      </w:pPr>
    </w:p>
    <w:p w14:paraId="318B5051" w14:textId="77777777" w:rsidR="000F2193" w:rsidRDefault="000F2193" w:rsidP="000F2193">
      <w:pPr>
        <w:pStyle w:val="Header"/>
        <w:jc w:val="center"/>
        <w:rPr>
          <w:bCs/>
          <w:smallCaps/>
        </w:rPr>
      </w:pPr>
    </w:p>
    <w:p w14:paraId="48950ACB" w14:textId="77777777" w:rsidR="000F2193" w:rsidRDefault="000F2193" w:rsidP="000F2193">
      <w:pPr>
        <w:pStyle w:val="Header"/>
        <w:jc w:val="center"/>
        <w:rPr>
          <w:bCs/>
          <w:smallCaps/>
        </w:rPr>
      </w:pPr>
    </w:p>
    <w:p w14:paraId="18CBDFA5" w14:textId="77777777" w:rsidR="000F2193" w:rsidRDefault="000F2193" w:rsidP="000F2193">
      <w:pPr>
        <w:pStyle w:val="Header"/>
        <w:jc w:val="center"/>
        <w:rPr>
          <w:bCs/>
          <w:smallCaps/>
        </w:rPr>
      </w:pPr>
    </w:p>
    <w:p w14:paraId="604F84DF" w14:textId="77777777" w:rsidR="000F2193" w:rsidRDefault="000F2193" w:rsidP="000F2193">
      <w:pPr>
        <w:pStyle w:val="Header"/>
        <w:jc w:val="center"/>
        <w:rPr>
          <w:bCs/>
          <w:smallCaps/>
        </w:rPr>
      </w:pPr>
    </w:p>
    <w:p w14:paraId="65A9473C" w14:textId="77777777" w:rsidR="000F2193" w:rsidRDefault="000F2193" w:rsidP="000F2193">
      <w:pPr>
        <w:pStyle w:val="Header"/>
        <w:jc w:val="center"/>
        <w:rPr>
          <w:bCs/>
          <w:smallCaps/>
        </w:rPr>
      </w:pPr>
    </w:p>
    <w:p w14:paraId="2A1EBC0A" w14:textId="77777777" w:rsidR="000F2193" w:rsidRDefault="000F2193" w:rsidP="000F2193">
      <w:pPr>
        <w:pStyle w:val="Header"/>
        <w:jc w:val="center"/>
        <w:rPr>
          <w:bCs/>
          <w:smallCaps/>
        </w:rPr>
      </w:pPr>
    </w:p>
    <w:p w14:paraId="78208D0B" w14:textId="77777777" w:rsidR="000F2193" w:rsidRDefault="000F2193" w:rsidP="000F2193">
      <w:pPr>
        <w:pStyle w:val="Header"/>
        <w:jc w:val="center"/>
        <w:rPr>
          <w:bCs/>
          <w:smallCaps/>
        </w:rPr>
      </w:pPr>
    </w:p>
    <w:p w14:paraId="13CFCECB" w14:textId="77777777" w:rsidR="000F2193" w:rsidRDefault="000F2193" w:rsidP="000F2193">
      <w:pPr>
        <w:pStyle w:val="Header"/>
        <w:jc w:val="center"/>
        <w:rPr>
          <w:bCs/>
          <w:smallCaps/>
        </w:rPr>
      </w:pPr>
    </w:p>
    <w:p w14:paraId="263CF586" w14:textId="77777777" w:rsidR="000F2193" w:rsidRDefault="000F2193" w:rsidP="000F2193">
      <w:pPr>
        <w:pStyle w:val="Header"/>
        <w:jc w:val="center"/>
        <w:rPr>
          <w:bCs/>
          <w:smallCaps/>
        </w:rPr>
      </w:pPr>
    </w:p>
    <w:p w14:paraId="0BA3DCDD" w14:textId="77777777" w:rsidR="000F2193" w:rsidRDefault="000F2193" w:rsidP="000F2193">
      <w:pPr>
        <w:pStyle w:val="Header"/>
        <w:jc w:val="center"/>
        <w:rPr>
          <w:bCs/>
          <w:smallCaps/>
        </w:rPr>
      </w:pPr>
    </w:p>
    <w:p w14:paraId="285CD331" w14:textId="77777777" w:rsidR="000F2193" w:rsidRDefault="000F2193" w:rsidP="000F2193">
      <w:pPr>
        <w:pStyle w:val="Header"/>
        <w:jc w:val="center"/>
        <w:rPr>
          <w:bCs/>
          <w:smallCaps/>
        </w:rPr>
      </w:pPr>
    </w:p>
    <w:p w14:paraId="0C1ECE87" w14:textId="77777777" w:rsidR="000F2193" w:rsidRDefault="000F2193" w:rsidP="000F2193">
      <w:pPr>
        <w:pStyle w:val="Header"/>
        <w:jc w:val="center"/>
        <w:rPr>
          <w:bCs/>
          <w:smallCaps/>
        </w:rPr>
      </w:pPr>
    </w:p>
    <w:p w14:paraId="14E5CEB6" w14:textId="77777777" w:rsidR="000F2193" w:rsidRDefault="000F2193" w:rsidP="000F2193">
      <w:pPr>
        <w:pStyle w:val="Header"/>
        <w:jc w:val="center"/>
        <w:rPr>
          <w:bCs/>
          <w:smallCaps/>
        </w:rPr>
      </w:pPr>
    </w:p>
    <w:p w14:paraId="4F37E266" w14:textId="77777777" w:rsidR="000F2193" w:rsidRDefault="000F2193" w:rsidP="000F2193">
      <w:pPr>
        <w:pStyle w:val="Header"/>
        <w:jc w:val="center"/>
        <w:rPr>
          <w:bCs/>
          <w:smallCaps/>
        </w:rPr>
      </w:pPr>
    </w:p>
    <w:p w14:paraId="2DF54B6E" w14:textId="77777777" w:rsidR="000F2193" w:rsidRDefault="000F2193" w:rsidP="000F2193">
      <w:pPr>
        <w:pStyle w:val="Header"/>
        <w:jc w:val="center"/>
        <w:rPr>
          <w:bCs/>
          <w:smallCaps/>
        </w:rPr>
      </w:pPr>
    </w:p>
    <w:p w14:paraId="365B95C6" w14:textId="77777777" w:rsidR="000F2193" w:rsidRDefault="000F2193" w:rsidP="000F2193">
      <w:pPr>
        <w:pStyle w:val="Header"/>
        <w:jc w:val="center"/>
        <w:rPr>
          <w:bCs/>
          <w:smallCaps/>
        </w:rPr>
      </w:pPr>
    </w:p>
    <w:p w14:paraId="728DAC76" w14:textId="77777777" w:rsidR="000F2193" w:rsidRDefault="000F2193" w:rsidP="000F2193">
      <w:pPr>
        <w:pStyle w:val="Header"/>
        <w:jc w:val="center"/>
        <w:rPr>
          <w:bCs/>
          <w:smallCaps/>
        </w:rPr>
      </w:pPr>
    </w:p>
    <w:p w14:paraId="401E1B69" w14:textId="77777777" w:rsidR="000F2193" w:rsidRDefault="000F2193" w:rsidP="000F2193">
      <w:pPr>
        <w:pStyle w:val="Header"/>
        <w:jc w:val="center"/>
        <w:rPr>
          <w:bCs/>
          <w:smallCaps/>
        </w:rPr>
      </w:pPr>
    </w:p>
    <w:p w14:paraId="5E0E5E63" w14:textId="77777777" w:rsidR="000F2193" w:rsidRDefault="000F2193" w:rsidP="000F2193">
      <w:pPr>
        <w:pStyle w:val="Header"/>
        <w:jc w:val="center"/>
        <w:rPr>
          <w:bCs/>
          <w:smallCaps/>
        </w:rPr>
      </w:pPr>
    </w:p>
    <w:p w14:paraId="6847F499" w14:textId="77777777" w:rsidR="000F2193" w:rsidRDefault="000F2193" w:rsidP="000F2193">
      <w:pPr>
        <w:pStyle w:val="Header"/>
        <w:jc w:val="center"/>
        <w:rPr>
          <w:bCs/>
          <w:smallCaps/>
        </w:rPr>
      </w:pPr>
    </w:p>
    <w:p w14:paraId="2B7F7C5B" w14:textId="77777777" w:rsidR="000F2193" w:rsidRDefault="000F2193" w:rsidP="000F2193">
      <w:pPr>
        <w:pStyle w:val="Header"/>
        <w:jc w:val="center"/>
        <w:rPr>
          <w:bCs/>
          <w:smallCaps/>
        </w:rPr>
      </w:pPr>
    </w:p>
    <w:p w14:paraId="54D282AD" w14:textId="77777777" w:rsidR="000F2193" w:rsidRDefault="000F2193" w:rsidP="000F2193">
      <w:pPr>
        <w:pStyle w:val="Header"/>
        <w:jc w:val="center"/>
        <w:rPr>
          <w:bCs/>
          <w:smallCaps/>
        </w:rPr>
      </w:pPr>
    </w:p>
    <w:p w14:paraId="2AEC1BF6" w14:textId="77777777" w:rsidR="000F2193" w:rsidRDefault="000F2193" w:rsidP="000F2193">
      <w:pPr>
        <w:pStyle w:val="Header"/>
        <w:jc w:val="center"/>
        <w:rPr>
          <w:bCs/>
          <w:smallCaps/>
        </w:rPr>
      </w:pPr>
    </w:p>
    <w:p w14:paraId="3EF98289" w14:textId="77777777" w:rsidR="000F2193" w:rsidRDefault="000F2193" w:rsidP="000F2193">
      <w:pPr>
        <w:pStyle w:val="Header"/>
        <w:jc w:val="center"/>
        <w:rPr>
          <w:bCs/>
          <w:smallCaps/>
        </w:rPr>
      </w:pPr>
    </w:p>
    <w:p w14:paraId="05119744" w14:textId="77777777" w:rsidR="000F2193" w:rsidRDefault="000F2193" w:rsidP="000F2193">
      <w:pPr>
        <w:pStyle w:val="Header"/>
        <w:jc w:val="center"/>
        <w:rPr>
          <w:bCs/>
          <w:smallCaps/>
        </w:rPr>
      </w:pPr>
    </w:p>
    <w:p w14:paraId="0EE4C8D9" w14:textId="77777777" w:rsidR="000F2193" w:rsidRDefault="000F2193" w:rsidP="000F2193">
      <w:pPr>
        <w:pStyle w:val="Header"/>
        <w:jc w:val="center"/>
        <w:rPr>
          <w:bCs/>
          <w:smallCaps/>
        </w:rPr>
      </w:pPr>
    </w:p>
    <w:p w14:paraId="79F9E8B2" w14:textId="77777777" w:rsidR="000F2193" w:rsidRPr="00F12BC2" w:rsidRDefault="000F2193" w:rsidP="000F2193">
      <w:pPr>
        <w:pStyle w:val="Header"/>
        <w:jc w:val="center"/>
        <w:rPr>
          <w:bCs/>
          <w:smallCaps/>
        </w:rPr>
      </w:pPr>
      <w:r w:rsidRPr="00F12BC2">
        <w:rPr>
          <w:bCs/>
          <w:smallCaps/>
        </w:rPr>
        <w:lastRenderedPageBreak/>
        <w:t>Deacon Formation Field Education</w:t>
      </w:r>
    </w:p>
    <w:p w14:paraId="0360F9E4" w14:textId="77777777" w:rsidR="000F2193" w:rsidRPr="00F12BC2" w:rsidRDefault="000F2193" w:rsidP="000F2193">
      <w:pPr>
        <w:pStyle w:val="Header"/>
        <w:jc w:val="center"/>
        <w:rPr>
          <w:smallCaps/>
        </w:rPr>
      </w:pPr>
      <w:r w:rsidRPr="00F12BC2">
        <w:rPr>
          <w:bCs/>
          <w:smallCaps/>
        </w:rPr>
        <w:t>Supervised Field Experience Learning Agreement</w:t>
      </w:r>
    </w:p>
    <w:p w14:paraId="3A5F51CE" w14:textId="77777777" w:rsidR="00F0226A" w:rsidRPr="00F12BC2" w:rsidRDefault="00F0226A" w:rsidP="00F0226A">
      <w:pPr>
        <w:rPr>
          <w:b/>
          <w:color w:val="000000"/>
        </w:rPr>
      </w:pPr>
    </w:p>
    <w:p w14:paraId="75D22B97" w14:textId="77777777" w:rsidR="00F0226A" w:rsidRPr="00F12BC2" w:rsidRDefault="00F0226A" w:rsidP="00F0226A">
      <w:r w:rsidRPr="00F12BC2">
        <w:t>Name _________________________________</w:t>
      </w:r>
      <w:r w:rsidRPr="00F12BC2">
        <w:tab/>
        <w:t>Year _________</w:t>
      </w:r>
      <w:r w:rsidRPr="00F12BC2">
        <w:tab/>
        <w:t>Semester _________</w:t>
      </w:r>
    </w:p>
    <w:p w14:paraId="1ADF454E" w14:textId="77777777" w:rsidR="00F0226A" w:rsidRPr="00F12BC2" w:rsidRDefault="00F0226A" w:rsidP="00F0226A"/>
    <w:p w14:paraId="02728826" w14:textId="77777777" w:rsidR="00F0226A" w:rsidRPr="00F12BC2" w:rsidRDefault="00F0226A" w:rsidP="00F0226A">
      <w:pPr>
        <w:adjustRightInd w:val="0"/>
      </w:pPr>
      <w:r w:rsidRPr="000F2193">
        <w:t>At the beginning of the academic year each student confers with the director of field education and his local field supervisor in determining the experiences that would benefit him in his formation.  In developing the learning agreement students should assess themselves in a number of ways. They should take an honest look at their previous experience, their current skills and abilities, and their need for further development.  Objectives are predictive behavioral statements.  The students’ objectives should detail what they want to be able to do when they finish their field education experience.  Objectives indicate what skills and behaviors students need to learn in order to achieve their goals.  The learning agreement is to be turned in to the director of field education by the end of the academic semester.</w:t>
      </w:r>
      <w:r w:rsidRPr="00F12BC2">
        <w:t xml:space="preserve"> </w:t>
      </w:r>
    </w:p>
    <w:p w14:paraId="7EDDBFDD" w14:textId="77777777" w:rsidR="00F0226A" w:rsidRPr="00F12BC2" w:rsidRDefault="00F0226A" w:rsidP="00F0226A">
      <w:pPr>
        <w:adjustRightInd w:val="0"/>
      </w:pPr>
    </w:p>
    <w:p w14:paraId="1C168BFB" w14:textId="77777777" w:rsidR="00F0226A" w:rsidRPr="00F12BC2" w:rsidRDefault="00F0226A" w:rsidP="00F0226A">
      <w:pPr>
        <w:adjustRightInd w:val="0"/>
        <w:ind w:left="3600" w:hanging="3600"/>
      </w:pPr>
      <w:r w:rsidRPr="00F12BC2">
        <w:t>Total number of hours _______</w:t>
      </w:r>
      <w:r w:rsidRPr="00F12BC2">
        <w:tab/>
        <w:t>Log the hours spent during the assignment in the journal along with the location and activity</w:t>
      </w:r>
    </w:p>
    <w:p w14:paraId="2804EEFB" w14:textId="77777777" w:rsidR="00F0226A" w:rsidRPr="00F12BC2" w:rsidRDefault="00F0226A" w:rsidP="00F0226A">
      <w:pPr>
        <w:adjustRightInd w:val="0"/>
      </w:pPr>
    </w:p>
    <w:p w14:paraId="6050E202" w14:textId="77777777" w:rsidR="00F0226A" w:rsidRPr="003F7A3E" w:rsidRDefault="00F0226A" w:rsidP="00F0226A">
      <w:pPr>
        <w:adjustRightInd w:val="0"/>
        <w:rPr>
          <w:u w:val="single"/>
        </w:rPr>
      </w:pPr>
      <w:r w:rsidRPr="00F12BC2">
        <w:t>Ministry area</w:t>
      </w:r>
      <w:r>
        <w:t xml:space="preserve"> (see Table)</w:t>
      </w:r>
      <w:r w:rsidRPr="00F12BC2">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FB43DD" w14:textId="77777777" w:rsidR="00F0226A" w:rsidRPr="00F12BC2" w:rsidRDefault="00F0226A" w:rsidP="00F0226A">
      <w:pPr>
        <w:adjustRightInd w:val="0"/>
      </w:pPr>
    </w:p>
    <w:p w14:paraId="576746A8" w14:textId="77777777" w:rsidR="00F0226A" w:rsidRPr="003F7A3E" w:rsidRDefault="00F0226A" w:rsidP="00F0226A">
      <w:pPr>
        <w:adjustRightInd w:val="0"/>
        <w:rPr>
          <w:u w:val="single"/>
        </w:rPr>
      </w:pPr>
      <w:r w:rsidRPr="00F12BC2">
        <w:t xml:space="preserve">Assignment description: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0E7EE9" w14:textId="77777777" w:rsidR="00F0226A" w:rsidRPr="00F12BC2" w:rsidRDefault="00F0226A" w:rsidP="00F0226A">
      <w:pPr>
        <w:adjustRightInd w:val="0"/>
      </w:pPr>
    </w:p>
    <w:p w14:paraId="37278F5B" w14:textId="77777777" w:rsidR="00F0226A" w:rsidRPr="003F7A3E" w:rsidRDefault="00F0226A" w:rsidP="00F0226A">
      <w:pPr>
        <w:adjustRightInd w:val="0"/>
        <w:rPr>
          <w:u w:val="single"/>
        </w:rPr>
      </w:pPr>
      <w:r w:rsidRPr="00F12BC2">
        <w:t xml:space="preserve">Agency or parish providing supervision: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B36051" w14:textId="77777777" w:rsidR="00F0226A" w:rsidRPr="00F12BC2" w:rsidRDefault="00F0226A" w:rsidP="00F0226A">
      <w:pPr>
        <w:adjustRightInd w:val="0"/>
      </w:pPr>
    </w:p>
    <w:p w14:paraId="1382B721" w14:textId="77777777" w:rsidR="00F0226A" w:rsidRPr="003F7A3E" w:rsidRDefault="00F0226A" w:rsidP="00F0226A">
      <w:pPr>
        <w:adjustRightInd w:val="0"/>
        <w:rPr>
          <w:u w:val="single"/>
        </w:rPr>
      </w:pPr>
      <w:r w:rsidRPr="00F12BC2">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B82D34" w14:textId="77777777" w:rsidR="00F0226A" w:rsidRPr="00F12BC2" w:rsidRDefault="00F0226A" w:rsidP="00F0226A">
      <w:pPr>
        <w:adjustRightInd w:val="0"/>
      </w:pPr>
    </w:p>
    <w:p w14:paraId="6CAAF0EA" w14:textId="77777777" w:rsidR="00F0226A" w:rsidRPr="003F7A3E" w:rsidRDefault="00F0226A" w:rsidP="00F0226A">
      <w:pPr>
        <w:adjustRightInd w:val="0"/>
        <w:rPr>
          <w:u w:val="single"/>
        </w:rPr>
      </w:pPr>
      <w:r w:rsidRPr="00F12BC2">
        <w:t xml:space="preserve">Local supervisor: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E936B8" w14:textId="77777777" w:rsidR="00F0226A" w:rsidRPr="00F12BC2" w:rsidRDefault="00F0226A" w:rsidP="00F0226A">
      <w:pPr>
        <w:adjustRightInd w:val="0"/>
      </w:pPr>
    </w:p>
    <w:p w14:paraId="31E51879" w14:textId="77777777" w:rsidR="00F0226A" w:rsidRPr="003F7A3E" w:rsidRDefault="00F0226A" w:rsidP="00F0226A">
      <w:pPr>
        <w:adjustRightInd w:val="0"/>
        <w:rPr>
          <w:u w:val="single"/>
        </w:rPr>
      </w:pPr>
      <w:r w:rsidRPr="00F12BC2">
        <w:t>E-mail:</w:t>
      </w:r>
      <w:r>
        <w:rPr>
          <w:u w:val="single"/>
        </w:rPr>
        <w:tab/>
      </w:r>
      <w:r>
        <w:rPr>
          <w:u w:val="single"/>
        </w:rPr>
        <w:tab/>
      </w:r>
      <w:r>
        <w:rPr>
          <w:u w:val="single"/>
        </w:rPr>
        <w:tab/>
      </w:r>
      <w:r>
        <w:rPr>
          <w:u w:val="single"/>
        </w:rPr>
        <w:tab/>
      </w:r>
      <w:r>
        <w:rPr>
          <w:u w:val="single"/>
        </w:rPr>
        <w:tab/>
      </w:r>
      <w:r>
        <w:rPr>
          <w:u w:val="single"/>
        </w:rPr>
        <w:tab/>
      </w:r>
      <w:r>
        <w:tab/>
        <w:t xml:space="preserve">Phone: </w:t>
      </w:r>
      <w:r>
        <w:rPr>
          <w:u w:val="single"/>
        </w:rPr>
        <w:tab/>
      </w:r>
      <w:r>
        <w:rPr>
          <w:u w:val="single"/>
        </w:rPr>
        <w:tab/>
      </w:r>
      <w:r>
        <w:rPr>
          <w:u w:val="single"/>
        </w:rPr>
        <w:tab/>
      </w:r>
      <w:r>
        <w:rPr>
          <w:u w:val="single"/>
        </w:rPr>
        <w:tab/>
      </w:r>
      <w:r>
        <w:rPr>
          <w:u w:val="single"/>
        </w:rPr>
        <w:tab/>
      </w:r>
      <w:r>
        <w:rPr>
          <w:u w:val="single"/>
        </w:rPr>
        <w:tab/>
      </w:r>
    </w:p>
    <w:p w14:paraId="3CE89587" w14:textId="77777777" w:rsidR="00F0226A" w:rsidRPr="00F12BC2" w:rsidRDefault="00F0226A" w:rsidP="00F0226A">
      <w:pPr>
        <w:adjustRightInd w:val="0"/>
      </w:pPr>
    </w:p>
    <w:p w14:paraId="41BD1F07" w14:textId="77777777" w:rsidR="00F0226A" w:rsidRPr="003F7A3E" w:rsidRDefault="00F0226A" w:rsidP="00F0226A">
      <w:pPr>
        <w:adjustRightInd w:val="0"/>
        <w:rPr>
          <w:u w:val="single"/>
        </w:rPr>
      </w:pPr>
      <w:r w:rsidRPr="00F12BC2">
        <w:t>Start date:</w:t>
      </w:r>
      <w:r>
        <w:rPr>
          <w:u w:val="single"/>
        </w:rPr>
        <w:tab/>
      </w:r>
      <w:r>
        <w:rPr>
          <w:u w:val="single"/>
        </w:rPr>
        <w:tab/>
      </w:r>
      <w:r>
        <w:rPr>
          <w:u w:val="single"/>
        </w:rPr>
        <w:tab/>
      </w:r>
      <w:r>
        <w:rPr>
          <w:u w:val="single"/>
        </w:rPr>
        <w:tab/>
      </w:r>
      <w:r>
        <w:rPr>
          <w:u w:val="single"/>
        </w:rPr>
        <w:tab/>
      </w:r>
      <w:r w:rsidRPr="00F12BC2">
        <w:tab/>
        <w:t xml:space="preserve">End date: </w:t>
      </w:r>
      <w:r>
        <w:rPr>
          <w:u w:val="single"/>
        </w:rPr>
        <w:tab/>
      </w:r>
      <w:r>
        <w:rPr>
          <w:u w:val="single"/>
        </w:rPr>
        <w:tab/>
      </w:r>
      <w:r>
        <w:rPr>
          <w:u w:val="single"/>
        </w:rPr>
        <w:tab/>
      </w:r>
      <w:r>
        <w:rPr>
          <w:u w:val="single"/>
        </w:rPr>
        <w:tab/>
      </w:r>
      <w:r>
        <w:rPr>
          <w:u w:val="single"/>
        </w:rPr>
        <w:tab/>
      </w:r>
      <w:r>
        <w:rPr>
          <w:u w:val="single"/>
        </w:rPr>
        <w:tab/>
      </w:r>
    </w:p>
    <w:p w14:paraId="0F5C3839" w14:textId="77777777" w:rsidR="00F0226A" w:rsidRPr="00F12BC2" w:rsidRDefault="00F0226A" w:rsidP="00F0226A">
      <w:pPr>
        <w:adjustRightInd w:val="0"/>
      </w:pPr>
    </w:p>
    <w:p w14:paraId="5FE58CAA" w14:textId="77777777" w:rsidR="00F0226A" w:rsidRPr="003F7A3E" w:rsidRDefault="00F0226A" w:rsidP="00F0226A">
      <w:pPr>
        <w:adjustRightInd w:val="0"/>
        <w:rPr>
          <w:u w:val="single"/>
        </w:rPr>
      </w:pPr>
      <w:r w:rsidRPr="00550745">
        <w:t>Learning Objectives:</w:t>
      </w:r>
      <w:r w:rsidRPr="00F12BC2">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24B2D" w14:textId="77777777" w:rsidR="00F0226A" w:rsidRPr="00F12BC2" w:rsidRDefault="00F0226A" w:rsidP="00F0226A">
      <w:pPr>
        <w:adjustRightInd w:val="0"/>
      </w:pPr>
    </w:p>
    <w:p w14:paraId="641AA2A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DF18C4" w14:textId="77777777" w:rsidR="00F0226A" w:rsidRDefault="00F0226A" w:rsidP="00F0226A">
      <w:pPr>
        <w:adjustRightInd w:val="0"/>
        <w:rPr>
          <w:u w:val="single"/>
        </w:rPr>
      </w:pPr>
    </w:p>
    <w:p w14:paraId="45C5FC35"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695166" w14:textId="77777777" w:rsidR="00F0226A" w:rsidRDefault="00F0226A" w:rsidP="00F0226A">
      <w:pPr>
        <w:adjustRightInd w:val="0"/>
      </w:pPr>
    </w:p>
    <w:p w14:paraId="7E648F37"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D73706" w14:textId="77777777" w:rsidR="00F0226A" w:rsidRDefault="00F0226A" w:rsidP="00F0226A">
      <w:pPr>
        <w:adjustRightInd w:val="0"/>
      </w:pPr>
    </w:p>
    <w:p w14:paraId="6014A318" w14:textId="77777777" w:rsidR="00F0226A" w:rsidRDefault="00F0226A" w:rsidP="00F0226A">
      <w:pPr>
        <w:adjustRightInd w:val="0"/>
      </w:pPr>
      <w:r>
        <w:t>Acknowledgments:</w:t>
      </w:r>
    </w:p>
    <w:p w14:paraId="12C1B7F2" w14:textId="77777777" w:rsidR="00F0226A" w:rsidRDefault="00F0226A" w:rsidP="00F0226A">
      <w:pPr>
        <w:adjustRightInd w:val="0"/>
      </w:pPr>
    </w:p>
    <w:p w14:paraId="2CBA8BCB" w14:textId="77777777" w:rsidR="00F0226A" w:rsidRDefault="00F0226A" w:rsidP="00F0226A">
      <w:pPr>
        <w:adjustRightInd w:val="0"/>
      </w:pPr>
      <w:r w:rsidRPr="00F12BC2">
        <w:t>Student</w:t>
      </w:r>
      <w:r>
        <w:t>: ______________________</w:t>
      </w:r>
      <w:r>
        <w:rPr>
          <w:u w:val="single"/>
        </w:rPr>
        <w:tab/>
      </w:r>
      <w:r>
        <w:tab/>
        <w:t xml:space="preserve">Signature: </w:t>
      </w:r>
      <w:r>
        <w:rPr>
          <w:u w:val="single"/>
        </w:rPr>
        <w:tab/>
      </w:r>
      <w:r>
        <w:rPr>
          <w:u w:val="single"/>
        </w:rPr>
        <w:tab/>
      </w:r>
      <w:r>
        <w:rPr>
          <w:u w:val="single"/>
        </w:rPr>
        <w:tab/>
      </w:r>
      <w:r>
        <w:rPr>
          <w:u w:val="single"/>
        </w:rPr>
        <w:tab/>
      </w:r>
      <w:r>
        <w:tab/>
        <w:t xml:space="preserve">Date: </w:t>
      </w:r>
      <w:r>
        <w:rPr>
          <w:u w:val="single"/>
        </w:rPr>
        <w:tab/>
      </w:r>
      <w:r>
        <w:rPr>
          <w:u w:val="single"/>
        </w:rPr>
        <w:tab/>
      </w:r>
      <w:r w:rsidRPr="00F12BC2">
        <w:tab/>
      </w:r>
    </w:p>
    <w:p w14:paraId="0B91AC29" w14:textId="77777777" w:rsidR="00F0226A" w:rsidRDefault="00F0226A" w:rsidP="00F0226A">
      <w:pPr>
        <w:adjustRightInd w:val="0"/>
      </w:pPr>
    </w:p>
    <w:p w14:paraId="504EB1DD" w14:textId="385C47B9" w:rsidR="002F0814" w:rsidRDefault="002F0814" w:rsidP="00F0226A">
      <w:pPr>
        <w:adjustRightInd w:val="0"/>
      </w:pPr>
      <w:bookmarkStart w:id="9" w:name="_Hlk202694291"/>
      <w:r>
        <w:t xml:space="preserve">I have received a copy of the </w:t>
      </w:r>
      <w:r w:rsidRPr="002F0814">
        <w:rPr>
          <w:i/>
          <w:iCs/>
        </w:rPr>
        <w:t>Field Education Supervisor’s Handbook</w:t>
      </w:r>
      <w:r>
        <w:t xml:space="preserve"> and agree to abide by its provisions. </w:t>
      </w:r>
    </w:p>
    <w:bookmarkEnd w:id="9"/>
    <w:p w14:paraId="03A5FE52" w14:textId="77777777" w:rsidR="002F0814" w:rsidRDefault="002F0814" w:rsidP="00F0226A">
      <w:pPr>
        <w:adjustRightInd w:val="0"/>
      </w:pPr>
    </w:p>
    <w:p w14:paraId="6E866A52" w14:textId="760A492B" w:rsidR="00F0226A" w:rsidRPr="00BA3E5B" w:rsidRDefault="00F0226A" w:rsidP="00F0226A">
      <w:pPr>
        <w:adjustRightInd w:val="0"/>
        <w:rPr>
          <w:u w:val="single"/>
        </w:rPr>
      </w:pPr>
      <w:r>
        <w:t>Local Supervisor: ____________</w:t>
      </w:r>
      <w:r>
        <w:rPr>
          <w:u w:val="single"/>
        </w:rPr>
        <w:tab/>
      </w:r>
      <w:r>
        <w:tab/>
        <w:t xml:space="preserve">Signature: </w:t>
      </w:r>
      <w:r>
        <w:rPr>
          <w:u w:val="single"/>
        </w:rPr>
        <w:tab/>
      </w:r>
      <w:r>
        <w:rPr>
          <w:u w:val="single"/>
        </w:rPr>
        <w:tab/>
      </w:r>
      <w:r>
        <w:rPr>
          <w:u w:val="single"/>
        </w:rPr>
        <w:tab/>
      </w:r>
      <w:r>
        <w:rPr>
          <w:u w:val="single"/>
        </w:rPr>
        <w:tab/>
      </w:r>
      <w:r>
        <w:tab/>
        <w:t xml:space="preserve">Date: </w:t>
      </w:r>
      <w:r>
        <w:rPr>
          <w:u w:val="single"/>
        </w:rPr>
        <w:tab/>
      </w:r>
      <w:r>
        <w:rPr>
          <w:u w:val="single"/>
        </w:rPr>
        <w:tab/>
      </w:r>
    </w:p>
    <w:p w14:paraId="35A9CC4B" w14:textId="77777777" w:rsidR="00F0226A" w:rsidRPr="00F12BC2" w:rsidRDefault="00F0226A" w:rsidP="00F0226A">
      <w:pPr>
        <w:adjustRightInd w:val="0"/>
      </w:pPr>
    </w:p>
    <w:p w14:paraId="4E0F2081" w14:textId="77777777" w:rsidR="00F0226A" w:rsidRDefault="00F0226A" w:rsidP="00F0226A">
      <w:pPr>
        <w:adjustRightInd w:val="0"/>
        <w:rPr>
          <w:u w:val="single"/>
        </w:rPr>
      </w:pPr>
      <w:r w:rsidRPr="00F12BC2">
        <w:t>Director of Field Education: ___________________________</w:t>
      </w:r>
      <w:r>
        <w:tab/>
      </w:r>
      <w:r>
        <w:tab/>
        <w:t>Date: _____________</w:t>
      </w:r>
      <w:r>
        <w:rPr>
          <w:u w:val="single"/>
        </w:rPr>
        <w:tab/>
      </w:r>
    </w:p>
    <w:p w14:paraId="355EC4BD" w14:textId="77777777" w:rsidR="00F0226A" w:rsidRPr="00F12BC2" w:rsidRDefault="00F0226A" w:rsidP="00F0226A">
      <w:pPr>
        <w:adjustRightInd w:val="0"/>
        <w:jc w:val="center"/>
        <w:rPr>
          <w:bCs/>
          <w:smallCaps/>
        </w:rPr>
      </w:pPr>
      <w:r w:rsidRPr="00F12BC2">
        <w:rPr>
          <w:bCs/>
          <w:smallCaps/>
        </w:rPr>
        <w:lastRenderedPageBreak/>
        <w:t>Deacon Formation Field Education</w:t>
      </w:r>
      <w:r>
        <w:rPr>
          <w:bCs/>
          <w:smallCaps/>
        </w:rPr>
        <w:t xml:space="preserve"> Evaluation Form</w:t>
      </w:r>
    </w:p>
    <w:p w14:paraId="0FAE5244" w14:textId="77777777" w:rsidR="00F0226A" w:rsidRPr="00F12BC2" w:rsidRDefault="00F0226A" w:rsidP="00F0226A"/>
    <w:p w14:paraId="2D96B8BF" w14:textId="77777777" w:rsidR="00F0226A" w:rsidRPr="003B60FC" w:rsidRDefault="00F0226A" w:rsidP="00F0226A">
      <w:pPr>
        <w:rPr>
          <w:u w:val="single"/>
        </w:rPr>
      </w:pPr>
      <w:r>
        <w:rPr>
          <w:u w:val="single"/>
        </w:rPr>
        <w:t>Student Portion</w:t>
      </w:r>
    </w:p>
    <w:p w14:paraId="0A3A3A27" w14:textId="77777777" w:rsidR="00F0226A" w:rsidRDefault="00F0226A" w:rsidP="00F0226A"/>
    <w:p w14:paraId="76D59792" w14:textId="77777777" w:rsidR="00F0226A" w:rsidRPr="00F12BC2" w:rsidRDefault="00F0226A" w:rsidP="00F0226A">
      <w:r w:rsidRPr="00F12BC2">
        <w:t>Name</w:t>
      </w:r>
      <w:r>
        <w:t xml:space="preserve">: </w:t>
      </w:r>
      <w:r w:rsidRPr="00F12BC2">
        <w:t xml:space="preserve"> _________________________________</w:t>
      </w:r>
      <w:r w:rsidRPr="00F12BC2">
        <w:tab/>
        <w:t>Year _________</w:t>
      </w:r>
      <w:r w:rsidRPr="00F12BC2">
        <w:tab/>
        <w:t xml:space="preserve">Semester </w:t>
      </w:r>
      <w:r>
        <w:rPr>
          <w:u w:val="single"/>
        </w:rPr>
        <w:tab/>
      </w:r>
      <w:r>
        <w:rPr>
          <w:u w:val="single"/>
        </w:rPr>
        <w:tab/>
      </w:r>
      <w:r>
        <w:rPr>
          <w:u w:val="single"/>
        </w:rPr>
        <w:tab/>
      </w:r>
      <w:r>
        <w:tab/>
      </w:r>
    </w:p>
    <w:p w14:paraId="7B24BF16" w14:textId="77777777" w:rsidR="00F0226A" w:rsidRPr="00F12BC2" w:rsidRDefault="00F0226A" w:rsidP="00F0226A"/>
    <w:p w14:paraId="4BC3A35B" w14:textId="77777777" w:rsidR="00F0226A" w:rsidRPr="00F12BC2" w:rsidRDefault="00F0226A" w:rsidP="00550745">
      <w:pPr>
        <w:widowControl/>
        <w:numPr>
          <w:ilvl w:val="0"/>
          <w:numId w:val="7"/>
        </w:numPr>
        <w:tabs>
          <w:tab w:val="clear" w:pos="720"/>
          <w:tab w:val="num" w:pos="360"/>
        </w:tabs>
        <w:adjustRightInd w:val="0"/>
        <w:ind w:left="360"/>
      </w:pPr>
      <w:r w:rsidRPr="00F12BC2">
        <w:t xml:space="preserve">How </w:t>
      </w:r>
      <w:r>
        <w:t xml:space="preserve">was </w:t>
      </w:r>
      <w:r w:rsidRPr="00F12BC2">
        <w:t>each learn</w:t>
      </w:r>
      <w:r>
        <w:t>ing objective met? If objectives were not met, please explain why.</w:t>
      </w:r>
    </w:p>
    <w:p w14:paraId="2B5EB759" w14:textId="77777777" w:rsidR="00F0226A" w:rsidRPr="00F12BC2" w:rsidRDefault="00F0226A" w:rsidP="00F0226A">
      <w:pPr>
        <w:adjustRightInd w:val="0"/>
      </w:pPr>
    </w:p>
    <w:p w14:paraId="6BAC8A46"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41A16E" w14:textId="77777777" w:rsidR="00F0226A" w:rsidRPr="00F12BC2" w:rsidRDefault="00F0226A" w:rsidP="00F0226A">
      <w:pPr>
        <w:tabs>
          <w:tab w:val="num" w:pos="360"/>
        </w:tabs>
        <w:adjustRightInd w:val="0"/>
        <w:ind w:left="360" w:hanging="360"/>
      </w:pPr>
    </w:p>
    <w:p w14:paraId="51DAD87E"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B04A51" w14:textId="77777777" w:rsidR="00F0226A" w:rsidRPr="00F12BC2" w:rsidRDefault="00F0226A" w:rsidP="00F0226A">
      <w:pPr>
        <w:tabs>
          <w:tab w:val="num" w:pos="360"/>
        </w:tabs>
        <w:adjustRightInd w:val="0"/>
        <w:ind w:left="360" w:hanging="360"/>
      </w:pPr>
    </w:p>
    <w:p w14:paraId="2D1FD886"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C25104" w14:textId="77777777" w:rsidR="00F0226A" w:rsidRDefault="00F0226A" w:rsidP="00F0226A">
      <w:pPr>
        <w:tabs>
          <w:tab w:val="num" w:pos="360"/>
        </w:tabs>
        <w:adjustRightInd w:val="0"/>
        <w:ind w:left="360" w:hanging="360"/>
        <w:rPr>
          <w:u w:val="single"/>
        </w:rPr>
      </w:pPr>
    </w:p>
    <w:p w14:paraId="6EAAD31A"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7185AE" w14:textId="77777777" w:rsidR="00F0226A" w:rsidRPr="00F12BC2" w:rsidRDefault="00F0226A" w:rsidP="00F0226A">
      <w:pPr>
        <w:tabs>
          <w:tab w:val="num" w:pos="360"/>
        </w:tabs>
        <w:adjustRightInd w:val="0"/>
        <w:ind w:left="360" w:hanging="360"/>
      </w:pPr>
    </w:p>
    <w:p w14:paraId="60223A27"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1DD11F" w14:textId="77777777" w:rsidR="00F0226A" w:rsidRPr="00F12BC2" w:rsidRDefault="00F0226A" w:rsidP="00F0226A">
      <w:pPr>
        <w:tabs>
          <w:tab w:val="num" w:pos="360"/>
        </w:tabs>
        <w:adjustRightInd w:val="0"/>
        <w:ind w:left="360" w:hanging="360"/>
      </w:pPr>
    </w:p>
    <w:p w14:paraId="3EEC5BC4"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894F50" w14:textId="77777777" w:rsidR="00F0226A" w:rsidRPr="003B60FC" w:rsidRDefault="00F0226A" w:rsidP="00F0226A">
      <w:pPr>
        <w:tabs>
          <w:tab w:val="num" w:pos="360"/>
        </w:tabs>
        <w:adjustRightInd w:val="0"/>
        <w:ind w:left="360" w:hanging="360"/>
        <w:rPr>
          <w:u w:val="single"/>
        </w:rPr>
      </w:pPr>
    </w:p>
    <w:p w14:paraId="0AB47320" w14:textId="77777777" w:rsidR="00F0226A" w:rsidRPr="00F12BC2" w:rsidRDefault="00F0226A" w:rsidP="00F0226A">
      <w:pPr>
        <w:tabs>
          <w:tab w:val="num" w:pos="360"/>
        </w:tabs>
        <w:adjustRightInd w:val="0"/>
        <w:ind w:left="360" w:hanging="360"/>
      </w:pPr>
    </w:p>
    <w:p w14:paraId="47B15BE8" w14:textId="77777777" w:rsidR="00F0226A" w:rsidRPr="00F12BC2" w:rsidRDefault="00F0226A" w:rsidP="00550745">
      <w:pPr>
        <w:widowControl/>
        <w:numPr>
          <w:ilvl w:val="0"/>
          <w:numId w:val="8"/>
        </w:numPr>
        <w:tabs>
          <w:tab w:val="clear" w:pos="720"/>
        </w:tabs>
        <w:adjustRightInd w:val="0"/>
        <w:ind w:left="360"/>
      </w:pPr>
      <w:r w:rsidRPr="00F12BC2">
        <w:t xml:space="preserve">How has </w:t>
      </w:r>
      <w:r>
        <w:t>your understanding of the C</w:t>
      </w:r>
      <w:r w:rsidRPr="00F12BC2">
        <w:t>hurch developed during this assignment</w:t>
      </w:r>
      <w:r>
        <w:t>?</w:t>
      </w:r>
    </w:p>
    <w:p w14:paraId="7A1F9F7B" w14:textId="77777777" w:rsidR="00F0226A" w:rsidRPr="00F12BC2" w:rsidRDefault="00F0226A" w:rsidP="00F0226A">
      <w:pPr>
        <w:adjustRightInd w:val="0"/>
      </w:pPr>
    </w:p>
    <w:p w14:paraId="2A36277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95151C" w14:textId="77777777" w:rsidR="00F0226A" w:rsidRPr="00F12BC2" w:rsidRDefault="00F0226A" w:rsidP="00F0226A">
      <w:pPr>
        <w:tabs>
          <w:tab w:val="num" w:pos="360"/>
        </w:tabs>
        <w:adjustRightInd w:val="0"/>
        <w:ind w:left="360" w:hanging="360"/>
      </w:pPr>
    </w:p>
    <w:p w14:paraId="4457D04D"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DF00FF" w14:textId="77777777" w:rsidR="00F0226A" w:rsidRPr="00F12BC2" w:rsidRDefault="00F0226A" w:rsidP="00F0226A">
      <w:pPr>
        <w:tabs>
          <w:tab w:val="num" w:pos="360"/>
        </w:tabs>
        <w:adjustRightInd w:val="0"/>
        <w:ind w:left="360" w:hanging="360"/>
      </w:pPr>
    </w:p>
    <w:p w14:paraId="41362D7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7B5818" w14:textId="77777777" w:rsidR="00F0226A" w:rsidRPr="00F12BC2" w:rsidRDefault="00F0226A" w:rsidP="00F0226A">
      <w:pPr>
        <w:adjustRightInd w:val="0"/>
      </w:pPr>
    </w:p>
    <w:p w14:paraId="54EF6217" w14:textId="77777777" w:rsidR="00F0226A" w:rsidRPr="00F12BC2" w:rsidRDefault="00F0226A" w:rsidP="00550745">
      <w:pPr>
        <w:widowControl/>
        <w:numPr>
          <w:ilvl w:val="0"/>
          <w:numId w:val="8"/>
        </w:numPr>
        <w:tabs>
          <w:tab w:val="clear" w:pos="720"/>
        </w:tabs>
        <w:adjustRightInd w:val="0"/>
        <w:ind w:left="360"/>
      </w:pPr>
      <w:r>
        <w:t>What have you learned about yourself? How could you minister more effectively? What do you need to do to further grow in ministerial skills?</w:t>
      </w:r>
    </w:p>
    <w:p w14:paraId="7E92F03B" w14:textId="77777777" w:rsidR="00F0226A" w:rsidRPr="00F12BC2" w:rsidRDefault="00F0226A" w:rsidP="00F0226A">
      <w:pPr>
        <w:adjustRightInd w:val="0"/>
      </w:pPr>
    </w:p>
    <w:p w14:paraId="66170C8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47A17C" w14:textId="77777777" w:rsidR="00F0226A" w:rsidRPr="00F12BC2" w:rsidRDefault="00F0226A" w:rsidP="00F0226A">
      <w:pPr>
        <w:tabs>
          <w:tab w:val="num" w:pos="360"/>
        </w:tabs>
        <w:adjustRightInd w:val="0"/>
        <w:ind w:left="360" w:hanging="360"/>
      </w:pPr>
    </w:p>
    <w:p w14:paraId="600AC5BF"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5116F7" w14:textId="77777777" w:rsidR="00F0226A" w:rsidRPr="00F12BC2" w:rsidRDefault="00F0226A" w:rsidP="00F0226A">
      <w:pPr>
        <w:tabs>
          <w:tab w:val="num" w:pos="360"/>
        </w:tabs>
        <w:adjustRightInd w:val="0"/>
        <w:ind w:left="360" w:hanging="360"/>
      </w:pPr>
    </w:p>
    <w:p w14:paraId="79EACEC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0AB7D3" w14:textId="77777777" w:rsidR="00F0226A" w:rsidRPr="00F12BC2" w:rsidRDefault="00F0226A" w:rsidP="00F0226A">
      <w:pPr>
        <w:tabs>
          <w:tab w:val="num" w:pos="360"/>
        </w:tabs>
        <w:adjustRightInd w:val="0"/>
        <w:ind w:left="360" w:hanging="360"/>
      </w:pPr>
    </w:p>
    <w:p w14:paraId="763B0146" w14:textId="77777777" w:rsidR="00F0226A" w:rsidRPr="00F12BC2" w:rsidRDefault="00F0226A" w:rsidP="00550745">
      <w:pPr>
        <w:widowControl/>
        <w:numPr>
          <w:ilvl w:val="0"/>
          <w:numId w:val="8"/>
        </w:numPr>
        <w:tabs>
          <w:tab w:val="clear" w:pos="720"/>
        </w:tabs>
        <w:adjustRightInd w:val="0"/>
        <w:ind w:left="360"/>
      </w:pPr>
      <w:r>
        <w:t>Any other comments regarding the field experience:</w:t>
      </w:r>
    </w:p>
    <w:p w14:paraId="50ACE2A6" w14:textId="77777777" w:rsidR="00F0226A" w:rsidRPr="00F12BC2" w:rsidRDefault="00F0226A" w:rsidP="00F0226A">
      <w:pPr>
        <w:adjustRightInd w:val="0"/>
      </w:pPr>
    </w:p>
    <w:p w14:paraId="137FDCD7"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47D21D" w14:textId="77777777" w:rsidR="00F0226A" w:rsidRPr="00F12BC2" w:rsidRDefault="00F0226A" w:rsidP="00F0226A">
      <w:pPr>
        <w:tabs>
          <w:tab w:val="num" w:pos="360"/>
        </w:tabs>
        <w:adjustRightInd w:val="0"/>
        <w:ind w:left="360" w:hanging="360"/>
      </w:pPr>
    </w:p>
    <w:p w14:paraId="7D546A3D"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7C9FD8" w14:textId="77777777" w:rsidR="00F0226A" w:rsidRPr="00F12BC2" w:rsidRDefault="00F0226A" w:rsidP="00F0226A">
      <w:pPr>
        <w:tabs>
          <w:tab w:val="num" w:pos="360"/>
        </w:tabs>
        <w:adjustRightInd w:val="0"/>
        <w:ind w:left="360" w:hanging="360"/>
      </w:pPr>
    </w:p>
    <w:p w14:paraId="0A0CFAB6"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FAD868" w14:textId="77777777" w:rsidR="00F0226A" w:rsidRPr="00F12BC2" w:rsidRDefault="00F0226A" w:rsidP="00F0226A">
      <w:pPr>
        <w:adjustRightInd w:val="0"/>
      </w:pPr>
    </w:p>
    <w:p w14:paraId="684CE1C6" w14:textId="77777777" w:rsidR="00F0226A" w:rsidRDefault="00F0226A" w:rsidP="00F0226A">
      <w:pPr>
        <w:rPr>
          <w:b/>
          <w:color w:val="000000"/>
        </w:rPr>
      </w:pPr>
    </w:p>
    <w:p w14:paraId="687E5A85" w14:textId="77777777" w:rsidR="00F0226A" w:rsidRDefault="00F0226A" w:rsidP="00F0226A">
      <w:pPr>
        <w:rPr>
          <w:color w:val="000000"/>
          <w:u w:val="single"/>
        </w:rPr>
      </w:pPr>
    </w:p>
    <w:p w14:paraId="5263883E" w14:textId="77777777" w:rsidR="00F0226A" w:rsidRPr="00143A68" w:rsidRDefault="00F0226A" w:rsidP="00F0226A">
      <w:pPr>
        <w:rPr>
          <w:color w:val="000000"/>
          <w:u w:val="single"/>
        </w:rPr>
      </w:pPr>
      <w:r>
        <w:rPr>
          <w:color w:val="000000"/>
          <w:u w:val="single"/>
        </w:rPr>
        <w:lastRenderedPageBreak/>
        <w:t>Local Supervisor’s Portion</w:t>
      </w:r>
    </w:p>
    <w:p w14:paraId="4F6E89E4" w14:textId="77777777" w:rsidR="00F0226A" w:rsidRDefault="00F0226A" w:rsidP="00F0226A">
      <w:pPr>
        <w:rPr>
          <w:b/>
          <w:color w:val="000000"/>
        </w:rPr>
      </w:pPr>
    </w:p>
    <w:p w14:paraId="5EACC1B9" w14:textId="77777777" w:rsidR="00F0226A" w:rsidRDefault="00F0226A" w:rsidP="00F0226A">
      <w:pPr>
        <w:rPr>
          <w:u w:val="single"/>
        </w:rPr>
      </w:pPr>
      <w:r w:rsidRPr="00F66D25">
        <w:t>Name</w:t>
      </w:r>
      <w:r>
        <w:t xml:space="preserve"> of Student: </w:t>
      </w:r>
      <w:r w:rsidRPr="00F66D25">
        <w:t xml:space="preserve"> __</w:t>
      </w:r>
      <w:r>
        <w:t>___________________</w:t>
      </w:r>
      <w:r>
        <w:tab/>
        <w:t>Name of Supervisor:</w:t>
      </w:r>
      <w:r>
        <w:rPr>
          <w:u w:val="single"/>
        </w:rPr>
        <w:t xml:space="preserve"> </w:t>
      </w:r>
      <w:r>
        <w:rPr>
          <w:u w:val="single"/>
        </w:rPr>
        <w:tab/>
      </w:r>
      <w:r>
        <w:rPr>
          <w:u w:val="single"/>
        </w:rPr>
        <w:tab/>
      </w:r>
      <w:r>
        <w:rPr>
          <w:u w:val="single"/>
        </w:rPr>
        <w:tab/>
      </w:r>
      <w:r>
        <w:rPr>
          <w:u w:val="single"/>
        </w:rPr>
        <w:tab/>
      </w:r>
      <w:r>
        <w:rPr>
          <w:u w:val="single"/>
        </w:rPr>
        <w:tab/>
      </w:r>
    </w:p>
    <w:p w14:paraId="2490C481" w14:textId="77777777" w:rsidR="00F0226A" w:rsidRDefault="00F0226A" w:rsidP="00F0226A"/>
    <w:p w14:paraId="60CF4AB9" w14:textId="77777777" w:rsidR="00F0226A" w:rsidRPr="00F66D25" w:rsidRDefault="00F0226A" w:rsidP="00550745">
      <w:pPr>
        <w:widowControl/>
        <w:numPr>
          <w:ilvl w:val="0"/>
          <w:numId w:val="9"/>
        </w:numPr>
        <w:tabs>
          <w:tab w:val="clear" w:pos="720"/>
        </w:tabs>
        <w:adjustRightInd w:val="0"/>
        <w:ind w:left="360"/>
      </w:pPr>
      <w:r w:rsidRPr="00F66D25">
        <w:t>Student’s level of accountability</w:t>
      </w:r>
      <w:r>
        <w:t xml:space="preserve"> / reliability</w:t>
      </w:r>
    </w:p>
    <w:p w14:paraId="0B728E73" w14:textId="77777777" w:rsidR="00F0226A" w:rsidRPr="00F66D25" w:rsidRDefault="00F0226A" w:rsidP="00F0226A">
      <w:pPr>
        <w:adjustRightInd w:val="0"/>
      </w:pPr>
    </w:p>
    <w:p w14:paraId="44CF933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4E883A" w14:textId="77777777" w:rsidR="00F0226A" w:rsidRPr="00F12BC2" w:rsidRDefault="00F0226A" w:rsidP="00F0226A">
      <w:pPr>
        <w:tabs>
          <w:tab w:val="num" w:pos="360"/>
        </w:tabs>
        <w:adjustRightInd w:val="0"/>
        <w:ind w:left="360" w:hanging="360"/>
      </w:pPr>
    </w:p>
    <w:p w14:paraId="61CD1992"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5AE396" w14:textId="77777777" w:rsidR="00F0226A" w:rsidRPr="00F12BC2" w:rsidRDefault="00F0226A" w:rsidP="00F0226A">
      <w:pPr>
        <w:tabs>
          <w:tab w:val="num" w:pos="360"/>
        </w:tabs>
        <w:adjustRightInd w:val="0"/>
        <w:ind w:left="360" w:hanging="360"/>
      </w:pPr>
    </w:p>
    <w:p w14:paraId="7DD9BA65"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D0AAC8" w14:textId="77777777" w:rsidR="00F0226A" w:rsidRPr="00F66D25" w:rsidRDefault="00F0226A" w:rsidP="00F0226A">
      <w:pPr>
        <w:tabs>
          <w:tab w:val="num" w:pos="360"/>
        </w:tabs>
        <w:adjustRightInd w:val="0"/>
        <w:ind w:left="360" w:hanging="360"/>
      </w:pPr>
    </w:p>
    <w:p w14:paraId="74347852" w14:textId="77777777" w:rsidR="00F0226A" w:rsidRPr="00F66D25" w:rsidRDefault="00F0226A" w:rsidP="00550745">
      <w:pPr>
        <w:widowControl/>
        <w:numPr>
          <w:ilvl w:val="0"/>
          <w:numId w:val="10"/>
        </w:numPr>
        <w:tabs>
          <w:tab w:val="clear" w:pos="720"/>
        </w:tabs>
        <w:adjustRightInd w:val="0"/>
        <w:ind w:left="360"/>
      </w:pPr>
      <w:r w:rsidRPr="00F66D25">
        <w:t>Student’s ability to relate to others</w:t>
      </w:r>
    </w:p>
    <w:p w14:paraId="1BF8CE70" w14:textId="77777777" w:rsidR="00F0226A" w:rsidRPr="00F66D25" w:rsidRDefault="00F0226A" w:rsidP="00F0226A">
      <w:pPr>
        <w:adjustRightInd w:val="0"/>
      </w:pPr>
    </w:p>
    <w:p w14:paraId="331460DA"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D44D95" w14:textId="77777777" w:rsidR="00F0226A" w:rsidRPr="00F12BC2" w:rsidRDefault="00F0226A" w:rsidP="00F0226A">
      <w:pPr>
        <w:tabs>
          <w:tab w:val="num" w:pos="360"/>
        </w:tabs>
        <w:adjustRightInd w:val="0"/>
        <w:ind w:left="360" w:hanging="360"/>
      </w:pPr>
    </w:p>
    <w:p w14:paraId="7EB1246B"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CF0E29" w14:textId="77777777" w:rsidR="00F0226A" w:rsidRPr="00F12BC2" w:rsidRDefault="00F0226A" w:rsidP="00F0226A">
      <w:pPr>
        <w:tabs>
          <w:tab w:val="num" w:pos="360"/>
        </w:tabs>
        <w:adjustRightInd w:val="0"/>
        <w:ind w:left="360" w:hanging="360"/>
      </w:pPr>
    </w:p>
    <w:p w14:paraId="5E5F2D4F"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A17A1" w14:textId="77777777" w:rsidR="00F0226A" w:rsidRPr="00F12BC2" w:rsidRDefault="00F0226A" w:rsidP="00F0226A">
      <w:pPr>
        <w:adjustRightInd w:val="0"/>
      </w:pPr>
    </w:p>
    <w:p w14:paraId="0F492C7F" w14:textId="77777777" w:rsidR="00F0226A" w:rsidRPr="00F66D25" w:rsidRDefault="00F0226A" w:rsidP="00550745">
      <w:pPr>
        <w:widowControl/>
        <w:numPr>
          <w:ilvl w:val="0"/>
          <w:numId w:val="10"/>
        </w:numPr>
        <w:tabs>
          <w:tab w:val="clear" w:pos="720"/>
        </w:tabs>
        <w:adjustRightInd w:val="0"/>
        <w:ind w:left="360"/>
      </w:pPr>
      <w:r w:rsidRPr="00F66D25">
        <w:t>Student’s ability to work collaboratively in ministry</w:t>
      </w:r>
    </w:p>
    <w:p w14:paraId="053CAFAD" w14:textId="77777777" w:rsidR="00F0226A" w:rsidRPr="00F66D25" w:rsidRDefault="00F0226A" w:rsidP="00F0226A">
      <w:pPr>
        <w:adjustRightInd w:val="0"/>
      </w:pPr>
    </w:p>
    <w:p w14:paraId="042C216B"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0AC7BC" w14:textId="77777777" w:rsidR="00F0226A" w:rsidRPr="00F12BC2" w:rsidRDefault="00F0226A" w:rsidP="00F0226A">
      <w:pPr>
        <w:tabs>
          <w:tab w:val="num" w:pos="360"/>
        </w:tabs>
        <w:adjustRightInd w:val="0"/>
        <w:ind w:left="360" w:hanging="360"/>
      </w:pPr>
    </w:p>
    <w:p w14:paraId="349D442D"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4D33C3" w14:textId="77777777" w:rsidR="00F0226A" w:rsidRPr="00F12BC2" w:rsidRDefault="00F0226A" w:rsidP="00F0226A">
      <w:pPr>
        <w:tabs>
          <w:tab w:val="num" w:pos="360"/>
        </w:tabs>
        <w:adjustRightInd w:val="0"/>
        <w:ind w:left="360" w:hanging="360"/>
      </w:pPr>
    </w:p>
    <w:p w14:paraId="7CC78944"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E9F635" w14:textId="77777777" w:rsidR="00F0226A" w:rsidRPr="00F12BC2" w:rsidRDefault="00F0226A" w:rsidP="00F0226A">
      <w:pPr>
        <w:adjustRightInd w:val="0"/>
      </w:pPr>
    </w:p>
    <w:p w14:paraId="63971682" w14:textId="77777777" w:rsidR="00F0226A" w:rsidRPr="00F66D25" w:rsidRDefault="00F0226A" w:rsidP="00550745">
      <w:pPr>
        <w:widowControl/>
        <w:numPr>
          <w:ilvl w:val="0"/>
          <w:numId w:val="10"/>
        </w:numPr>
        <w:tabs>
          <w:tab w:val="clear" w:pos="720"/>
        </w:tabs>
        <w:adjustRightInd w:val="0"/>
        <w:ind w:left="360"/>
      </w:pPr>
      <w:r w:rsidRPr="00F66D25">
        <w:t>Student’s openness to supervision</w:t>
      </w:r>
    </w:p>
    <w:p w14:paraId="36476F77" w14:textId="77777777" w:rsidR="00F0226A" w:rsidRPr="00F66D25" w:rsidRDefault="00F0226A" w:rsidP="00F0226A">
      <w:pPr>
        <w:adjustRightInd w:val="0"/>
      </w:pPr>
    </w:p>
    <w:p w14:paraId="6D8BF3D5"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1616C9" w14:textId="77777777" w:rsidR="00F0226A" w:rsidRPr="00F12BC2" w:rsidRDefault="00F0226A" w:rsidP="00F0226A">
      <w:pPr>
        <w:tabs>
          <w:tab w:val="num" w:pos="360"/>
        </w:tabs>
        <w:adjustRightInd w:val="0"/>
        <w:ind w:left="360" w:hanging="360"/>
      </w:pPr>
    </w:p>
    <w:p w14:paraId="4374DFC8"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9CF6C" w14:textId="77777777" w:rsidR="00F0226A" w:rsidRPr="00F12BC2" w:rsidRDefault="00F0226A" w:rsidP="00F0226A">
      <w:pPr>
        <w:tabs>
          <w:tab w:val="num" w:pos="360"/>
        </w:tabs>
        <w:adjustRightInd w:val="0"/>
        <w:ind w:left="360" w:hanging="360"/>
      </w:pPr>
    </w:p>
    <w:p w14:paraId="74576548"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D56F85" w14:textId="77777777" w:rsidR="00F0226A" w:rsidRPr="00F12BC2" w:rsidRDefault="00F0226A" w:rsidP="00F0226A">
      <w:pPr>
        <w:adjustRightInd w:val="0"/>
      </w:pPr>
    </w:p>
    <w:p w14:paraId="32241E9A" w14:textId="77777777" w:rsidR="00F0226A" w:rsidRPr="00F66D25" w:rsidRDefault="00F0226A" w:rsidP="00550745">
      <w:pPr>
        <w:widowControl/>
        <w:numPr>
          <w:ilvl w:val="0"/>
          <w:numId w:val="10"/>
        </w:numPr>
        <w:tabs>
          <w:tab w:val="clear" w:pos="720"/>
        </w:tabs>
        <w:adjustRightInd w:val="0"/>
        <w:ind w:left="360"/>
      </w:pPr>
      <w:r w:rsidRPr="00F66D25">
        <w:t>Student’s ability to understand pastoral issues and formulate pastoral responses</w:t>
      </w:r>
    </w:p>
    <w:p w14:paraId="2EB6D941" w14:textId="77777777" w:rsidR="00F0226A" w:rsidRPr="00F66D25" w:rsidRDefault="00F0226A" w:rsidP="00F0226A">
      <w:pPr>
        <w:adjustRightInd w:val="0"/>
      </w:pPr>
    </w:p>
    <w:p w14:paraId="37B96E40"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C76CB5" w14:textId="77777777" w:rsidR="00F0226A" w:rsidRPr="00F12BC2" w:rsidRDefault="00F0226A" w:rsidP="00F0226A">
      <w:pPr>
        <w:tabs>
          <w:tab w:val="num" w:pos="360"/>
        </w:tabs>
        <w:adjustRightInd w:val="0"/>
        <w:ind w:left="360" w:hanging="360"/>
      </w:pPr>
    </w:p>
    <w:p w14:paraId="00A24555"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4A7EBB" w14:textId="77777777" w:rsidR="00F0226A" w:rsidRPr="00F12BC2" w:rsidRDefault="00F0226A" w:rsidP="00F0226A">
      <w:pPr>
        <w:tabs>
          <w:tab w:val="num" w:pos="360"/>
        </w:tabs>
        <w:adjustRightInd w:val="0"/>
        <w:ind w:left="360" w:hanging="360"/>
      </w:pPr>
    </w:p>
    <w:p w14:paraId="00ECB643"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18DDC4" w14:textId="77777777" w:rsidR="00F0226A" w:rsidRDefault="00F0226A" w:rsidP="00F0226A">
      <w:pPr>
        <w:tabs>
          <w:tab w:val="num" w:pos="360"/>
        </w:tabs>
        <w:adjustRightInd w:val="0"/>
        <w:ind w:left="360" w:hanging="360"/>
        <w:rPr>
          <w:u w:val="single"/>
        </w:rPr>
      </w:pPr>
    </w:p>
    <w:p w14:paraId="19006F3D" w14:textId="77777777" w:rsidR="00F0226A" w:rsidRDefault="00F0226A" w:rsidP="00F0226A">
      <w:pPr>
        <w:tabs>
          <w:tab w:val="num" w:pos="360"/>
        </w:tabs>
        <w:adjustRightInd w:val="0"/>
        <w:ind w:left="360" w:hanging="360"/>
        <w:rPr>
          <w:u w:val="single"/>
        </w:rPr>
      </w:pPr>
    </w:p>
    <w:p w14:paraId="40B83DA1" w14:textId="77777777" w:rsidR="00F0226A" w:rsidRDefault="00F0226A" w:rsidP="00F0226A">
      <w:pPr>
        <w:tabs>
          <w:tab w:val="num" w:pos="360"/>
        </w:tabs>
        <w:adjustRightInd w:val="0"/>
        <w:ind w:left="360" w:hanging="360"/>
        <w:rPr>
          <w:u w:val="single"/>
        </w:rPr>
      </w:pPr>
    </w:p>
    <w:p w14:paraId="77213019" w14:textId="77777777" w:rsidR="00F0226A" w:rsidRPr="003B60FC" w:rsidRDefault="00F0226A" w:rsidP="00F0226A">
      <w:pPr>
        <w:tabs>
          <w:tab w:val="num" w:pos="360"/>
        </w:tabs>
        <w:adjustRightInd w:val="0"/>
        <w:ind w:left="360" w:hanging="360"/>
        <w:rPr>
          <w:u w:val="single"/>
        </w:rPr>
      </w:pPr>
    </w:p>
    <w:p w14:paraId="4F3F3919" w14:textId="77777777" w:rsidR="00F0226A" w:rsidRPr="00F12BC2" w:rsidRDefault="00F0226A" w:rsidP="00F0226A">
      <w:pPr>
        <w:adjustRightInd w:val="0"/>
      </w:pPr>
    </w:p>
    <w:p w14:paraId="477E6466" w14:textId="77777777" w:rsidR="00F0226A" w:rsidRPr="00F66D25" w:rsidRDefault="00F0226A" w:rsidP="00550745">
      <w:pPr>
        <w:widowControl/>
        <w:numPr>
          <w:ilvl w:val="0"/>
          <w:numId w:val="10"/>
        </w:numPr>
        <w:tabs>
          <w:tab w:val="clear" w:pos="720"/>
        </w:tabs>
        <w:adjustRightInd w:val="0"/>
        <w:ind w:left="360"/>
      </w:pPr>
      <w:r w:rsidRPr="00F66D25">
        <w:lastRenderedPageBreak/>
        <w:t>Student’s ability to relate theology to their ministerial experiences</w:t>
      </w:r>
    </w:p>
    <w:p w14:paraId="56DE819B" w14:textId="77777777" w:rsidR="00F0226A" w:rsidRPr="00F66D25" w:rsidRDefault="00F0226A" w:rsidP="00F0226A">
      <w:pPr>
        <w:adjustRightInd w:val="0"/>
      </w:pPr>
    </w:p>
    <w:p w14:paraId="311F0E5F"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771E0B" w14:textId="77777777" w:rsidR="00F0226A" w:rsidRPr="00F12BC2" w:rsidRDefault="00F0226A" w:rsidP="00F0226A">
      <w:pPr>
        <w:tabs>
          <w:tab w:val="num" w:pos="360"/>
        </w:tabs>
        <w:adjustRightInd w:val="0"/>
        <w:ind w:left="360" w:hanging="360"/>
      </w:pPr>
    </w:p>
    <w:p w14:paraId="67C8431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C1D06D" w14:textId="77777777" w:rsidR="00F0226A" w:rsidRPr="00F12BC2" w:rsidRDefault="00F0226A" w:rsidP="00F0226A">
      <w:pPr>
        <w:tabs>
          <w:tab w:val="num" w:pos="360"/>
        </w:tabs>
        <w:adjustRightInd w:val="0"/>
        <w:ind w:left="360" w:hanging="360"/>
      </w:pPr>
    </w:p>
    <w:p w14:paraId="0E6592A2"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B70AB2" w14:textId="77777777" w:rsidR="00F0226A" w:rsidRPr="00F12BC2" w:rsidRDefault="00F0226A" w:rsidP="00F0226A">
      <w:pPr>
        <w:adjustRightInd w:val="0"/>
      </w:pPr>
    </w:p>
    <w:p w14:paraId="2E223132" w14:textId="77777777" w:rsidR="00F0226A" w:rsidRPr="00F66D25" w:rsidRDefault="00F0226A" w:rsidP="00550745">
      <w:pPr>
        <w:widowControl/>
        <w:numPr>
          <w:ilvl w:val="0"/>
          <w:numId w:val="10"/>
        </w:numPr>
        <w:tabs>
          <w:tab w:val="clear" w:pos="720"/>
        </w:tabs>
        <w:adjustRightInd w:val="0"/>
        <w:ind w:left="360"/>
      </w:pPr>
      <w:r w:rsidRPr="00F66D25">
        <w:t>Student’s areas of strength and weakness</w:t>
      </w:r>
    </w:p>
    <w:p w14:paraId="70C61F88" w14:textId="77777777" w:rsidR="00F0226A" w:rsidRPr="00F66D25" w:rsidRDefault="00F0226A" w:rsidP="00F0226A">
      <w:pPr>
        <w:adjustRightInd w:val="0"/>
      </w:pPr>
    </w:p>
    <w:p w14:paraId="7BB4927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6425B7" w14:textId="77777777" w:rsidR="00F0226A" w:rsidRPr="00F12BC2" w:rsidRDefault="00F0226A" w:rsidP="00F0226A">
      <w:pPr>
        <w:tabs>
          <w:tab w:val="num" w:pos="360"/>
        </w:tabs>
        <w:adjustRightInd w:val="0"/>
        <w:ind w:left="360" w:hanging="360"/>
      </w:pPr>
    </w:p>
    <w:p w14:paraId="7207BDC3"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07CB57" w14:textId="77777777" w:rsidR="00F0226A" w:rsidRPr="00F12BC2" w:rsidRDefault="00F0226A" w:rsidP="00F0226A">
      <w:pPr>
        <w:tabs>
          <w:tab w:val="num" w:pos="360"/>
        </w:tabs>
        <w:adjustRightInd w:val="0"/>
        <w:ind w:left="360" w:hanging="360"/>
      </w:pPr>
    </w:p>
    <w:p w14:paraId="7C1098DA"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C4D1A4" w14:textId="77777777" w:rsidR="00F0226A" w:rsidRPr="00F12BC2" w:rsidRDefault="00F0226A" w:rsidP="00F0226A">
      <w:pPr>
        <w:adjustRightInd w:val="0"/>
      </w:pPr>
    </w:p>
    <w:p w14:paraId="50AB5087" w14:textId="77777777" w:rsidR="00F0226A" w:rsidRPr="00F66D25" w:rsidRDefault="00F0226A" w:rsidP="00550745">
      <w:pPr>
        <w:widowControl/>
        <w:numPr>
          <w:ilvl w:val="0"/>
          <w:numId w:val="10"/>
        </w:numPr>
        <w:tabs>
          <w:tab w:val="clear" w:pos="720"/>
        </w:tabs>
        <w:adjustRightInd w:val="0"/>
        <w:ind w:left="360"/>
      </w:pPr>
      <w:r w:rsidRPr="00F66D25">
        <w:t>Suggestions for continued growth</w:t>
      </w:r>
    </w:p>
    <w:p w14:paraId="573D1D9D" w14:textId="77777777" w:rsidR="00F0226A" w:rsidRPr="00F66D25" w:rsidRDefault="00F0226A" w:rsidP="00F0226A">
      <w:pPr>
        <w:adjustRightInd w:val="0"/>
      </w:pPr>
    </w:p>
    <w:p w14:paraId="5EA5F05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013CED" w14:textId="77777777" w:rsidR="00F0226A" w:rsidRPr="00F12BC2" w:rsidRDefault="00F0226A" w:rsidP="00F0226A">
      <w:pPr>
        <w:tabs>
          <w:tab w:val="num" w:pos="360"/>
        </w:tabs>
        <w:adjustRightInd w:val="0"/>
        <w:ind w:left="360" w:hanging="360"/>
      </w:pPr>
    </w:p>
    <w:p w14:paraId="0D8B205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64BE6A" w14:textId="77777777" w:rsidR="00F0226A" w:rsidRPr="00F12BC2" w:rsidRDefault="00F0226A" w:rsidP="00F0226A">
      <w:pPr>
        <w:tabs>
          <w:tab w:val="num" w:pos="360"/>
        </w:tabs>
        <w:adjustRightInd w:val="0"/>
        <w:ind w:left="360" w:hanging="360"/>
      </w:pPr>
    </w:p>
    <w:p w14:paraId="0CE9B84F"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507355" w14:textId="77777777" w:rsidR="00F0226A" w:rsidRPr="00F12BC2" w:rsidRDefault="00F0226A" w:rsidP="00F0226A">
      <w:pPr>
        <w:adjustRightInd w:val="0"/>
      </w:pPr>
    </w:p>
    <w:p w14:paraId="12656C68" w14:textId="77777777" w:rsidR="00F0226A" w:rsidRPr="00F12BC2" w:rsidRDefault="00F0226A" w:rsidP="00550745">
      <w:pPr>
        <w:widowControl/>
        <w:numPr>
          <w:ilvl w:val="0"/>
          <w:numId w:val="10"/>
        </w:numPr>
        <w:tabs>
          <w:tab w:val="clear" w:pos="720"/>
        </w:tabs>
        <w:adjustRightInd w:val="0"/>
        <w:ind w:left="360"/>
      </w:pPr>
      <w:r>
        <w:t>Any other comments regarding the field experience:</w:t>
      </w:r>
    </w:p>
    <w:p w14:paraId="57FC943E" w14:textId="77777777" w:rsidR="00F0226A" w:rsidRPr="00F12BC2" w:rsidRDefault="00F0226A" w:rsidP="00F0226A">
      <w:pPr>
        <w:adjustRightInd w:val="0"/>
      </w:pPr>
    </w:p>
    <w:p w14:paraId="0FCFECC9"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BBA1D4" w14:textId="77777777" w:rsidR="00F0226A" w:rsidRPr="00F12BC2" w:rsidRDefault="00F0226A" w:rsidP="00F0226A">
      <w:pPr>
        <w:tabs>
          <w:tab w:val="num" w:pos="360"/>
        </w:tabs>
        <w:adjustRightInd w:val="0"/>
        <w:ind w:left="360" w:hanging="360"/>
      </w:pPr>
    </w:p>
    <w:p w14:paraId="573C0E71"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02E961" w14:textId="77777777" w:rsidR="00F0226A" w:rsidRPr="00F12BC2" w:rsidRDefault="00F0226A" w:rsidP="00F0226A">
      <w:pPr>
        <w:tabs>
          <w:tab w:val="num" w:pos="360"/>
        </w:tabs>
        <w:adjustRightInd w:val="0"/>
        <w:ind w:left="360" w:hanging="360"/>
      </w:pPr>
    </w:p>
    <w:p w14:paraId="28C01065" w14:textId="77777777" w:rsidR="00F0226A" w:rsidRPr="003F7A3E" w:rsidRDefault="00F0226A" w:rsidP="00F0226A">
      <w:pPr>
        <w:adjustRightInd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41CA94" w14:textId="77777777" w:rsidR="00F0226A" w:rsidRDefault="00F0226A" w:rsidP="00F0226A">
      <w:pPr>
        <w:adjustRightInd w:val="0"/>
      </w:pPr>
    </w:p>
    <w:p w14:paraId="56059271" w14:textId="77777777" w:rsidR="00F0226A" w:rsidRDefault="00F0226A" w:rsidP="00F0226A">
      <w:pPr>
        <w:adjustRightInd w:val="0"/>
      </w:pPr>
    </w:p>
    <w:p w14:paraId="2ECFCA80" w14:textId="77777777" w:rsidR="00F0226A" w:rsidRDefault="00F0226A" w:rsidP="00F0226A">
      <w:pPr>
        <w:adjustRightInd w:val="0"/>
      </w:pPr>
    </w:p>
    <w:p w14:paraId="749854FB" w14:textId="77777777" w:rsidR="00F0226A" w:rsidRPr="003F7A3E" w:rsidRDefault="00F0226A" w:rsidP="00F0226A">
      <w:pPr>
        <w:adjustRightInd w:val="0"/>
        <w:rPr>
          <w:u w:val="single"/>
        </w:rPr>
      </w:pPr>
      <w:r>
        <w:rPr>
          <w:i/>
        </w:rPr>
        <w:t xml:space="preserve">The student and local supervisor met and reviewed the above comments on (date): </w:t>
      </w:r>
      <w:r>
        <w:rPr>
          <w:u w:val="single"/>
        </w:rPr>
        <w:tab/>
      </w:r>
      <w:r>
        <w:rPr>
          <w:u w:val="single"/>
        </w:rPr>
        <w:tab/>
      </w:r>
      <w:r>
        <w:rPr>
          <w:u w:val="single"/>
        </w:rPr>
        <w:tab/>
      </w:r>
    </w:p>
    <w:p w14:paraId="13012223" w14:textId="77777777" w:rsidR="00F0226A" w:rsidRPr="00F66D25" w:rsidRDefault="00F0226A" w:rsidP="00F0226A">
      <w:pPr>
        <w:adjustRightInd w:val="0"/>
      </w:pPr>
    </w:p>
    <w:p w14:paraId="2D87636B" w14:textId="77777777" w:rsidR="00F0226A" w:rsidRDefault="00F0226A" w:rsidP="00F0226A">
      <w:pPr>
        <w:adjustRightInd w:val="0"/>
      </w:pPr>
      <w:r>
        <w:t>Signatures:</w:t>
      </w:r>
    </w:p>
    <w:p w14:paraId="3DFDDD62" w14:textId="77777777" w:rsidR="00F0226A" w:rsidRPr="00F66D25" w:rsidRDefault="00F0226A" w:rsidP="00F0226A">
      <w:pPr>
        <w:adjustRightInd w:val="0"/>
      </w:pPr>
    </w:p>
    <w:p w14:paraId="4F22C674" w14:textId="77777777" w:rsidR="00F0226A" w:rsidRDefault="00F0226A" w:rsidP="00F0226A">
      <w:pPr>
        <w:adjustRightInd w:val="0"/>
      </w:pPr>
      <w:r w:rsidRPr="00F66D25">
        <w:t>Student sign</w:t>
      </w:r>
      <w:r>
        <w:t xml:space="preserve">ature: </w:t>
      </w:r>
      <w:r>
        <w:rPr>
          <w:u w:val="single"/>
        </w:rPr>
        <w:tab/>
      </w:r>
      <w:r>
        <w:rPr>
          <w:u w:val="single"/>
        </w:rPr>
        <w:tab/>
      </w:r>
      <w:r>
        <w:rPr>
          <w:u w:val="single"/>
        </w:rPr>
        <w:tab/>
      </w:r>
      <w:r>
        <w:rPr>
          <w:u w:val="single"/>
        </w:rPr>
        <w:tab/>
      </w:r>
      <w:r>
        <w:rPr>
          <w:u w:val="single"/>
        </w:rPr>
        <w:tab/>
      </w:r>
      <w:r>
        <w:rPr>
          <w:u w:val="single"/>
        </w:rPr>
        <w:tab/>
      </w:r>
      <w:r>
        <w:rPr>
          <w:u w:val="single"/>
        </w:rPr>
        <w:tab/>
      </w:r>
      <w:r w:rsidRPr="00F66D25">
        <w:tab/>
      </w:r>
    </w:p>
    <w:p w14:paraId="04241F6B" w14:textId="77777777" w:rsidR="00F0226A" w:rsidRDefault="00F0226A" w:rsidP="00F0226A">
      <w:pPr>
        <w:adjustRightInd w:val="0"/>
      </w:pPr>
    </w:p>
    <w:p w14:paraId="78D60616" w14:textId="77777777" w:rsidR="00F0226A" w:rsidRDefault="00F0226A" w:rsidP="00F0226A">
      <w:pPr>
        <w:adjustRightInd w:val="0"/>
        <w:rPr>
          <w:u w:val="single"/>
        </w:rPr>
      </w:pPr>
      <w:r w:rsidRPr="00F66D25">
        <w:t>Local s</w:t>
      </w:r>
      <w:r>
        <w:t xml:space="preserve">upervisor: </w:t>
      </w:r>
      <w:r>
        <w:rPr>
          <w:u w:val="single"/>
        </w:rPr>
        <w:tab/>
      </w:r>
      <w:r>
        <w:rPr>
          <w:u w:val="single"/>
        </w:rPr>
        <w:tab/>
      </w:r>
      <w:r>
        <w:rPr>
          <w:u w:val="single"/>
        </w:rPr>
        <w:tab/>
      </w:r>
      <w:r>
        <w:rPr>
          <w:u w:val="single"/>
        </w:rPr>
        <w:tab/>
      </w:r>
      <w:r>
        <w:rPr>
          <w:u w:val="single"/>
        </w:rPr>
        <w:tab/>
      </w:r>
      <w:r>
        <w:rPr>
          <w:u w:val="single"/>
        </w:rPr>
        <w:tab/>
      </w:r>
      <w:r>
        <w:rPr>
          <w:u w:val="single"/>
        </w:rPr>
        <w:tab/>
      </w:r>
    </w:p>
    <w:p w14:paraId="45B47F5D" w14:textId="77777777" w:rsidR="00F0226A" w:rsidRPr="003F7A3E" w:rsidRDefault="00F0226A" w:rsidP="00F0226A">
      <w:pPr>
        <w:adjustRightInd w:val="0"/>
        <w:rPr>
          <w:u w:val="single"/>
        </w:rPr>
      </w:pPr>
    </w:p>
    <w:p w14:paraId="3886F8EA" w14:textId="77777777" w:rsidR="00F0226A" w:rsidRPr="003F7A3E" w:rsidRDefault="00F0226A" w:rsidP="00F0226A">
      <w:pPr>
        <w:adjustRightInd w:val="0"/>
        <w:rPr>
          <w:u w:val="single"/>
        </w:rPr>
      </w:pPr>
      <w:r w:rsidRPr="00F66D25">
        <w:t>Director of Field Education:</w:t>
      </w:r>
      <w:r>
        <w:t xml:space="preserve"> </w:t>
      </w:r>
      <w:r>
        <w:rPr>
          <w:u w:val="single"/>
        </w:rPr>
        <w:tab/>
      </w:r>
      <w:r>
        <w:rPr>
          <w:u w:val="single"/>
        </w:rPr>
        <w:tab/>
      </w:r>
      <w:r>
        <w:rPr>
          <w:u w:val="single"/>
        </w:rPr>
        <w:tab/>
      </w:r>
      <w:r>
        <w:rPr>
          <w:u w:val="single"/>
        </w:rPr>
        <w:tab/>
      </w:r>
      <w:r>
        <w:rPr>
          <w:u w:val="single"/>
        </w:rPr>
        <w:tab/>
      </w:r>
      <w:r>
        <w:rPr>
          <w:u w:val="single"/>
        </w:rPr>
        <w:tab/>
      </w:r>
      <w:r w:rsidRPr="00F66D25">
        <w:tab/>
        <w:t xml:space="preserve">Date: </w:t>
      </w:r>
      <w:r>
        <w:rPr>
          <w:u w:val="single"/>
        </w:rPr>
        <w:tab/>
      </w:r>
      <w:r>
        <w:rPr>
          <w:u w:val="single"/>
        </w:rPr>
        <w:tab/>
      </w:r>
      <w:r>
        <w:rPr>
          <w:u w:val="single"/>
        </w:rPr>
        <w:tab/>
      </w:r>
      <w:r>
        <w:rPr>
          <w:u w:val="single"/>
        </w:rPr>
        <w:tab/>
      </w:r>
    </w:p>
    <w:p w14:paraId="2D07F297" w14:textId="77777777" w:rsidR="00F0226A" w:rsidRPr="00F66D25" w:rsidRDefault="00F0226A" w:rsidP="00F0226A">
      <w:pPr>
        <w:adjustRightInd w:val="0"/>
      </w:pPr>
    </w:p>
    <w:p w14:paraId="24F24C92" w14:textId="77777777" w:rsidR="00F0226A" w:rsidRPr="00F66D25" w:rsidRDefault="00F0226A" w:rsidP="00F0226A">
      <w:pPr>
        <w:adjustRightInd w:val="0"/>
      </w:pPr>
    </w:p>
    <w:p w14:paraId="7E703BFA" w14:textId="77777777" w:rsidR="00F0226A" w:rsidRDefault="00F0226A" w:rsidP="00F0226A"/>
    <w:p w14:paraId="32B9D5D7" w14:textId="77777777" w:rsidR="00F0226A" w:rsidRDefault="00F0226A" w:rsidP="00F0226A">
      <w:pPr>
        <w:jc w:val="center"/>
        <w:rPr>
          <w:b/>
          <w:color w:val="000000"/>
          <w:sz w:val="28"/>
          <w:szCs w:val="28"/>
          <w:u w:val="single"/>
        </w:rPr>
      </w:pPr>
    </w:p>
    <w:p w14:paraId="1E4D61DD" w14:textId="77777777" w:rsidR="00F0226A" w:rsidRDefault="00F0226A" w:rsidP="00F0226A">
      <w:pPr>
        <w:jc w:val="center"/>
        <w:rPr>
          <w:b/>
          <w:color w:val="000000"/>
          <w:sz w:val="28"/>
          <w:szCs w:val="28"/>
          <w:u w:val="single"/>
        </w:rPr>
      </w:pPr>
    </w:p>
    <w:p w14:paraId="19B01D13" w14:textId="77777777" w:rsidR="004555BC" w:rsidRPr="00943987" w:rsidRDefault="004555BC" w:rsidP="004555BC">
      <w:pPr>
        <w:jc w:val="center"/>
        <w:rPr>
          <w:b/>
          <w:sz w:val="28"/>
          <w:szCs w:val="28"/>
          <w:u w:val="single"/>
        </w:rPr>
      </w:pPr>
      <w:r w:rsidRPr="00943987">
        <w:rPr>
          <w:b/>
          <w:sz w:val="28"/>
          <w:szCs w:val="28"/>
          <w:u w:val="single"/>
        </w:rPr>
        <w:lastRenderedPageBreak/>
        <w:t>Tab 5: Parish Ministry</w:t>
      </w:r>
    </w:p>
    <w:p w14:paraId="145827D0" w14:textId="77777777" w:rsidR="004555BC" w:rsidRPr="00943987" w:rsidRDefault="004555BC" w:rsidP="004555BC"/>
    <w:p w14:paraId="14FC1C19" w14:textId="4CF9D4DB" w:rsidR="00AF34D5" w:rsidRPr="00943987" w:rsidRDefault="00FD57D3" w:rsidP="00AF34D5">
      <w:pPr>
        <w:widowControl/>
        <w:autoSpaceDE/>
        <w:autoSpaceDN/>
      </w:pPr>
      <w:r>
        <w:t>Candidates</w:t>
      </w:r>
      <w:r w:rsidR="00AF34D5" w:rsidRPr="00943987">
        <w:t xml:space="preserve"> and wives are expected to maintain and deepen their relationships with their parish pastors, staffs, deacons, and congregations.  They are encouraged to be a growing presence in the parish and expand their lay ministry visibility in ways consistent with their family, job, and </w:t>
      </w:r>
      <w:r w:rsidR="0048127D">
        <w:t>candidacy</w:t>
      </w:r>
      <w:r w:rsidR="00AF34D5" w:rsidRPr="00943987">
        <w:t xml:space="preserve"> formation priorities.  </w:t>
      </w:r>
    </w:p>
    <w:p w14:paraId="26CEB424" w14:textId="77777777" w:rsidR="00AF34D5" w:rsidRPr="00943987" w:rsidRDefault="00AF34D5" w:rsidP="00AF34D5">
      <w:pPr>
        <w:widowControl/>
        <w:autoSpaceDE/>
        <w:autoSpaceDN/>
      </w:pPr>
    </w:p>
    <w:p w14:paraId="4EEA6091" w14:textId="5B7F8B57" w:rsidR="000869FA" w:rsidRDefault="000869FA" w:rsidP="000869FA">
      <w:pPr>
        <w:widowControl/>
        <w:autoSpaceDE/>
        <w:autoSpaceDN/>
      </w:pPr>
      <w:r w:rsidRPr="00CB4EA8">
        <w:t xml:space="preserve">During each year of formation, aspirants and candidates will be asked to focus on a particular liturgical ministry. This year, </w:t>
      </w:r>
      <w:r w:rsidR="0048127D">
        <w:t>candidates</w:t>
      </w:r>
      <w:r w:rsidRPr="00CB4EA8">
        <w:t xml:space="preserve"> are asked to serve as </w:t>
      </w:r>
      <w:r w:rsidR="0003165C">
        <w:rPr>
          <w:u w:val="single"/>
        </w:rPr>
        <w:t>instituted lectors</w:t>
      </w:r>
      <w:r w:rsidRPr="00CB4EA8">
        <w:t xml:space="preserve"> in their home communities. This</w:t>
      </w:r>
      <w:r w:rsidRPr="00943987">
        <w:t xml:space="preserve"> ministry can be carried out in addition to whichever other ministries in which the </w:t>
      </w:r>
      <w:r w:rsidR="0048127D">
        <w:t>candidate</w:t>
      </w:r>
      <w:r w:rsidRPr="00943987">
        <w:t xml:space="preserve"> is already engaged (whether liturgical, catechetical, or in outreach).</w:t>
      </w:r>
    </w:p>
    <w:p w14:paraId="2AC28559" w14:textId="0382666D" w:rsidR="0003165C" w:rsidRDefault="0003165C" w:rsidP="000869FA">
      <w:pPr>
        <w:widowControl/>
        <w:autoSpaceDE/>
        <w:autoSpaceDN/>
      </w:pPr>
    </w:p>
    <w:p w14:paraId="3CA014D3" w14:textId="00654D87" w:rsidR="0003165C" w:rsidRPr="00943987" w:rsidRDefault="0003165C" w:rsidP="000869FA">
      <w:pPr>
        <w:widowControl/>
        <w:autoSpaceDE/>
        <w:autoSpaceDN/>
      </w:pPr>
      <w:r>
        <w:t xml:space="preserve">Please note that as instituted lectors you are to vest in an </w:t>
      </w:r>
      <w:proofErr w:type="spellStart"/>
      <w:r>
        <w:t>alb</w:t>
      </w:r>
      <w:proofErr w:type="spellEnd"/>
      <w:r>
        <w:t xml:space="preserve"> when you exercise your ministry, be part of the procession, and be seated in the sanctuary. You ought not exercise any other ministry at that Mass. </w:t>
      </w:r>
    </w:p>
    <w:p w14:paraId="0006BEAB" w14:textId="77777777" w:rsidR="00A71057" w:rsidRPr="00943987" w:rsidRDefault="00A71057" w:rsidP="007B4776">
      <w:pPr>
        <w:widowControl/>
        <w:autoSpaceDE/>
        <w:autoSpaceDN/>
      </w:pPr>
    </w:p>
    <w:p w14:paraId="1DCD46CB" w14:textId="74D06679" w:rsidR="00E26C35" w:rsidRPr="00943987" w:rsidRDefault="00E26C35" w:rsidP="007B4776">
      <w:pPr>
        <w:widowControl/>
        <w:autoSpaceDE/>
        <w:autoSpaceDN/>
      </w:pPr>
      <w:r w:rsidRPr="00943987">
        <w:t xml:space="preserve">If not already doing so, </w:t>
      </w:r>
      <w:r w:rsidR="0048127D">
        <w:t>candidates</w:t>
      </w:r>
      <w:r w:rsidRPr="00943987">
        <w:t xml:space="preserve"> should also be commissioned as Extraordinary Ministers if Holy Communion after proper preparation.</w:t>
      </w:r>
    </w:p>
    <w:p w14:paraId="672194B7" w14:textId="77777777" w:rsidR="00E26C35" w:rsidRPr="00943987" w:rsidRDefault="00E26C35" w:rsidP="007B4776">
      <w:pPr>
        <w:widowControl/>
        <w:autoSpaceDE/>
        <w:autoSpaceDN/>
      </w:pPr>
    </w:p>
    <w:p w14:paraId="0E531616" w14:textId="3BF4C059" w:rsidR="008F3389" w:rsidRPr="00943987" w:rsidRDefault="007B4776" w:rsidP="007B4776">
      <w:pPr>
        <w:widowControl/>
        <w:autoSpaceDE/>
        <w:autoSpaceDN/>
      </w:pPr>
      <w:r w:rsidRPr="00943987">
        <w:t>Pastors</w:t>
      </w:r>
      <w:r w:rsidR="008F3389" w:rsidRPr="00943987">
        <w:t>/PL</w:t>
      </w:r>
      <w:r w:rsidR="002776CC">
        <w:t>C</w:t>
      </w:r>
      <w:r w:rsidR="008F3389" w:rsidRPr="00943987">
        <w:t>s and parish council presidents will be asked for an annual evaluation, due on March 15.</w:t>
      </w:r>
    </w:p>
    <w:p w14:paraId="24830929" w14:textId="77777777" w:rsidR="00AF34D5" w:rsidRPr="00B70320" w:rsidRDefault="00AF34D5" w:rsidP="00AF34D5">
      <w:pPr>
        <w:widowControl/>
        <w:autoSpaceDE/>
        <w:autoSpaceDN/>
        <w:rPr>
          <w:color w:val="FF0000"/>
        </w:rPr>
      </w:pPr>
    </w:p>
    <w:p w14:paraId="52032217" w14:textId="77777777" w:rsidR="00586154" w:rsidRPr="00943987" w:rsidRDefault="00586154" w:rsidP="00AF34D5">
      <w:pPr>
        <w:widowControl/>
        <w:autoSpaceDE/>
        <w:autoSpaceDN/>
      </w:pPr>
      <w:r w:rsidRPr="00943987">
        <w:t xml:space="preserve">Assignment: </w:t>
      </w:r>
    </w:p>
    <w:p w14:paraId="5D3FAF09" w14:textId="77777777" w:rsidR="007B4776" w:rsidRPr="00B70320" w:rsidRDefault="007B4776" w:rsidP="007B4776">
      <w:pPr>
        <w:rPr>
          <w:color w:val="FF0000"/>
        </w:rPr>
      </w:pPr>
    </w:p>
    <w:p w14:paraId="6F2ACE93" w14:textId="485FFFAC" w:rsidR="00943987" w:rsidRPr="00662D83" w:rsidRDefault="00943987" w:rsidP="00550745">
      <w:pPr>
        <w:numPr>
          <w:ilvl w:val="0"/>
          <w:numId w:val="3"/>
        </w:numPr>
      </w:pPr>
      <w:r w:rsidRPr="00662D83">
        <w:t xml:space="preserve">Please list the parish ministries in which you are involved on the </w:t>
      </w:r>
      <w:r w:rsidRPr="0042615E">
        <w:t>Ministry Table of Tab 4 (pp.4</w:t>
      </w:r>
      <w:r w:rsidR="0042615E" w:rsidRPr="0042615E">
        <w:t>7</w:t>
      </w:r>
      <w:r w:rsidR="00C931CD" w:rsidRPr="0042615E">
        <w:t>-5</w:t>
      </w:r>
      <w:r w:rsidR="0042615E" w:rsidRPr="0042615E">
        <w:t>0</w:t>
      </w:r>
      <w:r w:rsidRPr="0042615E">
        <w:t>).</w:t>
      </w:r>
      <w:r w:rsidRPr="00662D83">
        <w:t xml:space="preserve"> </w:t>
      </w:r>
    </w:p>
    <w:p w14:paraId="5843C33B" w14:textId="77777777" w:rsidR="00943987" w:rsidRDefault="00943987" w:rsidP="00943987"/>
    <w:p w14:paraId="2EA941A9" w14:textId="52D3A4AC" w:rsidR="000869FA" w:rsidRPr="009013A4" w:rsidRDefault="000869FA" w:rsidP="000869FA">
      <w:pPr>
        <w:numPr>
          <w:ilvl w:val="0"/>
          <w:numId w:val="3"/>
        </w:numPr>
      </w:pPr>
      <w:r>
        <w:rPr>
          <w:i/>
        </w:rPr>
        <w:t xml:space="preserve">Briefly </w:t>
      </w:r>
      <w:r>
        <w:t xml:space="preserve">reflect on your experiences </w:t>
      </w:r>
      <w:r w:rsidRPr="00CB4EA8">
        <w:t>as a</w:t>
      </w:r>
      <w:r w:rsidR="00F01186">
        <w:t xml:space="preserve">n </w:t>
      </w:r>
      <w:r w:rsidR="00E91F5B">
        <w:t>i</w:t>
      </w:r>
      <w:r w:rsidR="00F01186">
        <w:t xml:space="preserve">nstituted </w:t>
      </w:r>
      <w:r w:rsidR="00E91F5B">
        <w:t>l</w:t>
      </w:r>
      <w:r w:rsidR="00F01186">
        <w:t>ector</w:t>
      </w:r>
      <w:r w:rsidRPr="00CB4EA8">
        <w:t>. What</w:t>
      </w:r>
      <w:r>
        <w:t xml:space="preserve"> did you learn about the ministry and its place in parish life? What did you learn about yourself? What does this ministry have to do with the diaconate? Answer these questions in writing and place the paper behind this page.</w:t>
      </w:r>
    </w:p>
    <w:p w14:paraId="2E48C524" w14:textId="77777777" w:rsidR="000869FA" w:rsidRPr="0062281A" w:rsidRDefault="000869FA" w:rsidP="000869FA">
      <w:pPr>
        <w:widowControl/>
        <w:autoSpaceDE/>
        <w:autoSpaceDN/>
        <w:rPr>
          <w:color w:val="FF0000"/>
        </w:rPr>
      </w:pPr>
      <w:r w:rsidRPr="0062281A">
        <w:rPr>
          <w:color w:val="FF0000"/>
        </w:rPr>
        <w:tab/>
      </w:r>
    </w:p>
    <w:p w14:paraId="2EA81D64" w14:textId="77777777" w:rsidR="00696ACB" w:rsidRDefault="00696ACB" w:rsidP="00696ACB">
      <w:pPr>
        <w:widowControl/>
        <w:autoSpaceDE/>
        <w:autoSpaceDN/>
        <w:ind w:left="720"/>
      </w:pPr>
      <w:r>
        <w:t>R</w:t>
      </w:r>
      <w:r w:rsidRPr="00943987">
        <w:t>esource</w:t>
      </w:r>
      <w:r>
        <w:t>s</w:t>
      </w:r>
      <w:r w:rsidRPr="00943987">
        <w:t xml:space="preserve"> that you might</w:t>
      </w:r>
      <w:r>
        <w:t xml:space="preserve"> find helpful for this ministry include:</w:t>
      </w:r>
    </w:p>
    <w:p w14:paraId="027C5A73" w14:textId="77777777" w:rsidR="00696ACB" w:rsidRDefault="00696ACB" w:rsidP="00696ACB">
      <w:pPr>
        <w:widowControl/>
        <w:autoSpaceDE/>
        <w:autoSpaceDN/>
        <w:ind w:left="720"/>
      </w:pPr>
    </w:p>
    <w:p w14:paraId="77A6AE70" w14:textId="0EA9E9ED" w:rsidR="00696ACB" w:rsidRPr="00F01186" w:rsidRDefault="00696ACB" w:rsidP="00696ACB">
      <w:pPr>
        <w:widowControl/>
        <w:autoSpaceDE/>
        <w:autoSpaceDN/>
        <w:ind w:left="720"/>
      </w:pPr>
      <w:r w:rsidRPr="00F01186">
        <w:rPr>
          <w:i/>
        </w:rPr>
        <w:t xml:space="preserve">Guide for </w:t>
      </w:r>
      <w:r w:rsidR="00F01186" w:rsidRPr="00F01186">
        <w:rPr>
          <w:i/>
        </w:rPr>
        <w:t>Lectors and Readers</w:t>
      </w:r>
      <w:r w:rsidRPr="00F01186">
        <w:t xml:space="preserve">, </w:t>
      </w:r>
      <w:r w:rsidR="00F01186" w:rsidRPr="00F01186">
        <w:t>second</w:t>
      </w:r>
      <w:r w:rsidRPr="00F01186">
        <w:t xml:space="preserve"> edition, by </w:t>
      </w:r>
      <w:r w:rsidR="00F01186" w:rsidRPr="00F01186">
        <w:t xml:space="preserve">Michael Cameron, </w:t>
      </w:r>
      <w:r w:rsidRPr="00F01186">
        <w:t xml:space="preserve">Corinna Laughlin, </w:t>
      </w:r>
      <w:r w:rsidR="00F01186" w:rsidRPr="00F01186">
        <w:t xml:space="preserve">Virginia </w:t>
      </w:r>
      <w:proofErr w:type="spellStart"/>
      <w:r w:rsidR="00F01186" w:rsidRPr="00F01186">
        <w:t>Megher</w:t>
      </w:r>
      <w:proofErr w:type="spellEnd"/>
      <w:r w:rsidR="00F01186" w:rsidRPr="00F01186">
        <w:t xml:space="preserve">, and </w:t>
      </w:r>
      <w:r w:rsidRPr="00F01186">
        <w:t>Paul Turner, LTP (202</w:t>
      </w:r>
      <w:r w:rsidR="00F01186" w:rsidRPr="00F01186">
        <w:t>1</w:t>
      </w:r>
      <w:r w:rsidRPr="00F01186">
        <w:t>), ISBN # 978-1-61671-</w:t>
      </w:r>
      <w:r w:rsidR="00F01186" w:rsidRPr="00F01186">
        <w:t>578-6</w:t>
      </w:r>
      <w:r w:rsidRPr="00F01186">
        <w:t>.</w:t>
      </w:r>
    </w:p>
    <w:p w14:paraId="4A3C37E7" w14:textId="033970F6" w:rsidR="00F01186" w:rsidRDefault="00F01186" w:rsidP="00696ACB">
      <w:pPr>
        <w:widowControl/>
        <w:autoSpaceDE/>
        <w:autoSpaceDN/>
        <w:ind w:left="720"/>
        <w:rPr>
          <w:highlight w:val="yellow"/>
        </w:rPr>
      </w:pPr>
    </w:p>
    <w:p w14:paraId="4DAF5140" w14:textId="08F55AF1" w:rsidR="00F01186" w:rsidRDefault="00F01186" w:rsidP="00696ACB">
      <w:pPr>
        <w:widowControl/>
        <w:autoSpaceDE/>
        <w:autoSpaceDN/>
        <w:ind w:left="720"/>
      </w:pPr>
      <w:r w:rsidRPr="00F01186">
        <w:rPr>
          <w:i/>
          <w:iCs/>
        </w:rPr>
        <w:t>Beyond Reading: Advanced Training for Proclaimers of the Word of God</w:t>
      </w:r>
      <w:r w:rsidRPr="00F01186">
        <w:t xml:space="preserve"> by Douglas Leal, LTP (2022), ISBN #978-1-61671-632-5.</w:t>
      </w:r>
    </w:p>
    <w:p w14:paraId="47AE83ED" w14:textId="0D07F3AB" w:rsidR="00084FEB" w:rsidRDefault="00084FEB" w:rsidP="00696ACB">
      <w:pPr>
        <w:widowControl/>
        <w:autoSpaceDE/>
        <w:autoSpaceDN/>
        <w:ind w:left="720"/>
      </w:pPr>
    </w:p>
    <w:p w14:paraId="051B8F10" w14:textId="4DA7DC33" w:rsidR="00084FEB" w:rsidRPr="00F01186" w:rsidRDefault="00084FEB" w:rsidP="00696ACB">
      <w:pPr>
        <w:widowControl/>
        <w:autoSpaceDE/>
        <w:autoSpaceDN/>
        <w:ind w:left="720"/>
      </w:pPr>
      <w:r w:rsidRPr="00084FEB">
        <w:rPr>
          <w:i/>
          <w:iCs/>
        </w:rPr>
        <w:t>Workbook for Lectors, Gospel Readers, and Proclaimers of the Word</w:t>
      </w:r>
      <w:r w:rsidRPr="00084FEB">
        <w:t>®</w:t>
      </w:r>
      <w:r>
        <w:t>, LTP (annual resource)</w:t>
      </w:r>
    </w:p>
    <w:p w14:paraId="507EF587" w14:textId="77777777" w:rsidR="00696ACB" w:rsidRPr="0003165C" w:rsidRDefault="00696ACB" w:rsidP="00696ACB">
      <w:pPr>
        <w:rPr>
          <w:color w:val="FF0000"/>
          <w:highlight w:val="yellow"/>
        </w:rPr>
      </w:pPr>
    </w:p>
    <w:p w14:paraId="319E09BF" w14:textId="77777777" w:rsidR="00696ACB" w:rsidRPr="00756AE7" w:rsidRDefault="00696ACB" w:rsidP="00696ACB">
      <w:pPr>
        <w:rPr>
          <w:lang w:val="es-US"/>
        </w:rPr>
      </w:pPr>
      <w:r w:rsidRPr="00084FEB">
        <w:tab/>
      </w:r>
      <w:r w:rsidRPr="00756AE7">
        <w:rPr>
          <w:lang w:val="es-US"/>
        </w:rPr>
        <w:t>En español:</w:t>
      </w:r>
    </w:p>
    <w:p w14:paraId="16E8A5BA" w14:textId="3783DBDE" w:rsidR="00696ACB" w:rsidRPr="00756AE7" w:rsidRDefault="00696ACB" w:rsidP="00696ACB">
      <w:pPr>
        <w:rPr>
          <w:highlight w:val="yellow"/>
          <w:lang w:val="es-US"/>
        </w:rPr>
      </w:pPr>
    </w:p>
    <w:p w14:paraId="5A57782A" w14:textId="7DF4AFCE" w:rsidR="00696ACB" w:rsidRPr="00084FEB" w:rsidRDefault="00084FEB" w:rsidP="00084FEB">
      <w:pPr>
        <w:ind w:left="720"/>
        <w:rPr>
          <w:highlight w:val="yellow"/>
          <w:lang w:val="es-US"/>
        </w:rPr>
      </w:pPr>
      <w:r w:rsidRPr="00084FEB">
        <w:rPr>
          <w:i/>
          <w:iCs/>
          <w:lang w:val="es-US"/>
        </w:rPr>
        <w:t>Manual para lectores</w:t>
      </w:r>
      <w:r w:rsidRPr="00084FEB">
        <w:rPr>
          <w:lang w:val="es-US"/>
        </w:rPr>
        <w:t>, Segunda edición,</w:t>
      </w:r>
      <w:r>
        <w:rPr>
          <w:lang w:val="es-US"/>
        </w:rPr>
        <w:t xml:space="preserve"> </w:t>
      </w:r>
      <w:proofErr w:type="spellStart"/>
      <w:r w:rsidRPr="00084FEB">
        <w:rPr>
          <w:lang w:val="es-US"/>
        </w:rPr>
        <w:t>by</w:t>
      </w:r>
      <w:proofErr w:type="spellEnd"/>
      <w:r w:rsidRPr="00084FEB">
        <w:rPr>
          <w:lang w:val="es-US"/>
        </w:rPr>
        <w:t xml:space="preserve"> Michael Cameron, Corinna Laughlin, Virginia </w:t>
      </w:r>
      <w:proofErr w:type="spellStart"/>
      <w:r w:rsidRPr="00084FEB">
        <w:rPr>
          <w:lang w:val="es-US"/>
        </w:rPr>
        <w:t>Megher</w:t>
      </w:r>
      <w:proofErr w:type="spellEnd"/>
      <w:r w:rsidRPr="00084FEB">
        <w:rPr>
          <w:lang w:val="es-US"/>
        </w:rPr>
        <w:t>, and Paul Turner, LTP (2021), ISBN # 978-1-61671-5</w:t>
      </w:r>
      <w:r>
        <w:rPr>
          <w:lang w:val="es-US"/>
        </w:rPr>
        <w:t>95-3</w:t>
      </w:r>
      <w:r w:rsidRPr="00084FEB">
        <w:rPr>
          <w:lang w:val="es-US"/>
        </w:rPr>
        <w:t>.</w:t>
      </w:r>
    </w:p>
    <w:p w14:paraId="15345AC1" w14:textId="77777777" w:rsidR="004555BC" w:rsidRPr="00084FEB" w:rsidRDefault="004555BC" w:rsidP="004555BC">
      <w:pPr>
        <w:rPr>
          <w:i/>
          <w:iCs/>
          <w:color w:val="FF0000"/>
          <w:lang w:val="es-US"/>
        </w:rPr>
      </w:pPr>
    </w:p>
    <w:p w14:paraId="0A762F9C" w14:textId="730D2978" w:rsidR="00084FEB" w:rsidRPr="00084FEB" w:rsidRDefault="00084FEB" w:rsidP="00084FEB">
      <w:pPr>
        <w:widowControl/>
        <w:autoSpaceDE/>
        <w:autoSpaceDN/>
        <w:ind w:left="720"/>
        <w:rPr>
          <w:color w:val="000000" w:themeColor="text1"/>
          <w:lang w:val="es-US"/>
        </w:rPr>
      </w:pPr>
      <w:r w:rsidRPr="00084FEB">
        <w:rPr>
          <w:i/>
          <w:iCs/>
          <w:color w:val="000000" w:themeColor="text1"/>
          <w:lang w:val="es-US"/>
        </w:rPr>
        <w:t>Manual para proclamadores de la palabra</w:t>
      </w:r>
      <w:r w:rsidRPr="00084FEB">
        <w:rPr>
          <w:color w:val="000000" w:themeColor="text1"/>
          <w:lang w:val="es-US"/>
        </w:rPr>
        <w:t>®, LTP (</w:t>
      </w:r>
      <w:proofErr w:type="spellStart"/>
      <w:r w:rsidRPr="00084FEB">
        <w:rPr>
          <w:color w:val="000000" w:themeColor="text1"/>
          <w:lang w:val="es-US"/>
        </w:rPr>
        <w:t>annual</w:t>
      </w:r>
      <w:proofErr w:type="spellEnd"/>
      <w:r w:rsidRPr="00084FEB">
        <w:rPr>
          <w:color w:val="000000" w:themeColor="text1"/>
          <w:lang w:val="es-US"/>
        </w:rPr>
        <w:t xml:space="preserve"> </w:t>
      </w:r>
      <w:proofErr w:type="spellStart"/>
      <w:r w:rsidRPr="00084FEB">
        <w:rPr>
          <w:color w:val="000000" w:themeColor="text1"/>
          <w:lang w:val="es-US"/>
        </w:rPr>
        <w:t>resource</w:t>
      </w:r>
      <w:proofErr w:type="spellEnd"/>
      <w:r w:rsidRPr="00084FEB">
        <w:rPr>
          <w:color w:val="000000" w:themeColor="text1"/>
          <w:lang w:val="es-US"/>
        </w:rPr>
        <w:t>)</w:t>
      </w:r>
    </w:p>
    <w:p w14:paraId="148A4BE6" w14:textId="7EBD164A" w:rsidR="004555BC" w:rsidRPr="00084FEB" w:rsidRDefault="004555BC" w:rsidP="00084FEB">
      <w:pPr>
        <w:ind w:left="720"/>
        <w:rPr>
          <w:color w:val="FF0000"/>
          <w:lang w:val="es-US"/>
        </w:rPr>
      </w:pPr>
    </w:p>
    <w:p w14:paraId="188E695C" w14:textId="77777777" w:rsidR="004555BC" w:rsidRPr="00084FEB" w:rsidRDefault="004555BC" w:rsidP="004555BC">
      <w:pPr>
        <w:rPr>
          <w:color w:val="FF0000"/>
          <w:lang w:val="es-US"/>
        </w:rPr>
      </w:pPr>
    </w:p>
    <w:p w14:paraId="2A6CA7BE" w14:textId="68A9D093" w:rsidR="004555BC" w:rsidRPr="00084FEB" w:rsidRDefault="004555BC" w:rsidP="004555BC">
      <w:pPr>
        <w:rPr>
          <w:color w:val="FF0000"/>
          <w:lang w:val="es-US"/>
        </w:rPr>
      </w:pPr>
    </w:p>
    <w:p w14:paraId="55B39821" w14:textId="2F096DB2" w:rsidR="00696ACB" w:rsidRPr="00084FEB" w:rsidRDefault="00696ACB" w:rsidP="004555BC">
      <w:pPr>
        <w:rPr>
          <w:color w:val="FF0000"/>
          <w:lang w:val="es-US"/>
        </w:rPr>
      </w:pPr>
    </w:p>
    <w:p w14:paraId="17C202E2" w14:textId="77777777" w:rsidR="00084FEB" w:rsidRPr="00084FEB" w:rsidRDefault="00084FEB" w:rsidP="004555BC">
      <w:pPr>
        <w:rPr>
          <w:color w:val="FF0000"/>
          <w:lang w:val="es-US"/>
        </w:rPr>
      </w:pPr>
    </w:p>
    <w:p w14:paraId="4B9A1513" w14:textId="77777777" w:rsidR="00943987" w:rsidRDefault="00943987" w:rsidP="00943987">
      <w:pPr>
        <w:rPr>
          <w:color w:val="000000"/>
        </w:rPr>
      </w:pPr>
      <w:r>
        <w:rPr>
          <w:color w:val="000000"/>
        </w:rPr>
        <w:lastRenderedPageBreak/>
        <w:t>Place reflection paper here.</w:t>
      </w:r>
    </w:p>
    <w:p w14:paraId="7127505E" w14:textId="77777777" w:rsidR="001C32AE" w:rsidRPr="00B70320" w:rsidRDefault="001C32AE" w:rsidP="004555BC">
      <w:pPr>
        <w:jc w:val="center"/>
        <w:rPr>
          <w:b/>
          <w:color w:val="FF0000"/>
          <w:sz w:val="28"/>
          <w:szCs w:val="28"/>
          <w:u w:val="single"/>
        </w:rPr>
      </w:pPr>
    </w:p>
    <w:p w14:paraId="0C431785" w14:textId="77777777" w:rsidR="001C32AE" w:rsidRPr="00B70320" w:rsidRDefault="001C32AE" w:rsidP="004555BC">
      <w:pPr>
        <w:jc w:val="center"/>
        <w:rPr>
          <w:b/>
          <w:color w:val="FF0000"/>
          <w:sz w:val="28"/>
          <w:szCs w:val="28"/>
          <w:u w:val="single"/>
        </w:rPr>
      </w:pPr>
    </w:p>
    <w:p w14:paraId="04E9F60D" w14:textId="77777777" w:rsidR="001C32AE" w:rsidRPr="00B70320" w:rsidRDefault="001C32AE" w:rsidP="004555BC">
      <w:pPr>
        <w:jc w:val="center"/>
        <w:rPr>
          <w:b/>
          <w:color w:val="FF0000"/>
          <w:sz w:val="28"/>
          <w:szCs w:val="28"/>
          <w:u w:val="single"/>
        </w:rPr>
      </w:pPr>
    </w:p>
    <w:p w14:paraId="1E91150F" w14:textId="77777777" w:rsidR="001C32AE" w:rsidRPr="00B70320" w:rsidRDefault="001C32AE" w:rsidP="004555BC">
      <w:pPr>
        <w:jc w:val="center"/>
        <w:rPr>
          <w:b/>
          <w:color w:val="FF0000"/>
          <w:sz w:val="28"/>
          <w:szCs w:val="28"/>
          <w:u w:val="single"/>
        </w:rPr>
      </w:pPr>
    </w:p>
    <w:p w14:paraId="3EE1AD1A" w14:textId="77777777" w:rsidR="001C32AE" w:rsidRPr="00B70320" w:rsidRDefault="001C32AE" w:rsidP="004555BC">
      <w:pPr>
        <w:jc w:val="center"/>
        <w:rPr>
          <w:b/>
          <w:color w:val="FF0000"/>
          <w:sz w:val="28"/>
          <w:szCs w:val="28"/>
          <w:u w:val="single"/>
        </w:rPr>
      </w:pPr>
    </w:p>
    <w:p w14:paraId="72BA9150" w14:textId="77777777" w:rsidR="001C32AE" w:rsidRPr="00B70320" w:rsidRDefault="001C32AE" w:rsidP="004555BC">
      <w:pPr>
        <w:jc w:val="center"/>
        <w:rPr>
          <w:b/>
          <w:color w:val="FF0000"/>
          <w:sz w:val="28"/>
          <w:szCs w:val="28"/>
          <w:u w:val="single"/>
        </w:rPr>
      </w:pPr>
    </w:p>
    <w:p w14:paraId="7A65A637" w14:textId="77777777" w:rsidR="001C32AE" w:rsidRPr="00B70320" w:rsidRDefault="001C32AE" w:rsidP="004555BC">
      <w:pPr>
        <w:jc w:val="center"/>
        <w:rPr>
          <w:b/>
          <w:color w:val="FF0000"/>
          <w:sz w:val="28"/>
          <w:szCs w:val="28"/>
          <w:u w:val="single"/>
        </w:rPr>
      </w:pPr>
    </w:p>
    <w:p w14:paraId="28A68B6F" w14:textId="77777777" w:rsidR="001C32AE" w:rsidRPr="00B70320" w:rsidRDefault="001C32AE" w:rsidP="004555BC">
      <w:pPr>
        <w:jc w:val="center"/>
        <w:rPr>
          <w:b/>
          <w:color w:val="FF0000"/>
          <w:sz w:val="28"/>
          <w:szCs w:val="28"/>
          <w:u w:val="single"/>
        </w:rPr>
      </w:pPr>
    </w:p>
    <w:p w14:paraId="183FFA1E" w14:textId="77777777" w:rsidR="001C32AE" w:rsidRPr="00B70320" w:rsidRDefault="001C32AE" w:rsidP="004555BC">
      <w:pPr>
        <w:jc w:val="center"/>
        <w:rPr>
          <w:b/>
          <w:color w:val="FF0000"/>
          <w:sz w:val="28"/>
          <w:szCs w:val="28"/>
          <w:u w:val="single"/>
        </w:rPr>
      </w:pPr>
    </w:p>
    <w:p w14:paraId="696B0DBD" w14:textId="77777777" w:rsidR="001C32AE" w:rsidRPr="00B70320" w:rsidRDefault="001C32AE" w:rsidP="004555BC">
      <w:pPr>
        <w:jc w:val="center"/>
        <w:rPr>
          <w:b/>
          <w:color w:val="FF0000"/>
          <w:sz w:val="28"/>
          <w:szCs w:val="28"/>
          <w:u w:val="single"/>
        </w:rPr>
      </w:pPr>
    </w:p>
    <w:p w14:paraId="4AFAF861" w14:textId="77777777" w:rsidR="001C32AE" w:rsidRPr="00B70320" w:rsidRDefault="001C32AE" w:rsidP="004555BC">
      <w:pPr>
        <w:jc w:val="center"/>
        <w:rPr>
          <w:b/>
          <w:color w:val="FF0000"/>
          <w:sz w:val="28"/>
          <w:szCs w:val="28"/>
          <w:u w:val="single"/>
        </w:rPr>
      </w:pPr>
    </w:p>
    <w:p w14:paraId="19179096" w14:textId="77777777" w:rsidR="001C32AE" w:rsidRPr="00B70320" w:rsidRDefault="001C32AE" w:rsidP="004555BC">
      <w:pPr>
        <w:jc w:val="center"/>
        <w:rPr>
          <w:b/>
          <w:color w:val="FF0000"/>
          <w:sz w:val="28"/>
          <w:szCs w:val="28"/>
          <w:u w:val="single"/>
        </w:rPr>
      </w:pPr>
    </w:p>
    <w:p w14:paraId="38127AD2" w14:textId="77777777" w:rsidR="001C32AE" w:rsidRPr="00B70320" w:rsidRDefault="001C32AE" w:rsidP="004555BC">
      <w:pPr>
        <w:jc w:val="center"/>
        <w:rPr>
          <w:b/>
          <w:color w:val="FF0000"/>
          <w:sz w:val="28"/>
          <w:szCs w:val="28"/>
          <w:u w:val="single"/>
        </w:rPr>
      </w:pPr>
    </w:p>
    <w:p w14:paraId="37FEAA33" w14:textId="77777777" w:rsidR="001C32AE" w:rsidRPr="00B70320" w:rsidRDefault="001C32AE" w:rsidP="004555BC">
      <w:pPr>
        <w:jc w:val="center"/>
        <w:rPr>
          <w:b/>
          <w:color w:val="FF0000"/>
          <w:sz w:val="28"/>
          <w:szCs w:val="28"/>
          <w:u w:val="single"/>
        </w:rPr>
      </w:pPr>
    </w:p>
    <w:p w14:paraId="3FD42D2F" w14:textId="77777777" w:rsidR="001C32AE" w:rsidRPr="00B70320" w:rsidRDefault="001C32AE" w:rsidP="004555BC">
      <w:pPr>
        <w:jc w:val="center"/>
        <w:rPr>
          <w:b/>
          <w:color w:val="FF0000"/>
          <w:sz w:val="28"/>
          <w:szCs w:val="28"/>
          <w:u w:val="single"/>
        </w:rPr>
      </w:pPr>
    </w:p>
    <w:p w14:paraId="49D648ED" w14:textId="77777777" w:rsidR="001C32AE" w:rsidRPr="00B70320" w:rsidRDefault="001C32AE" w:rsidP="004555BC">
      <w:pPr>
        <w:jc w:val="center"/>
        <w:rPr>
          <w:b/>
          <w:color w:val="FF0000"/>
          <w:sz w:val="28"/>
          <w:szCs w:val="28"/>
          <w:u w:val="single"/>
        </w:rPr>
      </w:pPr>
    </w:p>
    <w:p w14:paraId="3CB898AB" w14:textId="77777777" w:rsidR="001C32AE" w:rsidRPr="00B70320" w:rsidRDefault="001C32AE" w:rsidP="004555BC">
      <w:pPr>
        <w:jc w:val="center"/>
        <w:rPr>
          <w:b/>
          <w:color w:val="FF0000"/>
          <w:sz w:val="28"/>
          <w:szCs w:val="28"/>
          <w:u w:val="single"/>
        </w:rPr>
      </w:pPr>
    </w:p>
    <w:p w14:paraId="10C5B988" w14:textId="77777777" w:rsidR="001C32AE" w:rsidRPr="00B70320" w:rsidRDefault="001C32AE" w:rsidP="004555BC">
      <w:pPr>
        <w:jc w:val="center"/>
        <w:rPr>
          <w:b/>
          <w:color w:val="FF0000"/>
          <w:sz w:val="28"/>
          <w:szCs w:val="28"/>
          <w:u w:val="single"/>
        </w:rPr>
      </w:pPr>
    </w:p>
    <w:p w14:paraId="0C6B4EFB" w14:textId="77777777" w:rsidR="001C32AE" w:rsidRPr="00B70320" w:rsidRDefault="001C32AE" w:rsidP="004555BC">
      <w:pPr>
        <w:jc w:val="center"/>
        <w:rPr>
          <w:b/>
          <w:color w:val="FF0000"/>
          <w:sz w:val="28"/>
          <w:szCs w:val="28"/>
          <w:u w:val="single"/>
        </w:rPr>
      </w:pPr>
    </w:p>
    <w:p w14:paraId="0BC1ABFC" w14:textId="77777777" w:rsidR="001C32AE" w:rsidRPr="00B70320" w:rsidRDefault="001C32AE" w:rsidP="004555BC">
      <w:pPr>
        <w:jc w:val="center"/>
        <w:rPr>
          <w:b/>
          <w:color w:val="FF0000"/>
          <w:sz w:val="28"/>
          <w:szCs w:val="28"/>
          <w:u w:val="single"/>
        </w:rPr>
      </w:pPr>
    </w:p>
    <w:p w14:paraId="1FEF89E3" w14:textId="77777777" w:rsidR="001C32AE" w:rsidRPr="00B70320" w:rsidRDefault="001C32AE" w:rsidP="004555BC">
      <w:pPr>
        <w:jc w:val="center"/>
        <w:rPr>
          <w:b/>
          <w:color w:val="FF0000"/>
          <w:sz w:val="28"/>
          <w:szCs w:val="28"/>
          <w:u w:val="single"/>
        </w:rPr>
      </w:pPr>
    </w:p>
    <w:p w14:paraId="43898ACD" w14:textId="77777777" w:rsidR="001C32AE" w:rsidRPr="00B70320" w:rsidRDefault="001C32AE" w:rsidP="004555BC">
      <w:pPr>
        <w:jc w:val="center"/>
        <w:rPr>
          <w:b/>
          <w:color w:val="FF0000"/>
          <w:sz w:val="28"/>
          <w:szCs w:val="28"/>
          <w:u w:val="single"/>
        </w:rPr>
      </w:pPr>
    </w:p>
    <w:p w14:paraId="0E9EC34D" w14:textId="77777777" w:rsidR="001C32AE" w:rsidRPr="00B70320" w:rsidRDefault="001C32AE" w:rsidP="004555BC">
      <w:pPr>
        <w:jc w:val="center"/>
        <w:rPr>
          <w:b/>
          <w:color w:val="FF0000"/>
          <w:sz w:val="28"/>
          <w:szCs w:val="28"/>
          <w:u w:val="single"/>
        </w:rPr>
      </w:pPr>
    </w:p>
    <w:p w14:paraId="7BB718DE" w14:textId="77777777" w:rsidR="001C32AE" w:rsidRPr="00B70320" w:rsidRDefault="001C32AE" w:rsidP="004555BC">
      <w:pPr>
        <w:jc w:val="center"/>
        <w:rPr>
          <w:b/>
          <w:color w:val="FF0000"/>
          <w:sz w:val="28"/>
          <w:szCs w:val="28"/>
          <w:u w:val="single"/>
        </w:rPr>
      </w:pPr>
    </w:p>
    <w:p w14:paraId="3A41E9D2" w14:textId="77777777" w:rsidR="001C32AE" w:rsidRPr="00B70320" w:rsidRDefault="001C32AE" w:rsidP="004555BC">
      <w:pPr>
        <w:jc w:val="center"/>
        <w:rPr>
          <w:b/>
          <w:color w:val="FF0000"/>
          <w:sz w:val="28"/>
          <w:szCs w:val="28"/>
          <w:u w:val="single"/>
        </w:rPr>
      </w:pPr>
    </w:p>
    <w:p w14:paraId="0DB3E9CB" w14:textId="77777777" w:rsidR="001C32AE" w:rsidRPr="00B70320" w:rsidRDefault="001C32AE" w:rsidP="004555BC">
      <w:pPr>
        <w:jc w:val="center"/>
        <w:rPr>
          <w:b/>
          <w:color w:val="FF0000"/>
          <w:sz w:val="28"/>
          <w:szCs w:val="28"/>
          <w:u w:val="single"/>
        </w:rPr>
      </w:pPr>
    </w:p>
    <w:p w14:paraId="4A1CD5AE" w14:textId="77777777" w:rsidR="001C32AE" w:rsidRPr="00B70320" w:rsidRDefault="001C32AE" w:rsidP="004555BC">
      <w:pPr>
        <w:jc w:val="center"/>
        <w:rPr>
          <w:b/>
          <w:color w:val="FF0000"/>
          <w:sz w:val="28"/>
          <w:szCs w:val="28"/>
          <w:u w:val="single"/>
        </w:rPr>
      </w:pPr>
    </w:p>
    <w:p w14:paraId="4F3E523F" w14:textId="77777777" w:rsidR="001C32AE" w:rsidRPr="00B70320" w:rsidRDefault="001C32AE" w:rsidP="004555BC">
      <w:pPr>
        <w:jc w:val="center"/>
        <w:rPr>
          <w:b/>
          <w:color w:val="FF0000"/>
          <w:sz w:val="28"/>
          <w:szCs w:val="28"/>
          <w:u w:val="single"/>
        </w:rPr>
      </w:pPr>
    </w:p>
    <w:p w14:paraId="24E61327" w14:textId="77777777" w:rsidR="001C32AE" w:rsidRPr="00B70320" w:rsidRDefault="001C32AE" w:rsidP="004555BC">
      <w:pPr>
        <w:jc w:val="center"/>
        <w:rPr>
          <w:b/>
          <w:color w:val="FF0000"/>
          <w:sz w:val="28"/>
          <w:szCs w:val="28"/>
          <w:u w:val="single"/>
        </w:rPr>
      </w:pPr>
    </w:p>
    <w:p w14:paraId="297997F6" w14:textId="77777777" w:rsidR="001C32AE" w:rsidRPr="00B70320" w:rsidRDefault="001C32AE" w:rsidP="004555BC">
      <w:pPr>
        <w:jc w:val="center"/>
        <w:rPr>
          <w:b/>
          <w:color w:val="FF0000"/>
          <w:sz w:val="28"/>
          <w:szCs w:val="28"/>
          <w:u w:val="single"/>
        </w:rPr>
      </w:pPr>
    </w:p>
    <w:p w14:paraId="38C77536" w14:textId="77777777" w:rsidR="001C32AE" w:rsidRPr="00B70320" w:rsidRDefault="001C32AE" w:rsidP="004555BC">
      <w:pPr>
        <w:jc w:val="center"/>
        <w:rPr>
          <w:b/>
          <w:color w:val="FF0000"/>
          <w:sz w:val="28"/>
          <w:szCs w:val="28"/>
          <w:u w:val="single"/>
        </w:rPr>
      </w:pPr>
    </w:p>
    <w:p w14:paraId="56E85EF9" w14:textId="77777777" w:rsidR="001C32AE" w:rsidRPr="00B70320" w:rsidRDefault="001C32AE" w:rsidP="004555BC">
      <w:pPr>
        <w:jc w:val="center"/>
        <w:rPr>
          <w:b/>
          <w:color w:val="FF0000"/>
          <w:sz w:val="28"/>
          <w:szCs w:val="28"/>
          <w:u w:val="single"/>
        </w:rPr>
      </w:pPr>
    </w:p>
    <w:p w14:paraId="2B9065CD" w14:textId="77777777" w:rsidR="001C32AE" w:rsidRPr="00B70320" w:rsidRDefault="001C32AE" w:rsidP="004555BC">
      <w:pPr>
        <w:jc w:val="center"/>
        <w:rPr>
          <w:b/>
          <w:color w:val="FF0000"/>
          <w:sz w:val="28"/>
          <w:szCs w:val="28"/>
          <w:u w:val="single"/>
        </w:rPr>
      </w:pPr>
    </w:p>
    <w:p w14:paraId="5D9E402A" w14:textId="77777777" w:rsidR="001C32AE" w:rsidRPr="00B70320" w:rsidRDefault="001C32AE" w:rsidP="004555BC">
      <w:pPr>
        <w:jc w:val="center"/>
        <w:rPr>
          <w:b/>
          <w:color w:val="FF0000"/>
          <w:sz w:val="28"/>
          <w:szCs w:val="28"/>
          <w:u w:val="single"/>
        </w:rPr>
      </w:pPr>
    </w:p>
    <w:p w14:paraId="1B106B2B" w14:textId="77777777" w:rsidR="001C32AE" w:rsidRPr="00B70320" w:rsidRDefault="001C32AE" w:rsidP="004555BC">
      <w:pPr>
        <w:jc w:val="center"/>
        <w:rPr>
          <w:b/>
          <w:color w:val="FF0000"/>
          <w:sz w:val="28"/>
          <w:szCs w:val="28"/>
          <w:u w:val="single"/>
        </w:rPr>
      </w:pPr>
    </w:p>
    <w:p w14:paraId="5FEC1747" w14:textId="77777777" w:rsidR="001C32AE" w:rsidRPr="00B70320" w:rsidRDefault="001C32AE" w:rsidP="004555BC">
      <w:pPr>
        <w:jc w:val="center"/>
        <w:rPr>
          <w:b/>
          <w:color w:val="FF0000"/>
          <w:sz w:val="28"/>
          <w:szCs w:val="28"/>
          <w:u w:val="single"/>
        </w:rPr>
      </w:pPr>
    </w:p>
    <w:p w14:paraId="7F45E3A5" w14:textId="77777777" w:rsidR="001C32AE" w:rsidRPr="00B70320" w:rsidRDefault="001C32AE" w:rsidP="004555BC">
      <w:pPr>
        <w:jc w:val="center"/>
        <w:rPr>
          <w:b/>
          <w:color w:val="FF0000"/>
          <w:sz w:val="28"/>
          <w:szCs w:val="28"/>
          <w:u w:val="single"/>
        </w:rPr>
      </w:pPr>
    </w:p>
    <w:p w14:paraId="373B1D83" w14:textId="77777777" w:rsidR="001C32AE" w:rsidRPr="00B70320" w:rsidRDefault="001C32AE" w:rsidP="004555BC">
      <w:pPr>
        <w:jc w:val="center"/>
        <w:rPr>
          <w:b/>
          <w:color w:val="FF0000"/>
          <w:sz w:val="28"/>
          <w:szCs w:val="28"/>
          <w:u w:val="single"/>
        </w:rPr>
      </w:pPr>
    </w:p>
    <w:p w14:paraId="71E80C12" w14:textId="77777777" w:rsidR="001C32AE" w:rsidRPr="00B70320" w:rsidRDefault="001C32AE" w:rsidP="004555BC">
      <w:pPr>
        <w:jc w:val="center"/>
        <w:rPr>
          <w:b/>
          <w:color w:val="FF0000"/>
          <w:sz w:val="28"/>
          <w:szCs w:val="28"/>
          <w:u w:val="single"/>
        </w:rPr>
      </w:pPr>
    </w:p>
    <w:p w14:paraId="6E23F470" w14:textId="77777777" w:rsidR="001C32AE" w:rsidRPr="00B70320" w:rsidRDefault="001C32AE" w:rsidP="004555BC">
      <w:pPr>
        <w:jc w:val="center"/>
        <w:rPr>
          <w:b/>
          <w:color w:val="FF0000"/>
          <w:sz w:val="28"/>
          <w:szCs w:val="28"/>
          <w:u w:val="single"/>
        </w:rPr>
      </w:pPr>
    </w:p>
    <w:p w14:paraId="74656E16" w14:textId="557DEDBB" w:rsidR="004555BC" w:rsidRPr="00204ED4" w:rsidRDefault="004555BC" w:rsidP="004555BC">
      <w:pPr>
        <w:jc w:val="center"/>
        <w:rPr>
          <w:b/>
          <w:sz w:val="28"/>
          <w:szCs w:val="28"/>
          <w:u w:val="single"/>
        </w:rPr>
      </w:pPr>
      <w:r w:rsidRPr="00204ED4">
        <w:rPr>
          <w:b/>
          <w:sz w:val="28"/>
          <w:szCs w:val="28"/>
          <w:u w:val="single"/>
        </w:rPr>
        <w:lastRenderedPageBreak/>
        <w:t>Tab 6: Testing</w:t>
      </w:r>
      <w:r w:rsidR="00084FEB">
        <w:rPr>
          <w:b/>
          <w:sz w:val="28"/>
          <w:szCs w:val="28"/>
          <w:u w:val="single"/>
        </w:rPr>
        <w:t xml:space="preserve"> / Further Reflection </w:t>
      </w:r>
    </w:p>
    <w:p w14:paraId="723D3681" w14:textId="77777777" w:rsidR="004555BC" w:rsidRPr="00A16055" w:rsidRDefault="004555BC" w:rsidP="004555BC"/>
    <w:p w14:paraId="553FED37" w14:textId="77777777" w:rsidR="00943987" w:rsidRPr="00A16055" w:rsidRDefault="00943987" w:rsidP="00943987">
      <w:pPr>
        <w:rPr>
          <w:b/>
          <w:smallCaps/>
          <w:u w:val="single"/>
        </w:rPr>
      </w:pPr>
      <w:r w:rsidRPr="00A16055">
        <w:rPr>
          <w:b/>
          <w:smallCaps/>
          <w:u w:val="single"/>
        </w:rPr>
        <w:t>Myers-Briggs</w:t>
      </w:r>
    </w:p>
    <w:p w14:paraId="107C2728" w14:textId="77777777" w:rsidR="00943987" w:rsidRPr="00A16055" w:rsidRDefault="00943987" w:rsidP="00943987">
      <w:pPr>
        <w:rPr>
          <w:u w:val="single"/>
        </w:rPr>
      </w:pPr>
    </w:p>
    <w:p w14:paraId="5A1DF7E3" w14:textId="6CBE5DDD" w:rsidR="00C24DC3" w:rsidRDefault="00696ACB" w:rsidP="00943987">
      <w:r>
        <w:t xml:space="preserve">Continue to reflect on your MBTI results in light of your ministerial experiences. </w:t>
      </w:r>
    </w:p>
    <w:p w14:paraId="4BC0DC57" w14:textId="40D1DC42" w:rsidR="0072444E" w:rsidRDefault="0072444E" w:rsidP="00943987"/>
    <w:p w14:paraId="4DFBA3F8" w14:textId="4AD166AC" w:rsidR="0072444E" w:rsidRPr="0072444E" w:rsidRDefault="0072444E" w:rsidP="00943987">
      <w:pPr>
        <w:rPr>
          <w:b/>
          <w:smallCaps/>
          <w:u w:val="single"/>
        </w:rPr>
      </w:pPr>
      <w:r w:rsidRPr="0072444E">
        <w:rPr>
          <w:b/>
          <w:smallCaps/>
          <w:u w:val="single"/>
        </w:rPr>
        <w:t>REFOCCUS</w:t>
      </w:r>
    </w:p>
    <w:p w14:paraId="1471438E" w14:textId="1814BABB" w:rsidR="007B4776" w:rsidRDefault="007B4776" w:rsidP="00586154">
      <w:pPr>
        <w:rPr>
          <w:b/>
          <w:smallCaps/>
          <w:u w:val="single"/>
        </w:rPr>
      </w:pPr>
    </w:p>
    <w:p w14:paraId="6E4C44E3" w14:textId="5B15F82C" w:rsidR="0072444E" w:rsidRDefault="00696ACB" w:rsidP="00586154">
      <w:pPr>
        <w:rPr>
          <w:bCs/>
        </w:rPr>
      </w:pPr>
      <w:r>
        <w:rPr>
          <w:bCs/>
        </w:rPr>
        <w:t xml:space="preserve">Continue to work with the REFOCCUS instrument as a couple. </w:t>
      </w:r>
    </w:p>
    <w:p w14:paraId="74DE96A2" w14:textId="1A45BF36" w:rsidR="00084FEB" w:rsidRDefault="00084FEB" w:rsidP="00586154">
      <w:pPr>
        <w:rPr>
          <w:bCs/>
        </w:rPr>
      </w:pPr>
    </w:p>
    <w:p w14:paraId="00C545ED" w14:textId="190DC247" w:rsidR="00084FEB" w:rsidRPr="00084FEB" w:rsidRDefault="00084FEB" w:rsidP="00586154">
      <w:pPr>
        <w:rPr>
          <w:b/>
          <w:smallCaps/>
          <w:u w:val="single"/>
        </w:rPr>
      </w:pPr>
      <w:r>
        <w:rPr>
          <w:b/>
          <w:smallCaps/>
          <w:u w:val="single"/>
        </w:rPr>
        <w:t>Reflection on Work / Community (the “Marketplace”)</w:t>
      </w:r>
    </w:p>
    <w:p w14:paraId="28E1DFC7" w14:textId="7C528CF6" w:rsidR="0083044B" w:rsidRDefault="0083044B" w:rsidP="00586154">
      <w:pPr>
        <w:rPr>
          <w:bCs/>
        </w:rPr>
      </w:pPr>
    </w:p>
    <w:p w14:paraId="05F6C380" w14:textId="6B050320" w:rsidR="0083044B" w:rsidRDefault="00084FEB" w:rsidP="00586154">
      <w:pPr>
        <w:rPr>
          <w:bCs/>
        </w:rPr>
      </w:pPr>
      <w:r>
        <w:rPr>
          <w:bCs/>
        </w:rPr>
        <w:t>Diaconal ministry and identity are not limited to explicit ministries within or outside of the parish. As you look on the past year, reflect on how you exercised your ministry in the marketplace – which includes work as well as other aspects of community life.</w:t>
      </w:r>
      <w:r w:rsidR="00E91ADB">
        <w:rPr>
          <w:bCs/>
        </w:rPr>
        <w:t xml:space="preserve"> How did you (or not) live out / witness to Catholic Social Teaching? How were you (or not) a herald of the gospel? What challenges did you face? Where did you find God at work? How did these experiences help in your formation for the diaconate? </w:t>
      </w:r>
    </w:p>
    <w:p w14:paraId="0CEE48F5" w14:textId="2C71A344" w:rsidR="0083044B" w:rsidRDefault="0083044B" w:rsidP="00586154">
      <w:pPr>
        <w:rPr>
          <w:bCs/>
        </w:rPr>
      </w:pPr>
    </w:p>
    <w:p w14:paraId="1E912D64" w14:textId="428705F5" w:rsidR="0083044B" w:rsidRDefault="0083044B" w:rsidP="00586154">
      <w:pPr>
        <w:rPr>
          <w:bCs/>
        </w:rPr>
      </w:pPr>
    </w:p>
    <w:p w14:paraId="50FC5D6C" w14:textId="7C98D4C4" w:rsidR="0083044B" w:rsidRDefault="0083044B" w:rsidP="00586154">
      <w:pPr>
        <w:rPr>
          <w:bCs/>
        </w:rPr>
      </w:pPr>
    </w:p>
    <w:p w14:paraId="0E276FEC" w14:textId="19FD6902" w:rsidR="0083044B" w:rsidRDefault="0083044B" w:rsidP="00586154">
      <w:pPr>
        <w:rPr>
          <w:bCs/>
        </w:rPr>
      </w:pPr>
    </w:p>
    <w:p w14:paraId="29B23504" w14:textId="34A89247" w:rsidR="0083044B" w:rsidRDefault="0083044B" w:rsidP="00586154">
      <w:pPr>
        <w:rPr>
          <w:bCs/>
        </w:rPr>
      </w:pPr>
    </w:p>
    <w:p w14:paraId="42006DA2" w14:textId="257AB067" w:rsidR="0083044B" w:rsidRDefault="0083044B" w:rsidP="00586154">
      <w:pPr>
        <w:rPr>
          <w:bCs/>
        </w:rPr>
      </w:pPr>
    </w:p>
    <w:p w14:paraId="6ECE1D02" w14:textId="743BBB67" w:rsidR="0083044B" w:rsidRDefault="0083044B" w:rsidP="00586154">
      <w:pPr>
        <w:rPr>
          <w:bCs/>
        </w:rPr>
      </w:pPr>
    </w:p>
    <w:p w14:paraId="32914AFD" w14:textId="0AF6AD65" w:rsidR="0083044B" w:rsidRDefault="0083044B" w:rsidP="00586154">
      <w:pPr>
        <w:rPr>
          <w:bCs/>
        </w:rPr>
      </w:pPr>
    </w:p>
    <w:p w14:paraId="3466BB3B" w14:textId="6429A178" w:rsidR="0083044B" w:rsidRDefault="0083044B" w:rsidP="00586154">
      <w:pPr>
        <w:rPr>
          <w:bCs/>
        </w:rPr>
      </w:pPr>
    </w:p>
    <w:p w14:paraId="2C246D09" w14:textId="0C77B017" w:rsidR="0083044B" w:rsidRDefault="0083044B" w:rsidP="00586154">
      <w:pPr>
        <w:rPr>
          <w:bCs/>
        </w:rPr>
      </w:pPr>
    </w:p>
    <w:p w14:paraId="66AB1036" w14:textId="4B99C7C0" w:rsidR="0083044B" w:rsidRDefault="0083044B" w:rsidP="00586154">
      <w:pPr>
        <w:rPr>
          <w:bCs/>
        </w:rPr>
      </w:pPr>
    </w:p>
    <w:p w14:paraId="6590EC4F" w14:textId="03C6918F" w:rsidR="0083044B" w:rsidRDefault="0083044B" w:rsidP="00586154">
      <w:pPr>
        <w:rPr>
          <w:bCs/>
        </w:rPr>
      </w:pPr>
    </w:p>
    <w:p w14:paraId="73CABBEA" w14:textId="4397FD37" w:rsidR="0083044B" w:rsidRDefault="0083044B" w:rsidP="00586154">
      <w:pPr>
        <w:rPr>
          <w:bCs/>
        </w:rPr>
      </w:pPr>
    </w:p>
    <w:p w14:paraId="38D9EE8A" w14:textId="1BA0E985" w:rsidR="0083044B" w:rsidRDefault="0083044B" w:rsidP="00586154">
      <w:pPr>
        <w:rPr>
          <w:bCs/>
        </w:rPr>
      </w:pPr>
    </w:p>
    <w:p w14:paraId="072B4E70" w14:textId="236CDE3B" w:rsidR="0083044B" w:rsidRDefault="0083044B" w:rsidP="00586154">
      <w:pPr>
        <w:rPr>
          <w:bCs/>
        </w:rPr>
      </w:pPr>
    </w:p>
    <w:p w14:paraId="2296321C" w14:textId="770D2A3E" w:rsidR="0083044B" w:rsidRDefault="0083044B" w:rsidP="00586154">
      <w:pPr>
        <w:rPr>
          <w:bCs/>
        </w:rPr>
      </w:pPr>
    </w:p>
    <w:p w14:paraId="4F1A9711" w14:textId="4A223B78" w:rsidR="0083044B" w:rsidRDefault="0083044B" w:rsidP="00586154">
      <w:pPr>
        <w:rPr>
          <w:bCs/>
        </w:rPr>
      </w:pPr>
    </w:p>
    <w:p w14:paraId="1E5051B3" w14:textId="0A5AF11C" w:rsidR="0083044B" w:rsidRDefault="0083044B" w:rsidP="00586154">
      <w:pPr>
        <w:rPr>
          <w:bCs/>
        </w:rPr>
      </w:pPr>
    </w:p>
    <w:p w14:paraId="5DE071AC" w14:textId="0675BDA9" w:rsidR="0083044B" w:rsidRDefault="0083044B" w:rsidP="00586154">
      <w:pPr>
        <w:rPr>
          <w:bCs/>
        </w:rPr>
      </w:pPr>
    </w:p>
    <w:p w14:paraId="6DF9BEA1" w14:textId="21131635" w:rsidR="0083044B" w:rsidRDefault="0083044B" w:rsidP="00586154">
      <w:pPr>
        <w:rPr>
          <w:bCs/>
        </w:rPr>
      </w:pPr>
    </w:p>
    <w:p w14:paraId="7447C27F" w14:textId="7FFD7AC5" w:rsidR="0083044B" w:rsidRDefault="0083044B" w:rsidP="00586154">
      <w:pPr>
        <w:rPr>
          <w:bCs/>
        </w:rPr>
      </w:pPr>
    </w:p>
    <w:p w14:paraId="3A5BC27D" w14:textId="6D41170A" w:rsidR="0083044B" w:rsidRDefault="0083044B" w:rsidP="00586154">
      <w:pPr>
        <w:rPr>
          <w:bCs/>
        </w:rPr>
      </w:pPr>
    </w:p>
    <w:p w14:paraId="751DCE78" w14:textId="1386CAE8" w:rsidR="0083044B" w:rsidRDefault="0083044B" w:rsidP="00586154">
      <w:pPr>
        <w:rPr>
          <w:bCs/>
        </w:rPr>
      </w:pPr>
    </w:p>
    <w:p w14:paraId="3522DCC1" w14:textId="157BB3FA" w:rsidR="0083044B" w:rsidRDefault="0083044B" w:rsidP="00586154">
      <w:pPr>
        <w:rPr>
          <w:bCs/>
        </w:rPr>
      </w:pPr>
    </w:p>
    <w:p w14:paraId="45B44BD2" w14:textId="30CD9480" w:rsidR="0083044B" w:rsidRDefault="0083044B" w:rsidP="00586154">
      <w:pPr>
        <w:rPr>
          <w:bCs/>
        </w:rPr>
      </w:pPr>
    </w:p>
    <w:p w14:paraId="59C6CAD7" w14:textId="3A6079DD" w:rsidR="0083044B" w:rsidRDefault="0083044B" w:rsidP="00586154">
      <w:pPr>
        <w:rPr>
          <w:bCs/>
        </w:rPr>
      </w:pPr>
    </w:p>
    <w:p w14:paraId="222FF25F" w14:textId="2471ED3F" w:rsidR="0083044B" w:rsidRDefault="0083044B" w:rsidP="00586154">
      <w:pPr>
        <w:rPr>
          <w:bCs/>
        </w:rPr>
      </w:pPr>
    </w:p>
    <w:p w14:paraId="41A74F58" w14:textId="4A9BCB6B" w:rsidR="0083044B" w:rsidRDefault="0083044B" w:rsidP="00586154">
      <w:pPr>
        <w:rPr>
          <w:bCs/>
        </w:rPr>
      </w:pPr>
    </w:p>
    <w:p w14:paraId="583955CF" w14:textId="77777777" w:rsidR="007B4776" w:rsidRPr="00B70320" w:rsidRDefault="007B4776" w:rsidP="00586154">
      <w:pPr>
        <w:rPr>
          <w:b/>
          <w:smallCaps/>
          <w:color w:val="FF0000"/>
          <w:u w:val="single"/>
        </w:rPr>
      </w:pPr>
    </w:p>
    <w:p w14:paraId="2A9DBB05" w14:textId="77777777" w:rsidR="007B4776" w:rsidRPr="00B70320" w:rsidRDefault="007B4776" w:rsidP="00586154">
      <w:pPr>
        <w:rPr>
          <w:b/>
          <w:smallCaps/>
          <w:color w:val="FF0000"/>
          <w:u w:val="single"/>
        </w:rPr>
      </w:pPr>
    </w:p>
    <w:p w14:paraId="001C79F9" w14:textId="77777777" w:rsidR="007B4776" w:rsidRPr="00B70320" w:rsidRDefault="007B4776" w:rsidP="00586154">
      <w:pPr>
        <w:rPr>
          <w:b/>
          <w:smallCaps/>
          <w:color w:val="FF0000"/>
          <w:u w:val="single"/>
        </w:rPr>
      </w:pPr>
    </w:p>
    <w:p w14:paraId="3CD609E2" w14:textId="3350A99F" w:rsidR="007B4776" w:rsidRPr="00084FEB" w:rsidRDefault="00084FEB" w:rsidP="00586154">
      <w:pPr>
        <w:rPr>
          <w:bCs/>
          <w:color w:val="000000" w:themeColor="text1"/>
        </w:rPr>
      </w:pPr>
      <w:r w:rsidRPr="00084FEB">
        <w:rPr>
          <w:bCs/>
          <w:color w:val="000000" w:themeColor="text1"/>
        </w:rPr>
        <w:lastRenderedPageBreak/>
        <w:t xml:space="preserve">Place reflections here. </w:t>
      </w:r>
    </w:p>
    <w:p w14:paraId="7A45E94E" w14:textId="77777777" w:rsidR="007B4776" w:rsidRPr="00B70320" w:rsidRDefault="007B4776" w:rsidP="00586154">
      <w:pPr>
        <w:rPr>
          <w:b/>
          <w:smallCaps/>
          <w:color w:val="FF0000"/>
          <w:u w:val="single"/>
        </w:rPr>
      </w:pPr>
    </w:p>
    <w:p w14:paraId="67145D1B" w14:textId="77777777" w:rsidR="007B4776" w:rsidRPr="00B70320" w:rsidRDefault="007B4776" w:rsidP="00586154">
      <w:pPr>
        <w:rPr>
          <w:b/>
          <w:smallCaps/>
          <w:color w:val="FF0000"/>
          <w:u w:val="single"/>
        </w:rPr>
      </w:pPr>
    </w:p>
    <w:p w14:paraId="1344B3BF" w14:textId="77777777" w:rsidR="007B4776" w:rsidRPr="00B70320" w:rsidRDefault="007B4776" w:rsidP="00586154">
      <w:pPr>
        <w:rPr>
          <w:b/>
          <w:smallCaps/>
          <w:color w:val="FF0000"/>
          <w:u w:val="single"/>
        </w:rPr>
      </w:pPr>
    </w:p>
    <w:p w14:paraId="4DB05F2F" w14:textId="77777777" w:rsidR="007B4776" w:rsidRPr="00B70320" w:rsidRDefault="007B4776" w:rsidP="00586154">
      <w:pPr>
        <w:rPr>
          <w:b/>
          <w:smallCaps/>
          <w:color w:val="FF0000"/>
          <w:u w:val="single"/>
        </w:rPr>
      </w:pPr>
    </w:p>
    <w:p w14:paraId="02405BC7" w14:textId="77777777" w:rsidR="007B4776" w:rsidRPr="00B70320" w:rsidRDefault="007B4776" w:rsidP="00586154">
      <w:pPr>
        <w:rPr>
          <w:b/>
          <w:smallCaps/>
          <w:color w:val="FF0000"/>
          <w:u w:val="single"/>
        </w:rPr>
      </w:pPr>
    </w:p>
    <w:p w14:paraId="7A0DA2A1" w14:textId="77777777" w:rsidR="007B4776" w:rsidRPr="00B70320" w:rsidRDefault="007B4776" w:rsidP="00586154">
      <w:pPr>
        <w:rPr>
          <w:b/>
          <w:smallCaps/>
          <w:color w:val="FF0000"/>
          <w:u w:val="single"/>
        </w:rPr>
      </w:pPr>
    </w:p>
    <w:p w14:paraId="7824E350" w14:textId="77777777" w:rsidR="007B4776" w:rsidRPr="00B70320" w:rsidRDefault="007B4776" w:rsidP="00586154">
      <w:pPr>
        <w:rPr>
          <w:b/>
          <w:smallCaps/>
          <w:color w:val="FF0000"/>
          <w:u w:val="single"/>
        </w:rPr>
      </w:pPr>
    </w:p>
    <w:p w14:paraId="3A316953" w14:textId="77777777" w:rsidR="007B4776" w:rsidRPr="00B70320" w:rsidRDefault="007B4776" w:rsidP="00586154">
      <w:pPr>
        <w:rPr>
          <w:b/>
          <w:smallCaps/>
          <w:color w:val="FF0000"/>
          <w:u w:val="single"/>
        </w:rPr>
      </w:pPr>
    </w:p>
    <w:p w14:paraId="14A27956" w14:textId="77777777" w:rsidR="007B4776" w:rsidRPr="00B70320" w:rsidRDefault="007B4776" w:rsidP="00586154">
      <w:pPr>
        <w:rPr>
          <w:b/>
          <w:smallCaps/>
          <w:color w:val="FF0000"/>
          <w:u w:val="single"/>
        </w:rPr>
      </w:pPr>
    </w:p>
    <w:p w14:paraId="38158619" w14:textId="77777777" w:rsidR="007B4776" w:rsidRPr="00B70320" w:rsidRDefault="007B4776" w:rsidP="00586154">
      <w:pPr>
        <w:rPr>
          <w:b/>
          <w:smallCaps/>
          <w:color w:val="FF0000"/>
          <w:u w:val="single"/>
        </w:rPr>
      </w:pPr>
    </w:p>
    <w:p w14:paraId="2CC64D37" w14:textId="77777777" w:rsidR="007B4776" w:rsidRPr="00B70320" w:rsidRDefault="007B4776" w:rsidP="00586154">
      <w:pPr>
        <w:rPr>
          <w:b/>
          <w:smallCaps/>
          <w:color w:val="FF0000"/>
          <w:u w:val="single"/>
        </w:rPr>
      </w:pPr>
    </w:p>
    <w:p w14:paraId="4E8D128B" w14:textId="77777777" w:rsidR="007B4776" w:rsidRDefault="007B4776" w:rsidP="00586154">
      <w:pPr>
        <w:rPr>
          <w:b/>
          <w:smallCaps/>
          <w:color w:val="FF0000"/>
          <w:u w:val="single"/>
        </w:rPr>
      </w:pPr>
    </w:p>
    <w:p w14:paraId="150D36FD" w14:textId="77777777" w:rsidR="00DA3030" w:rsidRDefault="00DA3030" w:rsidP="00586154">
      <w:pPr>
        <w:rPr>
          <w:b/>
          <w:smallCaps/>
          <w:color w:val="FF0000"/>
          <w:u w:val="single"/>
        </w:rPr>
      </w:pPr>
    </w:p>
    <w:p w14:paraId="37034F3E" w14:textId="77777777" w:rsidR="00DA3030" w:rsidRDefault="00DA3030" w:rsidP="00586154">
      <w:pPr>
        <w:rPr>
          <w:b/>
          <w:smallCaps/>
          <w:color w:val="FF0000"/>
          <w:u w:val="single"/>
        </w:rPr>
      </w:pPr>
    </w:p>
    <w:p w14:paraId="1503D45E" w14:textId="77777777" w:rsidR="00DA3030" w:rsidRDefault="00DA3030" w:rsidP="00586154">
      <w:pPr>
        <w:rPr>
          <w:b/>
          <w:smallCaps/>
          <w:color w:val="FF0000"/>
          <w:u w:val="single"/>
        </w:rPr>
      </w:pPr>
    </w:p>
    <w:p w14:paraId="4EF6E1A1" w14:textId="77777777" w:rsidR="00DA3030" w:rsidRDefault="00DA3030" w:rsidP="00586154">
      <w:pPr>
        <w:rPr>
          <w:b/>
          <w:smallCaps/>
          <w:color w:val="FF0000"/>
          <w:u w:val="single"/>
        </w:rPr>
      </w:pPr>
    </w:p>
    <w:p w14:paraId="703AC244" w14:textId="77777777" w:rsidR="00DA3030" w:rsidRDefault="00DA3030" w:rsidP="00586154">
      <w:pPr>
        <w:rPr>
          <w:b/>
          <w:smallCaps/>
          <w:color w:val="FF0000"/>
          <w:u w:val="single"/>
        </w:rPr>
      </w:pPr>
    </w:p>
    <w:p w14:paraId="193B904F" w14:textId="77777777" w:rsidR="00DA3030" w:rsidRDefault="00DA3030" w:rsidP="00586154">
      <w:pPr>
        <w:rPr>
          <w:b/>
          <w:smallCaps/>
          <w:color w:val="FF0000"/>
          <w:u w:val="single"/>
        </w:rPr>
      </w:pPr>
    </w:p>
    <w:p w14:paraId="1D1BE5DE" w14:textId="77777777" w:rsidR="00DA3030" w:rsidRPr="00B70320" w:rsidRDefault="00DA3030" w:rsidP="00586154">
      <w:pPr>
        <w:rPr>
          <w:b/>
          <w:smallCaps/>
          <w:color w:val="FF0000"/>
          <w:u w:val="single"/>
        </w:rPr>
      </w:pPr>
    </w:p>
    <w:p w14:paraId="524E2DD8" w14:textId="77777777" w:rsidR="007B4776" w:rsidRPr="00B70320" w:rsidRDefault="007B4776" w:rsidP="00586154">
      <w:pPr>
        <w:rPr>
          <w:b/>
          <w:smallCaps/>
          <w:color w:val="FF0000"/>
          <w:u w:val="single"/>
        </w:rPr>
      </w:pPr>
    </w:p>
    <w:p w14:paraId="1C419A27" w14:textId="77777777" w:rsidR="007B4776" w:rsidRPr="00B70320" w:rsidRDefault="007B4776" w:rsidP="00586154">
      <w:pPr>
        <w:rPr>
          <w:b/>
          <w:smallCaps/>
          <w:color w:val="FF0000"/>
          <w:u w:val="single"/>
        </w:rPr>
      </w:pPr>
    </w:p>
    <w:p w14:paraId="1BC3861D" w14:textId="77777777" w:rsidR="007B4776" w:rsidRPr="00B70320" w:rsidRDefault="007B4776" w:rsidP="00586154">
      <w:pPr>
        <w:rPr>
          <w:b/>
          <w:smallCaps/>
          <w:color w:val="FF0000"/>
          <w:u w:val="single"/>
        </w:rPr>
      </w:pPr>
    </w:p>
    <w:p w14:paraId="36FCC600" w14:textId="77777777" w:rsidR="007B4776" w:rsidRPr="00B70320" w:rsidRDefault="007B4776" w:rsidP="00586154">
      <w:pPr>
        <w:rPr>
          <w:b/>
          <w:smallCaps/>
          <w:color w:val="FF0000"/>
          <w:u w:val="single"/>
        </w:rPr>
      </w:pPr>
    </w:p>
    <w:p w14:paraId="1A44C212" w14:textId="77777777" w:rsidR="007B4776" w:rsidRPr="00B70320" w:rsidRDefault="007B4776" w:rsidP="00586154">
      <w:pPr>
        <w:rPr>
          <w:b/>
          <w:smallCaps/>
          <w:color w:val="FF0000"/>
          <w:u w:val="single"/>
        </w:rPr>
      </w:pPr>
    </w:p>
    <w:p w14:paraId="69E8E5B0" w14:textId="77777777" w:rsidR="000869FA" w:rsidRDefault="000869FA" w:rsidP="004555BC">
      <w:pPr>
        <w:jc w:val="center"/>
        <w:rPr>
          <w:b/>
          <w:sz w:val="28"/>
          <w:szCs w:val="28"/>
          <w:u w:val="single"/>
        </w:rPr>
      </w:pPr>
    </w:p>
    <w:p w14:paraId="3F4300AA" w14:textId="77777777" w:rsidR="000869FA" w:rsidRDefault="000869FA" w:rsidP="004555BC">
      <w:pPr>
        <w:jc w:val="center"/>
        <w:rPr>
          <w:b/>
          <w:sz w:val="28"/>
          <w:szCs w:val="28"/>
          <w:u w:val="single"/>
        </w:rPr>
      </w:pPr>
    </w:p>
    <w:p w14:paraId="4898A1CD" w14:textId="77777777" w:rsidR="000869FA" w:rsidRDefault="000869FA" w:rsidP="004555BC">
      <w:pPr>
        <w:jc w:val="center"/>
        <w:rPr>
          <w:b/>
          <w:sz w:val="28"/>
          <w:szCs w:val="28"/>
          <w:u w:val="single"/>
        </w:rPr>
      </w:pPr>
    </w:p>
    <w:p w14:paraId="3E8BAA66" w14:textId="77777777" w:rsidR="000869FA" w:rsidRDefault="000869FA" w:rsidP="004555BC">
      <w:pPr>
        <w:jc w:val="center"/>
        <w:rPr>
          <w:b/>
          <w:sz w:val="28"/>
          <w:szCs w:val="28"/>
          <w:u w:val="single"/>
        </w:rPr>
      </w:pPr>
    </w:p>
    <w:p w14:paraId="30AF0A94" w14:textId="77777777" w:rsidR="000869FA" w:rsidRDefault="000869FA" w:rsidP="004555BC">
      <w:pPr>
        <w:jc w:val="center"/>
        <w:rPr>
          <w:b/>
          <w:sz w:val="28"/>
          <w:szCs w:val="28"/>
          <w:u w:val="single"/>
        </w:rPr>
      </w:pPr>
    </w:p>
    <w:p w14:paraId="12795F57" w14:textId="77777777" w:rsidR="000869FA" w:rsidRDefault="000869FA" w:rsidP="004555BC">
      <w:pPr>
        <w:jc w:val="center"/>
        <w:rPr>
          <w:b/>
          <w:sz w:val="28"/>
          <w:szCs w:val="28"/>
          <w:u w:val="single"/>
        </w:rPr>
      </w:pPr>
    </w:p>
    <w:p w14:paraId="4264DD1F" w14:textId="77777777" w:rsidR="000869FA" w:rsidRDefault="000869FA" w:rsidP="004555BC">
      <w:pPr>
        <w:jc w:val="center"/>
        <w:rPr>
          <w:b/>
          <w:sz w:val="28"/>
          <w:szCs w:val="28"/>
          <w:u w:val="single"/>
        </w:rPr>
      </w:pPr>
    </w:p>
    <w:p w14:paraId="039ACAE4" w14:textId="77777777" w:rsidR="000869FA" w:rsidRDefault="000869FA" w:rsidP="004555BC">
      <w:pPr>
        <w:jc w:val="center"/>
        <w:rPr>
          <w:b/>
          <w:sz w:val="28"/>
          <w:szCs w:val="28"/>
          <w:u w:val="single"/>
        </w:rPr>
      </w:pPr>
    </w:p>
    <w:p w14:paraId="4061F1A8" w14:textId="44064D98" w:rsidR="000869FA" w:rsidRDefault="000869FA" w:rsidP="004555BC">
      <w:pPr>
        <w:jc w:val="center"/>
        <w:rPr>
          <w:b/>
          <w:sz w:val="28"/>
          <w:szCs w:val="28"/>
          <w:u w:val="single"/>
        </w:rPr>
      </w:pPr>
    </w:p>
    <w:p w14:paraId="40DBA1DA" w14:textId="44DCF5AC" w:rsidR="00696ACB" w:rsidRDefault="00696ACB" w:rsidP="004555BC">
      <w:pPr>
        <w:jc w:val="center"/>
        <w:rPr>
          <w:b/>
          <w:sz w:val="28"/>
          <w:szCs w:val="28"/>
          <w:u w:val="single"/>
        </w:rPr>
      </w:pPr>
    </w:p>
    <w:p w14:paraId="6BC99A47" w14:textId="30308AFB" w:rsidR="00696ACB" w:rsidRDefault="00696ACB" w:rsidP="004555BC">
      <w:pPr>
        <w:jc w:val="center"/>
        <w:rPr>
          <w:b/>
          <w:sz w:val="28"/>
          <w:szCs w:val="28"/>
          <w:u w:val="single"/>
        </w:rPr>
      </w:pPr>
    </w:p>
    <w:p w14:paraId="51509C52" w14:textId="1C89C72A" w:rsidR="00696ACB" w:rsidRDefault="00696ACB" w:rsidP="004555BC">
      <w:pPr>
        <w:jc w:val="center"/>
        <w:rPr>
          <w:b/>
          <w:sz w:val="28"/>
          <w:szCs w:val="28"/>
          <w:u w:val="single"/>
        </w:rPr>
      </w:pPr>
    </w:p>
    <w:p w14:paraId="6CAA53C6" w14:textId="5D5CB1A3" w:rsidR="00696ACB" w:rsidRDefault="00696ACB" w:rsidP="004555BC">
      <w:pPr>
        <w:jc w:val="center"/>
        <w:rPr>
          <w:b/>
          <w:sz w:val="28"/>
          <w:szCs w:val="28"/>
          <w:u w:val="single"/>
        </w:rPr>
      </w:pPr>
    </w:p>
    <w:p w14:paraId="4817AAD5" w14:textId="4F018771" w:rsidR="00696ACB" w:rsidRDefault="00696ACB" w:rsidP="004555BC">
      <w:pPr>
        <w:jc w:val="center"/>
        <w:rPr>
          <w:b/>
          <w:sz w:val="28"/>
          <w:szCs w:val="28"/>
          <w:u w:val="single"/>
        </w:rPr>
      </w:pPr>
    </w:p>
    <w:p w14:paraId="08B5E0A2" w14:textId="44774D84" w:rsidR="00696ACB" w:rsidRDefault="00696ACB" w:rsidP="004555BC">
      <w:pPr>
        <w:jc w:val="center"/>
        <w:rPr>
          <w:b/>
          <w:sz w:val="28"/>
          <w:szCs w:val="28"/>
          <w:u w:val="single"/>
        </w:rPr>
      </w:pPr>
    </w:p>
    <w:p w14:paraId="2FE5904E" w14:textId="14DDC187" w:rsidR="00696ACB" w:rsidRDefault="00696ACB" w:rsidP="004555BC">
      <w:pPr>
        <w:jc w:val="center"/>
        <w:rPr>
          <w:b/>
          <w:sz w:val="28"/>
          <w:szCs w:val="28"/>
          <w:u w:val="single"/>
        </w:rPr>
      </w:pPr>
    </w:p>
    <w:p w14:paraId="1A560C92" w14:textId="722CFD2D" w:rsidR="00696ACB" w:rsidRDefault="00696ACB" w:rsidP="004555BC">
      <w:pPr>
        <w:jc w:val="center"/>
        <w:rPr>
          <w:b/>
          <w:sz w:val="28"/>
          <w:szCs w:val="28"/>
          <w:u w:val="single"/>
        </w:rPr>
      </w:pPr>
    </w:p>
    <w:p w14:paraId="42F993C5" w14:textId="7BA6C01C" w:rsidR="00696ACB" w:rsidRDefault="00696ACB" w:rsidP="004555BC">
      <w:pPr>
        <w:jc w:val="center"/>
        <w:rPr>
          <w:b/>
          <w:sz w:val="28"/>
          <w:szCs w:val="28"/>
          <w:u w:val="single"/>
        </w:rPr>
      </w:pPr>
    </w:p>
    <w:p w14:paraId="4724E051" w14:textId="77777777" w:rsidR="00696ACB" w:rsidRDefault="00696ACB" w:rsidP="004555BC">
      <w:pPr>
        <w:jc w:val="center"/>
        <w:rPr>
          <w:b/>
          <w:sz w:val="28"/>
          <w:szCs w:val="28"/>
          <w:u w:val="single"/>
        </w:rPr>
      </w:pPr>
    </w:p>
    <w:p w14:paraId="47A18497" w14:textId="77777777" w:rsidR="000869FA" w:rsidRDefault="000869FA" w:rsidP="004555BC">
      <w:pPr>
        <w:jc w:val="center"/>
        <w:rPr>
          <w:b/>
          <w:sz w:val="28"/>
          <w:szCs w:val="28"/>
          <w:u w:val="single"/>
        </w:rPr>
      </w:pPr>
    </w:p>
    <w:p w14:paraId="1EDB2E9A" w14:textId="77777777" w:rsidR="000869FA" w:rsidRPr="004F6A19" w:rsidRDefault="000869FA" w:rsidP="000869FA">
      <w:pPr>
        <w:jc w:val="center"/>
        <w:rPr>
          <w:b/>
          <w:sz w:val="28"/>
          <w:szCs w:val="28"/>
          <w:u w:val="single"/>
        </w:rPr>
      </w:pPr>
      <w:r w:rsidRPr="004F6A19">
        <w:rPr>
          <w:b/>
          <w:sz w:val="28"/>
          <w:szCs w:val="28"/>
          <w:u w:val="single"/>
        </w:rPr>
        <w:lastRenderedPageBreak/>
        <w:t>Tab 7: Self-Evaluation and Growth Plan</w:t>
      </w:r>
    </w:p>
    <w:p w14:paraId="59977BFF" w14:textId="77777777" w:rsidR="000869FA" w:rsidRDefault="000869FA" w:rsidP="000869FA">
      <w:r>
        <w:rPr>
          <w:color w:val="000000"/>
        </w:rPr>
        <w:t xml:space="preserve">Please </w:t>
      </w:r>
      <w:r w:rsidRPr="002C4E22">
        <w:rPr>
          <w:i/>
          <w:iCs/>
          <w:color w:val="000000"/>
          <w:u w:val="single"/>
        </w:rPr>
        <w:t>briefly</w:t>
      </w:r>
      <w:r>
        <w:rPr>
          <w:color w:val="000000"/>
        </w:rPr>
        <w:t xml:space="preserve"> comment on (a) those areas in which you saw particular growth this year, and (b) those areas that need attention, including how you plan to address that need in the future.</w:t>
      </w:r>
    </w:p>
    <w:p w14:paraId="237CCC5E" w14:textId="77777777" w:rsidR="000869FA" w:rsidRDefault="000869FA" w:rsidP="000869FA"/>
    <w:p w14:paraId="05B8E6C1" w14:textId="77777777" w:rsidR="000869FA" w:rsidRDefault="000869FA" w:rsidP="000869FA">
      <w:pPr>
        <w:rPr>
          <w:color w:val="000000"/>
        </w:rPr>
      </w:pPr>
      <w:r>
        <w:rPr>
          <w:b/>
          <w:color w:val="000000"/>
          <w:u w:val="single"/>
        </w:rPr>
        <w:t>Human Dimension</w:t>
      </w:r>
    </w:p>
    <w:p w14:paraId="21791ADC" w14:textId="77777777" w:rsidR="000869FA" w:rsidRDefault="000869FA" w:rsidP="000869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7151"/>
      </w:tblGrid>
      <w:tr w:rsidR="000869FA" w:rsidRPr="00E024A2" w14:paraId="1817C4DC" w14:textId="77777777" w:rsidTr="00DB5505">
        <w:tc>
          <w:tcPr>
            <w:tcW w:w="3672" w:type="dxa"/>
          </w:tcPr>
          <w:p w14:paraId="3E082BDC" w14:textId="77777777" w:rsidR="000869FA" w:rsidRPr="00E024A2" w:rsidRDefault="000869FA" w:rsidP="00DB5505">
            <w:pPr>
              <w:rPr>
                <w:b/>
                <w:bCs/>
                <w:color w:val="000000"/>
              </w:rPr>
            </w:pPr>
            <w:r w:rsidRPr="00E024A2">
              <w:rPr>
                <w:b/>
                <w:bCs/>
                <w:color w:val="000000"/>
              </w:rPr>
              <w:t>Criteria</w:t>
            </w:r>
          </w:p>
        </w:tc>
        <w:tc>
          <w:tcPr>
            <w:tcW w:w="7344" w:type="dxa"/>
          </w:tcPr>
          <w:p w14:paraId="5A876AC4" w14:textId="77777777" w:rsidR="000869FA" w:rsidRPr="00E024A2" w:rsidRDefault="000869FA" w:rsidP="00DB5505">
            <w:pPr>
              <w:rPr>
                <w:b/>
                <w:bCs/>
                <w:color w:val="000000"/>
              </w:rPr>
            </w:pPr>
            <w:r>
              <w:rPr>
                <w:b/>
                <w:bCs/>
                <w:color w:val="000000"/>
              </w:rPr>
              <w:t>Comments</w:t>
            </w:r>
          </w:p>
        </w:tc>
      </w:tr>
      <w:tr w:rsidR="000869FA" w:rsidRPr="00E024A2" w14:paraId="3ACDBF75" w14:textId="77777777" w:rsidTr="00DB5505">
        <w:tc>
          <w:tcPr>
            <w:tcW w:w="3672" w:type="dxa"/>
          </w:tcPr>
          <w:p w14:paraId="62E7F5B9" w14:textId="77777777" w:rsidR="000869FA" w:rsidRDefault="000869FA" w:rsidP="00DB5505">
            <w:pPr>
              <w:rPr>
                <w:color w:val="000000"/>
              </w:rPr>
            </w:pPr>
            <w:r w:rsidRPr="00E024A2">
              <w:rPr>
                <w:color w:val="000000"/>
              </w:rPr>
              <w:t>To be self-reflective and assess abilities &amp; limitations</w:t>
            </w:r>
          </w:p>
          <w:p w14:paraId="77CAB72F" w14:textId="77777777" w:rsidR="000869FA" w:rsidRDefault="000869FA" w:rsidP="00DB5505">
            <w:pPr>
              <w:rPr>
                <w:color w:val="000000"/>
              </w:rPr>
            </w:pPr>
          </w:p>
          <w:p w14:paraId="36E28561" w14:textId="77777777" w:rsidR="000869FA" w:rsidRDefault="000869FA" w:rsidP="00DB5505">
            <w:pPr>
              <w:rPr>
                <w:color w:val="000000"/>
              </w:rPr>
            </w:pPr>
          </w:p>
          <w:p w14:paraId="2B23A518" w14:textId="77777777" w:rsidR="000869FA" w:rsidRPr="00E024A2" w:rsidRDefault="000869FA" w:rsidP="00DB5505">
            <w:pPr>
              <w:rPr>
                <w:color w:val="000000"/>
              </w:rPr>
            </w:pPr>
          </w:p>
        </w:tc>
        <w:tc>
          <w:tcPr>
            <w:tcW w:w="7344" w:type="dxa"/>
          </w:tcPr>
          <w:p w14:paraId="11814ECE" w14:textId="77777777" w:rsidR="000869FA" w:rsidRPr="00E024A2" w:rsidRDefault="000869FA" w:rsidP="00DB5505">
            <w:pPr>
              <w:rPr>
                <w:color w:val="000000"/>
              </w:rPr>
            </w:pPr>
          </w:p>
          <w:p w14:paraId="28B8FA72" w14:textId="77777777" w:rsidR="000869FA" w:rsidRPr="00E024A2" w:rsidRDefault="000869FA" w:rsidP="00DB5505">
            <w:pPr>
              <w:rPr>
                <w:color w:val="000000"/>
              </w:rPr>
            </w:pPr>
          </w:p>
          <w:p w14:paraId="5B6CB770" w14:textId="77777777" w:rsidR="000869FA" w:rsidRPr="00E024A2" w:rsidRDefault="000869FA" w:rsidP="00DB5505">
            <w:pPr>
              <w:rPr>
                <w:color w:val="000000"/>
              </w:rPr>
            </w:pPr>
          </w:p>
          <w:p w14:paraId="74C61D39" w14:textId="77777777" w:rsidR="000869FA" w:rsidRPr="00E024A2" w:rsidRDefault="000869FA" w:rsidP="00DB5505">
            <w:pPr>
              <w:rPr>
                <w:color w:val="000000"/>
              </w:rPr>
            </w:pPr>
          </w:p>
          <w:p w14:paraId="6F5C163B" w14:textId="77777777" w:rsidR="000869FA" w:rsidRPr="00E024A2" w:rsidRDefault="000869FA" w:rsidP="00DB5505">
            <w:pPr>
              <w:rPr>
                <w:color w:val="000000"/>
              </w:rPr>
            </w:pPr>
          </w:p>
        </w:tc>
      </w:tr>
      <w:tr w:rsidR="000869FA" w:rsidRPr="00E024A2" w14:paraId="3D050983" w14:textId="77777777" w:rsidTr="00DB5505">
        <w:tc>
          <w:tcPr>
            <w:tcW w:w="3672" w:type="dxa"/>
          </w:tcPr>
          <w:p w14:paraId="0236C63F" w14:textId="77777777" w:rsidR="000869FA" w:rsidRDefault="000869FA" w:rsidP="00DB5505">
            <w:pPr>
              <w:rPr>
                <w:color w:val="000000"/>
              </w:rPr>
            </w:pPr>
            <w:r w:rsidRPr="00E024A2">
              <w:rPr>
                <w:color w:val="000000"/>
              </w:rPr>
              <w:t>To set healthy &amp; responsible goals; be balanced</w:t>
            </w:r>
          </w:p>
          <w:p w14:paraId="0A601118" w14:textId="77777777" w:rsidR="000869FA" w:rsidRDefault="000869FA" w:rsidP="00DB5505">
            <w:pPr>
              <w:rPr>
                <w:color w:val="000000"/>
              </w:rPr>
            </w:pPr>
          </w:p>
          <w:p w14:paraId="227C6DA9" w14:textId="77777777" w:rsidR="000869FA" w:rsidRDefault="000869FA" w:rsidP="00DB5505">
            <w:pPr>
              <w:rPr>
                <w:color w:val="000000"/>
              </w:rPr>
            </w:pPr>
          </w:p>
          <w:p w14:paraId="1A87AFC0" w14:textId="77777777" w:rsidR="000869FA" w:rsidRPr="00E024A2" w:rsidRDefault="000869FA" w:rsidP="00DB5505">
            <w:pPr>
              <w:rPr>
                <w:color w:val="000000"/>
              </w:rPr>
            </w:pPr>
          </w:p>
        </w:tc>
        <w:tc>
          <w:tcPr>
            <w:tcW w:w="7344" w:type="dxa"/>
          </w:tcPr>
          <w:p w14:paraId="626E084A" w14:textId="77777777" w:rsidR="000869FA" w:rsidRPr="00E024A2" w:rsidRDefault="000869FA" w:rsidP="00DB5505">
            <w:pPr>
              <w:rPr>
                <w:color w:val="000000"/>
              </w:rPr>
            </w:pPr>
          </w:p>
          <w:p w14:paraId="3240F588" w14:textId="77777777" w:rsidR="000869FA" w:rsidRPr="00E024A2" w:rsidRDefault="000869FA" w:rsidP="00DB5505">
            <w:pPr>
              <w:rPr>
                <w:color w:val="000000"/>
              </w:rPr>
            </w:pPr>
          </w:p>
          <w:p w14:paraId="0118411F" w14:textId="77777777" w:rsidR="000869FA" w:rsidRPr="00E024A2" w:rsidRDefault="000869FA" w:rsidP="00DB5505">
            <w:pPr>
              <w:rPr>
                <w:color w:val="000000"/>
              </w:rPr>
            </w:pPr>
          </w:p>
          <w:p w14:paraId="1A86E628" w14:textId="77777777" w:rsidR="000869FA" w:rsidRPr="00E024A2" w:rsidRDefault="000869FA" w:rsidP="00DB5505">
            <w:pPr>
              <w:rPr>
                <w:color w:val="000000"/>
              </w:rPr>
            </w:pPr>
          </w:p>
          <w:p w14:paraId="4438403C" w14:textId="77777777" w:rsidR="000869FA" w:rsidRPr="00E024A2" w:rsidRDefault="000869FA" w:rsidP="00DB5505">
            <w:pPr>
              <w:rPr>
                <w:color w:val="000000"/>
              </w:rPr>
            </w:pPr>
          </w:p>
        </w:tc>
      </w:tr>
      <w:tr w:rsidR="000869FA" w:rsidRPr="00E024A2" w14:paraId="181D660E" w14:textId="77777777" w:rsidTr="00DB5505">
        <w:tc>
          <w:tcPr>
            <w:tcW w:w="3672" w:type="dxa"/>
          </w:tcPr>
          <w:p w14:paraId="054AC24E" w14:textId="77777777" w:rsidR="000869FA" w:rsidRDefault="000869FA" w:rsidP="00DB5505">
            <w:pPr>
              <w:rPr>
                <w:color w:val="000000"/>
              </w:rPr>
            </w:pPr>
            <w:r w:rsidRPr="00E024A2">
              <w:rPr>
                <w:color w:val="000000"/>
              </w:rPr>
              <w:t>To infuse a family perspective into scheduling/programming</w:t>
            </w:r>
          </w:p>
          <w:p w14:paraId="200CEA67" w14:textId="77777777" w:rsidR="000869FA" w:rsidRDefault="000869FA" w:rsidP="00DB5505">
            <w:pPr>
              <w:rPr>
                <w:color w:val="000000"/>
              </w:rPr>
            </w:pPr>
          </w:p>
          <w:p w14:paraId="2A893082" w14:textId="77777777" w:rsidR="000869FA" w:rsidRDefault="000869FA" w:rsidP="00DB5505">
            <w:pPr>
              <w:rPr>
                <w:color w:val="000000"/>
              </w:rPr>
            </w:pPr>
          </w:p>
          <w:p w14:paraId="6C16C2D1" w14:textId="77777777" w:rsidR="000869FA" w:rsidRPr="00E024A2" w:rsidRDefault="000869FA" w:rsidP="00DB5505">
            <w:pPr>
              <w:rPr>
                <w:color w:val="000000"/>
              </w:rPr>
            </w:pPr>
          </w:p>
        </w:tc>
        <w:tc>
          <w:tcPr>
            <w:tcW w:w="7344" w:type="dxa"/>
          </w:tcPr>
          <w:p w14:paraId="403CB2BA" w14:textId="77777777" w:rsidR="000869FA" w:rsidRPr="00E024A2" w:rsidRDefault="000869FA" w:rsidP="00DB5505">
            <w:pPr>
              <w:rPr>
                <w:color w:val="000000"/>
              </w:rPr>
            </w:pPr>
          </w:p>
          <w:p w14:paraId="73A16B80" w14:textId="77777777" w:rsidR="000869FA" w:rsidRPr="00E024A2" w:rsidRDefault="000869FA" w:rsidP="00DB5505">
            <w:pPr>
              <w:rPr>
                <w:color w:val="000000"/>
              </w:rPr>
            </w:pPr>
          </w:p>
          <w:p w14:paraId="12A5F6DA" w14:textId="77777777" w:rsidR="000869FA" w:rsidRPr="00E024A2" w:rsidRDefault="000869FA" w:rsidP="00DB5505">
            <w:pPr>
              <w:rPr>
                <w:color w:val="000000"/>
              </w:rPr>
            </w:pPr>
          </w:p>
          <w:p w14:paraId="03FBCBA9" w14:textId="77777777" w:rsidR="000869FA" w:rsidRPr="00E024A2" w:rsidRDefault="000869FA" w:rsidP="00DB5505">
            <w:pPr>
              <w:rPr>
                <w:color w:val="000000"/>
              </w:rPr>
            </w:pPr>
          </w:p>
          <w:p w14:paraId="6DC0CA4A" w14:textId="77777777" w:rsidR="000869FA" w:rsidRPr="00E024A2" w:rsidRDefault="000869FA" w:rsidP="00DB5505">
            <w:pPr>
              <w:rPr>
                <w:color w:val="000000"/>
              </w:rPr>
            </w:pPr>
          </w:p>
        </w:tc>
      </w:tr>
      <w:tr w:rsidR="000869FA" w:rsidRPr="00E024A2" w14:paraId="7F4013E5" w14:textId="77777777" w:rsidTr="00DB5505">
        <w:tc>
          <w:tcPr>
            <w:tcW w:w="3672" w:type="dxa"/>
          </w:tcPr>
          <w:p w14:paraId="3AE0F397" w14:textId="77777777" w:rsidR="000869FA" w:rsidRPr="00E024A2" w:rsidRDefault="000869FA" w:rsidP="00DB5505">
            <w:pPr>
              <w:rPr>
                <w:color w:val="000000"/>
              </w:rPr>
            </w:pPr>
            <w:r w:rsidRPr="00E024A2">
              <w:rPr>
                <w:color w:val="000000"/>
              </w:rPr>
              <w:t>To be flexible and able to prioritize</w:t>
            </w:r>
          </w:p>
        </w:tc>
        <w:tc>
          <w:tcPr>
            <w:tcW w:w="7344" w:type="dxa"/>
          </w:tcPr>
          <w:p w14:paraId="62EDACCA" w14:textId="77777777" w:rsidR="000869FA" w:rsidRPr="00E024A2" w:rsidRDefault="000869FA" w:rsidP="00DB5505">
            <w:pPr>
              <w:rPr>
                <w:color w:val="000000"/>
              </w:rPr>
            </w:pPr>
          </w:p>
          <w:p w14:paraId="530A9F6B" w14:textId="77777777" w:rsidR="000869FA" w:rsidRPr="00E024A2" w:rsidRDefault="000869FA" w:rsidP="00DB5505">
            <w:pPr>
              <w:rPr>
                <w:color w:val="000000"/>
              </w:rPr>
            </w:pPr>
          </w:p>
          <w:p w14:paraId="5992A423" w14:textId="77777777" w:rsidR="000869FA" w:rsidRPr="00E024A2" w:rsidRDefault="000869FA" w:rsidP="00DB5505">
            <w:pPr>
              <w:rPr>
                <w:color w:val="000000"/>
              </w:rPr>
            </w:pPr>
          </w:p>
          <w:p w14:paraId="69AFAB81" w14:textId="77777777" w:rsidR="000869FA" w:rsidRPr="00E024A2" w:rsidRDefault="000869FA" w:rsidP="00DB5505">
            <w:pPr>
              <w:rPr>
                <w:color w:val="000000"/>
              </w:rPr>
            </w:pPr>
          </w:p>
          <w:p w14:paraId="13535712" w14:textId="77777777" w:rsidR="000869FA" w:rsidRPr="00E024A2" w:rsidRDefault="000869FA" w:rsidP="00DB5505">
            <w:pPr>
              <w:rPr>
                <w:color w:val="000000"/>
              </w:rPr>
            </w:pPr>
          </w:p>
        </w:tc>
      </w:tr>
      <w:tr w:rsidR="000869FA" w:rsidRPr="00E024A2" w14:paraId="24BB3D2C" w14:textId="77777777" w:rsidTr="00DB5505">
        <w:tc>
          <w:tcPr>
            <w:tcW w:w="3672" w:type="dxa"/>
          </w:tcPr>
          <w:p w14:paraId="58482789" w14:textId="77777777" w:rsidR="000869FA" w:rsidRPr="00E024A2" w:rsidRDefault="000869FA" w:rsidP="00DB5505">
            <w:pPr>
              <w:rPr>
                <w:color w:val="000000"/>
              </w:rPr>
            </w:pPr>
            <w:r w:rsidRPr="00E024A2">
              <w:rPr>
                <w:color w:val="000000"/>
              </w:rPr>
              <w:t>To be dependable, trustworthy, consultative, collaborative</w:t>
            </w:r>
          </w:p>
        </w:tc>
        <w:tc>
          <w:tcPr>
            <w:tcW w:w="7344" w:type="dxa"/>
          </w:tcPr>
          <w:p w14:paraId="6321899C" w14:textId="77777777" w:rsidR="000869FA" w:rsidRPr="00E024A2" w:rsidRDefault="000869FA" w:rsidP="00DB5505">
            <w:pPr>
              <w:rPr>
                <w:color w:val="000000"/>
              </w:rPr>
            </w:pPr>
          </w:p>
          <w:p w14:paraId="18A91385" w14:textId="77777777" w:rsidR="000869FA" w:rsidRPr="00E024A2" w:rsidRDefault="000869FA" w:rsidP="00DB5505">
            <w:pPr>
              <w:rPr>
                <w:color w:val="000000"/>
              </w:rPr>
            </w:pPr>
          </w:p>
          <w:p w14:paraId="295E93BC" w14:textId="77777777" w:rsidR="000869FA" w:rsidRPr="00E024A2" w:rsidRDefault="000869FA" w:rsidP="00DB5505">
            <w:pPr>
              <w:rPr>
                <w:color w:val="000000"/>
              </w:rPr>
            </w:pPr>
          </w:p>
          <w:p w14:paraId="2C56528A" w14:textId="77777777" w:rsidR="000869FA" w:rsidRPr="00E024A2" w:rsidRDefault="000869FA" w:rsidP="00DB5505">
            <w:pPr>
              <w:rPr>
                <w:color w:val="000000"/>
              </w:rPr>
            </w:pPr>
          </w:p>
          <w:p w14:paraId="06A9374D" w14:textId="77777777" w:rsidR="000869FA" w:rsidRPr="00E024A2" w:rsidRDefault="000869FA" w:rsidP="00DB5505">
            <w:pPr>
              <w:rPr>
                <w:color w:val="000000"/>
              </w:rPr>
            </w:pPr>
          </w:p>
        </w:tc>
      </w:tr>
      <w:tr w:rsidR="000869FA" w:rsidRPr="00E024A2" w14:paraId="4112D9FF" w14:textId="77777777" w:rsidTr="00DB5505">
        <w:tc>
          <w:tcPr>
            <w:tcW w:w="3672" w:type="dxa"/>
          </w:tcPr>
          <w:p w14:paraId="3E267D4D" w14:textId="77777777" w:rsidR="000869FA" w:rsidRPr="00E024A2" w:rsidRDefault="000869FA" w:rsidP="00DB5505">
            <w:pPr>
              <w:rPr>
                <w:color w:val="000000"/>
              </w:rPr>
            </w:pPr>
            <w:r w:rsidRPr="00E024A2">
              <w:rPr>
                <w:color w:val="000000"/>
              </w:rPr>
              <w:t>To communicate with and relate to a wide variety of people</w:t>
            </w:r>
            <w:r w:rsidRPr="00E024A2">
              <w:rPr>
                <w:color w:val="000000"/>
              </w:rPr>
              <w:tab/>
            </w:r>
          </w:p>
        </w:tc>
        <w:tc>
          <w:tcPr>
            <w:tcW w:w="7344" w:type="dxa"/>
          </w:tcPr>
          <w:p w14:paraId="65A1D547" w14:textId="77777777" w:rsidR="000869FA" w:rsidRPr="00E024A2" w:rsidRDefault="000869FA" w:rsidP="00DB5505">
            <w:pPr>
              <w:rPr>
                <w:color w:val="000000"/>
              </w:rPr>
            </w:pPr>
          </w:p>
          <w:p w14:paraId="0C7FEAA0" w14:textId="77777777" w:rsidR="000869FA" w:rsidRPr="00E024A2" w:rsidRDefault="000869FA" w:rsidP="00DB5505">
            <w:pPr>
              <w:rPr>
                <w:color w:val="000000"/>
              </w:rPr>
            </w:pPr>
          </w:p>
          <w:p w14:paraId="2258A9D5" w14:textId="77777777" w:rsidR="000869FA" w:rsidRPr="00E024A2" w:rsidRDefault="000869FA" w:rsidP="00DB5505">
            <w:pPr>
              <w:rPr>
                <w:color w:val="000000"/>
              </w:rPr>
            </w:pPr>
          </w:p>
          <w:p w14:paraId="3E782293" w14:textId="77777777" w:rsidR="000869FA" w:rsidRPr="00E024A2" w:rsidRDefault="000869FA" w:rsidP="00DB5505">
            <w:pPr>
              <w:rPr>
                <w:color w:val="000000"/>
              </w:rPr>
            </w:pPr>
          </w:p>
          <w:p w14:paraId="21D34536" w14:textId="77777777" w:rsidR="000869FA" w:rsidRPr="00E024A2" w:rsidRDefault="000869FA" w:rsidP="00DB5505">
            <w:pPr>
              <w:rPr>
                <w:color w:val="000000"/>
              </w:rPr>
            </w:pPr>
          </w:p>
        </w:tc>
      </w:tr>
      <w:tr w:rsidR="000869FA" w:rsidRPr="00E024A2" w14:paraId="342611B2" w14:textId="77777777" w:rsidTr="00DB5505">
        <w:tc>
          <w:tcPr>
            <w:tcW w:w="3672" w:type="dxa"/>
          </w:tcPr>
          <w:p w14:paraId="0B41DA04" w14:textId="77777777" w:rsidR="000869FA" w:rsidRPr="00E024A2" w:rsidRDefault="000869FA" w:rsidP="00DB5505">
            <w:pPr>
              <w:rPr>
                <w:color w:val="000000"/>
              </w:rPr>
            </w:pPr>
            <w:r w:rsidRPr="00E024A2">
              <w:rPr>
                <w:color w:val="000000"/>
              </w:rPr>
              <w:t>To take part in diocesan programs and diaconal events</w:t>
            </w:r>
          </w:p>
        </w:tc>
        <w:tc>
          <w:tcPr>
            <w:tcW w:w="7344" w:type="dxa"/>
          </w:tcPr>
          <w:p w14:paraId="78557EC7" w14:textId="77777777" w:rsidR="000869FA" w:rsidRPr="00E024A2" w:rsidRDefault="000869FA" w:rsidP="00DB5505">
            <w:pPr>
              <w:rPr>
                <w:color w:val="000000"/>
              </w:rPr>
            </w:pPr>
          </w:p>
          <w:p w14:paraId="02ED8265" w14:textId="77777777" w:rsidR="000869FA" w:rsidRPr="00E024A2" w:rsidRDefault="000869FA" w:rsidP="00DB5505">
            <w:pPr>
              <w:rPr>
                <w:color w:val="000000"/>
              </w:rPr>
            </w:pPr>
          </w:p>
          <w:p w14:paraId="6CB017F5" w14:textId="77777777" w:rsidR="000869FA" w:rsidRPr="00E024A2" w:rsidRDefault="000869FA" w:rsidP="00DB5505">
            <w:pPr>
              <w:rPr>
                <w:color w:val="000000"/>
              </w:rPr>
            </w:pPr>
          </w:p>
          <w:p w14:paraId="3A9405D9" w14:textId="77777777" w:rsidR="000869FA" w:rsidRPr="00E024A2" w:rsidRDefault="000869FA" w:rsidP="00DB5505">
            <w:pPr>
              <w:rPr>
                <w:color w:val="000000"/>
              </w:rPr>
            </w:pPr>
          </w:p>
          <w:p w14:paraId="5BB11957" w14:textId="77777777" w:rsidR="000869FA" w:rsidRPr="00E024A2" w:rsidRDefault="000869FA" w:rsidP="00DB5505">
            <w:pPr>
              <w:rPr>
                <w:color w:val="000000"/>
              </w:rPr>
            </w:pPr>
          </w:p>
        </w:tc>
      </w:tr>
      <w:tr w:rsidR="000869FA" w:rsidRPr="00E024A2" w14:paraId="235B5FD8" w14:textId="77777777" w:rsidTr="00DB5505">
        <w:tc>
          <w:tcPr>
            <w:tcW w:w="3672" w:type="dxa"/>
          </w:tcPr>
          <w:p w14:paraId="3381B381" w14:textId="77777777" w:rsidR="000869FA" w:rsidRPr="00E024A2" w:rsidRDefault="000869FA" w:rsidP="00DB5505">
            <w:pPr>
              <w:rPr>
                <w:color w:val="000000"/>
              </w:rPr>
            </w:pPr>
            <w:r w:rsidRPr="00E024A2">
              <w:rPr>
                <w:color w:val="000000"/>
              </w:rPr>
              <w:t>To maintain proper boundaries in pastoral relationships</w:t>
            </w:r>
          </w:p>
        </w:tc>
        <w:tc>
          <w:tcPr>
            <w:tcW w:w="7344" w:type="dxa"/>
          </w:tcPr>
          <w:p w14:paraId="11D02D8A" w14:textId="77777777" w:rsidR="000869FA" w:rsidRPr="00E024A2" w:rsidRDefault="000869FA" w:rsidP="00DB5505">
            <w:pPr>
              <w:rPr>
                <w:color w:val="000000"/>
              </w:rPr>
            </w:pPr>
          </w:p>
          <w:p w14:paraId="7A6FBA28" w14:textId="77777777" w:rsidR="000869FA" w:rsidRPr="00E024A2" w:rsidRDefault="000869FA" w:rsidP="00DB5505">
            <w:pPr>
              <w:rPr>
                <w:color w:val="000000"/>
              </w:rPr>
            </w:pPr>
          </w:p>
          <w:p w14:paraId="2B45851F" w14:textId="77777777" w:rsidR="000869FA" w:rsidRPr="00E024A2" w:rsidRDefault="000869FA" w:rsidP="00DB5505">
            <w:pPr>
              <w:rPr>
                <w:color w:val="000000"/>
              </w:rPr>
            </w:pPr>
          </w:p>
          <w:p w14:paraId="2510C204" w14:textId="77777777" w:rsidR="000869FA" w:rsidRPr="00E024A2" w:rsidRDefault="000869FA" w:rsidP="00DB5505">
            <w:pPr>
              <w:rPr>
                <w:color w:val="000000"/>
              </w:rPr>
            </w:pPr>
          </w:p>
          <w:p w14:paraId="0EEFDF6F" w14:textId="77777777" w:rsidR="000869FA" w:rsidRPr="00E024A2" w:rsidRDefault="000869FA" w:rsidP="00DB5505">
            <w:pPr>
              <w:rPr>
                <w:color w:val="000000"/>
              </w:rPr>
            </w:pPr>
          </w:p>
        </w:tc>
      </w:tr>
      <w:tr w:rsidR="000869FA" w:rsidRPr="00E024A2" w14:paraId="3C1737FF" w14:textId="77777777" w:rsidTr="00DB5505">
        <w:tc>
          <w:tcPr>
            <w:tcW w:w="3672" w:type="dxa"/>
          </w:tcPr>
          <w:p w14:paraId="0378B5FE" w14:textId="77777777" w:rsidR="000869FA" w:rsidRPr="00E024A2" w:rsidRDefault="000869FA" w:rsidP="00DB5505">
            <w:pPr>
              <w:rPr>
                <w:color w:val="000000"/>
              </w:rPr>
            </w:pPr>
            <w:r w:rsidRPr="00E024A2">
              <w:rPr>
                <w:color w:val="000000"/>
              </w:rPr>
              <w:lastRenderedPageBreak/>
              <w:t>To solicit input from those affected by activities/policies</w:t>
            </w:r>
          </w:p>
        </w:tc>
        <w:tc>
          <w:tcPr>
            <w:tcW w:w="7344" w:type="dxa"/>
          </w:tcPr>
          <w:p w14:paraId="48EA808E" w14:textId="77777777" w:rsidR="000869FA" w:rsidRPr="00E024A2" w:rsidRDefault="000869FA" w:rsidP="00DB5505">
            <w:pPr>
              <w:rPr>
                <w:color w:val="000000"/>
              </w:rPr>
            </w:pPr>
          </w:p>
          <w:p w14:paraId="675292A9" w14:textId="77777777" w:rsidR="000869FA" w:rsidRPr="00E024A2" w:rsidRDefault="000869FA" w:rsidP="00DB5505">
            <w:pPr>
              <w:rPr>
                <w:color w:val="000000"/>
              </w:rPr>
            </w:pPr>
          </w:p>
          <w:p w14:paraId="65D15DBF" w14:textId="77777777" w:rsidR="000869FA" w:rsidRPr="00E024A2" w:rsidRDefault="000869FA" w:rsidP="00DB5505">
            <w:pPr>
              <w:rPr>
                <w:color w:val="000000"/>
              </w:rPr>
            </w:pPr>
          </w:p>
          <w:p w14:paraId="2C0647FF" w14:textId="77777777" w:rsidR="000869FA" w:rsidRPr="00E024A2" w:rsidRDefault="000869FA" w:rsidP="00DB5505">
            <w:pPr>
              <w:rPr>
                <w:color w:val="000000"/>
              </w:rPr>
            </w:pPr>
          </w:p>
          <w:p w14:paraId="0804D2CA" w14:textId="77777777" w:rsidR="000869FA" w:rsidRPr="00E024A2" w:rsidRDefault="000869FA" w:rsidP="00DB5505">
            <w:pPr>
              <w:rPr>
                <w:color w:val="000000"/>
              </w:rPr>
            </w:pPr>
          </w:p>
        </w:tc>
      </w:tr>
      <w:tr w:rsidR="000869FA" w:rsidRPr="00E024A2" w14:paraId="1B999B9B" w14:textId="77777777" w:rsidTr="00DB5505">
        <w:tc>
          <w:tcPr>
            <w:tcW w:w="3672" w:type="dxa"/>
          </w:tcPr>
          <w:p w14:paraId="61CBF658" w14:textId="77777777" w:rsidR="000869FA" w:rsidRPr="00E024A2" w:rsidRDefault="000869FA" w:rsidP="00DB5505">
            <w:pPr>
              <w:rPr>
                <w:color w:val="000000"/>
              </w:rPr>
            </w:pPr>
            <w:r w:rsidRPr="00E024A2">
              <w:rPr>
                <w:color w:val="000000"/>
              </w:rPr>
              <w:t>To discern/evaluate ever-changing pastoral needs</w:t>
            </w:r>
            <w:r w:rsidRPr="00E024A2">
              <w:rPr>
                <w:color w:val="000000"/>
              </w:rPr>
              <w:tab/>
            </w:r>
          </w:p>
        </w:tc>
        <w:tc>
          <w:tcPr>
            <w:tcW w:w="7344" w:type="dxa"/>
          </w:tcPr>
          <w:p w14:paraId="68B67D76" w14:textId="77777777" w:rsidR="000869FA" w:rsidRPr="00E024A2" w:rsidRDefault="000869FA" w:rsidP="00DB5505">
            <w:pPr>
              <w:rPr>
                <w:color w:val="000000"/>
              </w:rPr>
            </w:pPr>
          </w:p>
          <w:p w14:paraId="3BF7FC7F" w14:textId="77777777" w:rsidR="000869FA" w:rsidRPr="00E024A2" w:rsidRDefault="000869FA" w:rsidP="00DB5505">
            <w:pPr>
              <w:rPr>
                <w:color w:val="000000"/>
              </w:rPr>
            </w:pPr>
          </w:p>
          <w:p w14:paraId="339E6BCE" w14:textId="77777777" w:rsidR="000869FA" w:rsidRPr="00E024A2" w:rsidRDefault="000869FA" w:rsidP="00DB5505">
            <w:pPr>
              <w:rPr>
                <w:color w:val="000000"/>
              </w:rPr>
            </w:pPr>
          </w:p>
          <w:p w14:paraId="5F9A853E" w14:textId="77777777" w:rsidR="000869FA" w:rsidRPr="00E024A2" w:rsidRDefault="000869FA" w:rsidP="00DB5505">
            <w:pPr>
              <w:rPr>
                <w:color w:val="000000"/>
              </w:rPr>
            </w:pPr>
          </w:p>
          <w:p w14:paraId="45F67955" w14:textId="77777777" w:rsidR="000869FA" w:rsidRPr="00E024A2" w:rsidRDefault="000869FA" w:rsidP="00DB5505">
            <w:pPr>
              <w:rPr>
                <w:color w:val="000000"/>
              </w:rPr>
            </w:pPr>
          </w:p>
        </w:tc>
      </w:tr>
      <w:tr w:rsidR="000869FA" w:rsidRPr="00E024A2" w14:paraId="034284F5" w14:textId="77777777" w:rsidTr="00DB5505">
        <w:tc>
          <w:tcPr>
            <w:tcW w:w="3672" w:type="dxa"/>
          </w:tcPr>
          <w:p w14:paraId="6EF34819" w14:textId="77777777" w:rsidR="000869FA" w:rsidRPr="00E024A2" w:rsidRDefault="000869FA" w:rsidP="00DB5505">
            <w:pPr>
              <w:rPr>
                <w:color w:val="000000"/>
              </w:rPr>
            </w:pPr>
            <w:r w:rsidRPr="00E024A2">
              <w:rPr>
                <w:color w:val="000000"/>
              </w:rPr>
              <w:t>To recruit/train/support parish volunteers</w:t>
            </w:r>
          </w:p>
        </w:tc>
        <w:tc>
          <w:tcPr>
            <w:tcW w:w="7344" w:type="dxa"/>
          </w:tcPr>
          <w:p w14:paraId="0621C92B" w14:textId="77777777" w:rsidR="000869FA" w:rsidRPr="00E024A2" w:rsidRDefault="000869FA" w:rsidP="00DB5505">
            <w:pPr>
              <w:rPr>
                <w:color w:val="000000"/>
              </w:rPr>
            </w:pPr>
          </w:p>
          <w:p w14:paraId="592F2141" w14:textId="77777777" w:rsidR="000869FA" w:rsidRPr="00E024A2" w:rsidRDefault="000869FA" w:rsidP="00DB5505">
            <w:pPr>
              <w:rPr>
                <w:color w:val="000000"/>
              </w:rPr>
            </w:pPr>
          </w:p>
          <w:p w14:paraId="001BA205" w14:textId="77777777" w:rsidR="000869FA" w:rsidRPr="00E024A2" w:rsidRDefault="000869FA" w:rsidP="00DB5505">
            <w:pPr>
              <w:rPr>
                <w:color w:val="000000"/>
              </w:rPr>
            </w:pPr>
          </w:p>
          <w:p w14:paraId="3F234068" w14:textId="77777777" w:rsidR="000869FA" w:rsidRPr="00E024A2" w:rsidRDefault="000869FA" w:rsidP="00DB5505">
            <w:pPr>
              <w:rPr>
                <w:color w:val="000000"/>
              </w:rPr>
            </w:pPr>
          </w:p>
          <w:p w14:paraId="466A9E2A" w14:textId="77777777" w:rsidR="000869FA" w:rsidRPr="00E024A2" w:rsidRDefault="000869FA" w:rsidP="00DB5505">
            <w:pPr>
              <w:rPr>
                <w:color w:val="000000"/>
              </w:rPr>
            </w:pPr>
          </w:p>
        </w:tc>
      </w:tr>
      <w:tr w:rsidR="000869FA" w:rsidRPr="00E024A2" w14:paraId="1FFB8040" w14:textId="77777777" w:rsidTr="00DB5505">
        <w:tc>
          <w:tcPr>
            <w:tcW w:w="3672" w:type="dxa"/>
          </w:tcPr>
          <w:p w14:paraId="29F35A5C" w14:textId="77777777" w:rsidR="000869FA" w:rsidRPr="00E024A2" w:rsidRDefault="000869FA" w:rsidP="00DB5505">
            <w:pPr>
              <w:rPr>
                <w:color w:val="000000"/>
              </w:rPr>
            </w:pPr>
            <w:r w:rsidRPr="00E024A2">
              <w:rPr>
                <w:color w:val="000000"/>
              </w:rPr>
              <w:t>To find and use personal and professional support systems</w:t>
            </w:r>
          </w:p>
        </w:tc>
        <w:tc>
          <w:tcPr>
            <w:tcW w:w="7344" w:type="dxa"/>
          </w:tcPr>
          <w:p w14:paraId="77DE4D78" w14:textId="77777777" w:rsidR="000869FA" w:rsidRDefault="000869FA" w:rsidP="00DB5505">
            <w:pPr>
              <w:rPr>
                <w:color w:val="000000"/>
              </w:rPr>
            </w:pPr>
          </w:p>
          <w:p w14:paraId="264EE177" w14:textId="77777777" w:rsidR="000869FA" w:rsidRDefault="000869FA" w:rsidP="00DB5505">
            <w:pPr>
              <w:rPr>
                <w:color w:val="000000"/>
              </w:rPr>
            </w:pPr>
          </w:p>
          <w:p w14:paraId="3B2C6939" w14:textId="77777777" w:rsidR="000869FA" w:rsidRPr="00E024A2" w:rsidRDefault="000869FA" w:rsidP="00DB5505">
            <w:pPr>
              <w:rPr>
                <w:color w:val="000000"/>
              </w:rPr>
            </w:pPr>
          </w:p>
          <w:p w14:paraId="31CD8520" w14:textId="77777777" w:rsidR="000869FA" w:rsidRPr="00E024A2" w:rsidRDefault="000869FA" w:rsidP="00DB5505">
            <w:pPr>
              <w:rPr>
                <w:color w:val="000000"/>
              </w:rPr>
            </w:pPr>
          </w:p>
          <w:p w14:paraId="3478F92A" w14:textId="77777777" w:rsidR="000869FA" w:rsidRPr="00E024A2" w:rsidRDefault="000869FA" w:rsidP="00DB5505">
            <w:pPr>
              <w:rPr>
                <w:color w:val="000000"/>
              </w:rPr>
            </w:pPr>
          </w:p>
        </w:tc>
      </w:tr>
      <w:tr w:rsidR="000869FA" w:rsidRPr="00E024A2" w14:paraId="066F8D83" w14:textId="77777777" w:rsidTr="00DB5505">
        <w:tc>
          <w:tcPr>
            <w:tcW w:w="3672" w:type="dxa"/>
          </w:tcPr>
          <w:p w14:paraId="0E73CF60" w14:textId="77777777" w:rsidR="000869FA" w:rsidRPr="00E024A2" w:rsidRDefault="000869FA" w:rsidP="00DB5505">
            <w:pPr>
              <w:rPr>
                <w:color w:val="000000"/>
              </w:rPr>
            </w:pPr>
            <w:r w:rsidRPr="00E024A2">
              <w:rPr>
                <w:color w:val="000000"/>
              </w:rPr>
              <w:t>To recognize and dispel prejudices and cliques in own life and</w:t>
            </w:r>
          </w:p>
          <w:p w14:paraId="0BE74B3A" w14:textId="77777777" w:rsidR="000869FA" w:rsidRDefault="000869FA" w:rsidP="00DB5505">
            <w:pPr>
              <w:rPr>
                <w:color w:val="000000"/>
              </w:rPr>
            </w:pPr>
            <w:r>
              <w:rPr>
                <w:color w:val="000000"/>
              </w:rPr>
              <w:t>in the life of the community</w:t>
            </w:r>
          </w:p>
          <w:p w14:paraId="433DB022" w14:textId="77777777" w:rsidR="000869FA" w:rsidRDefault="000869FA" w:rsidP="00DB5505">
            <w:pPr>
              <w:rPr>
                <w:color w:val="000000"/>
              </w:rPr>
            </w:pPr>
          </w:p>
          <w:p w14:paraId="309AEDCE" w14:textId="77777777" w:rsidR="000869FA" w:rsidRDefault="000869FA" w:rsidP="00DB5505">
            <w:pPr>
              <w:rPr>
                <w:color w:val="000000"/>
              </w:rPr>
            </w:pPr>
          </w:p>
          <w:p w14:paraId="42A1CF6D" w14:textId="77777777" w:rsidR="000869FA" w:rsidRPr="00E024A2" w:rsidRDefault="000869FA" w:rsidP="00DB5505">
            <w:pPr>
              <w:rPr>
                <w:color w:val="000000"/>
              </w:rPr>
            </w:pPr>
            <w:r w:rsidRPr="00E024A2">
              <w:rPr>
                <w:color w:val="000000"/>
              </w:rPr>
              <w:tab/>
            </w:r>
          </w:p>
        </w:tc>
        <w:tc>
          <w:tcPr>
            <w:tcW w:w="7344" w:type="dxa"/>
          </w:tcPr>
          <w:p w14:paraId="549F6F66" w14:textId="77777777" w:rsidR="000869FA" w:rsidRPr="00E024A2" w:rsidRDefault="000869FA" w:rsidP="00DB5505">
            <w:pPr>
              <w:rPr>
                <w:color w:val="000000"/>
              </w:rPr>
            </w:pPr>
          </w:p>
          <w:p w14:paraId="03817DFD" w14:textId="77777777" w:rsidR="000869FA" w:rsidRPr="00E024A2" w:rsidRDefault="000869FA" w:rsidP="00DB5505">
            <w:pPr>
              <w:rPr>
                <w:color w:val="000000"/>
              </w:rPr>
            </w:pPr>
          </w:p>
          <w:p w14:paraId="19CB15E6" w14:textId="77777777" w:rsidR="000869FA" w:rsidRPr="00E024A2" w:rsidRDefault="000869FA" w:rsidP="00DB5505">
            <w:pPr>
              <w:rPr>
                <w:color w:val="000000"/>
              </w:rPr>
            </w:pPr>
          </w:p>
          <w:p w14:paraId="1F13DADE" w14:textId="77777777" w:rsidR="000869FA" w:rsidRPr="00E024A2" w:rsidRDefault="000869FA" w:rsidP="00DB5505">
            <w:pPr>
              <w:rPr>
                <w:color w:val="000000"/>
              </w:rPr>
            </w:pPr>
          </w:p>
          <w:p w14:paraId="57C046F8" w14:textId="77777777" w:rsidR="000869FA" w:rsidRPr="00E024A2" w:rsidRDefault="000869FA" w:rsidP="00DB5505">
            <w:pPr>
              <w:rPr>
                <w:color w:val="000000"/>
              </w:rPr>
            </w:pPr>
          </w:p>
        </w:tc>
      </w:tr>
      <w:tr w:rsidR="000869FA" w:rsidRPr="00E024A2" w14:paraId="62E1C9BC" w14:textId="77777777" w:rsidTr="00DB5505">
        <w:tc>
          <w:tcPr>
            <w:tcW w:w="3672" w:type="dxa"/>
          </w:tcPr>
          <w:p w14:paraId="00947FE9" w14:textId="77777777" w:rsidR="000869FA" w:rsidRPr="00E024A2" w:rsidRDefault="000869FA" w:rsidP="00DB5505">
            <w:pPr>
              <w:rPr>
                <w:color w:val="000000"/>
              </w:rPr>
            </w:pPr>
            <w:r w:rsidRPr="00E024A2">
              <w:rPr>
                <w:color w:val="000000"/>
              </w:rPr>
              <w:t>To network with others in challenging injustices</w:t>
            </w:r>
          </w:p>
        </w:tc>
        <w:tc>
          <w:tcPr>
            <w:tcW w:w="7344" w:type="dxa"/>
          </w:tcPr>
          <w:p w14:paraId="5BFBAC4A" w14:textId="77777777" w:rsidR="000869FA" w:rsidRPr="00E024A2" w:rsidRDefault="000869FA" w:rsidP="00DB5505">
            <w:pPr>
              <w:rPr>
                <w:color w:val="000000"/>
              </w:rPr>
            </w:pPr>
          </w:p>
          <w:p w14:paraId="610D77E3" w14:textId="77777777" w:rsidR="000869FA" w:rsidRPr="00E024A2" w:rsidRDefault="000869FA" w:rsidP="00DB5505">
            <w:pPr>
              <w:rPr>
                <w:color w:val="000000"/>
              </w:rPr>
            </w:pPr>
          </w:p>
          <w:p w14:paraId="5CBD1F12" w14:textId="77777777" w:rsidR="000869FA" w:rsidRPr="00E024A2" w:rsidRDefault="000869FA" w:rsidP="00DB5505">
            <w:pPr>
              <w:rPr>
                <w:color w:val="000000"/>
              </w:rPr>
            </w:pPr>
          </w:p>
          <w:p w14:paraId="5E5DED0C" w14:textId="77777777" w:rsidR="000869FA" w:rsidRPr="00E024A2" w:rsidRDefault="000869FA" w:rsidP="00DB5505">
            <w:pPr>
              <w:rPr>
                <w:color w:val="000000"/>
              </w:rPr>
            </w:pPr>
          </w:p>
          <w:p w14:paraId="545BDAB2" w14:textId="77777777" w:rsidR="000869FA" w:rsidRPr="00E024A2" w:rsidRDefault="000869FA" w:rsidP="00DB5505">
            <w:pPr>
              <w:rPr>
                <w:color w:val="000000"/>
              </w:rPr>
            </w:pPr>
          </w:p>
        </w:tc>
      </w:tr>
      <w:tr w:rsidR="000869FA" w:rsidRPr="00E024A2" w14:paraId="77F97B4C" w14:textId="77777777" w:rsidTr="00DB5505">
        <w:tc>
          <w:tcPr>
            <w:tcW w:w="3672" w:type="dxa"/>
          </w:tcPr>
          <w:p w14:paraId="0B0520CB" w14:textId="77777777" w:rsidR="000869FA" w:rsidRPr="00E024A2" w:rsidRDefault="000869FA" w:rsidP="00DB5505">
            <w:pPr>
              <w:rPr>
                <w:color w:val="000000"/>
              </w:rPr>
            </w:pPr>
            <w:r w:rsidRPr="00E024A2">
              <w:rPr>
                <w:color w:val="000000"/>
              </w:rPr>
              <w:t>To create structures that include all families in parish programs</w:t>
            </w:r>
          </w:p>
        </w:tc>
        <w:tc>
          <w:tcPr>
            <w:tcW w:w="7344" w:type="dxa"/>
          </w:tcPr>
          <w:p w14:paraId="5EC7CA03" w14:textId="77777777" w:rsidR="000869FA" w:rsidRPr="00E024A2" w:rsidRDefault="000869FA" w:rsidP="00DB5505">
            <w:pPr>
              <w:rPr>
                <w:color w:val="000000"/>
              </w:rPr>
            </w:pPr>
          </w:p>
          <w:p w14:paraId="319DACC2" w14:textId="77777777" w:rsidR="000869FA" w:rsidRPr="00E024A2" w:rsidRDefault="000869FA" w:rsidP="00DB5505">
            <w:pPr>
              <w:rPr>
                <w:color w:val="000000"/>
              </w:rPr>
            </w:pPr>
          </w:p>
          <w:p w14:paraId="08F955E3" w14:textId="77777777" w:rsidR="000869FA" w:rsidRPr="00E024A2" w:rsidRDefault="000869FA" w:rsidP="00DB5505">
            <w:pPr>
              <w:rPr>
                <w:color w:val="000000"/>
              </w:rPr>
            </w:pPr>
          </w:p>
          <w:p w14:paraId="60609CE9" w14:textId="77777777" w:rsidR="000869FA" w:rsidRPr="00E024A2" w:rsidRDefault="000869FA" w:rsidP="00DB5505">
            <w:pPr>
              <w:rPr>
                <w:color w:val="000000"/>
              </w:rPr>
            </w:pPr>
          </w:p>
          <w:p w14:paraId="7570805E" w14:textId="77777777" w:rsidR="000869FA" w:rsidRPr="00E024A2" w:rsidRDefault="000869FA" w:rsidP="00DB5505">
            <w:pPr>
              <w:rPr>
                <w:color w:val="000000"/>
              </w:rPr>
            </w:pPr>
          </w:p>
        </w:tc>
      </w:tr>
      <w:tr w:rsidR="000869FA" w:rsidRPr="00E024A2" w14:paraId="1A977599" w14:textId="77777777" w:rsidTr="00DB5505">
        <w:tc>
          <w:tcPr>
            <w:tcW w:w="3672" w:type="dxa"/>
          </w:tcPr>
          <w:p w14:paraId="38FC1B34" w14:textId="77777777" w:rsidR="000869FA" w:rsidRPr="00E024A2" w:rsidRDefault="000869FA" w:rsidP="00DB5505">
            <w:pPr>
              <w:rPr>
                <w:color w:val="000000"/>
              </w:rPr>
            </w:pPr>
            <w:r w:rsidRPr="00E024A2">
              <w:rPr>
                <w:color w:val="000000"/>
              </w:rPr>
              <w:t>To create a hospitable environment that values all persons</w:t>
            </w:r>
            <w:r w:rsidRPr="00E024A2">
              <w:rPr>
                <w:color w:val="000000"/>
              </w:rPr>
              <w:tab/>
            </w:r>
          </w:p>
          <w:p w14:paraId="3AAC78D3" w14:textId="77777777" w:rsidR="000869FA" w:rsidRDefault="000869FA" w:rsidP="00DB5505">
            <w:pPr>
              <w:rPr>
                <w:color w:val="000000"/>
              </w:rPr>
            </w:pPr>
          </w:p>
          <w:p w14:paraId="05A415D1" w14:textId="77777777" w:rsidR="000869FA" w:rsidRDefault="000869FA" w:rsidP="00DB5505">
            <w:pPr>
              <w:rPr>
                <w:color w:val="000000"/>
              </w:rPr>
            </w:pPr>
          </w:p>
          <w:p w14:paraId="02E59A44" w14:textId="77777777" w:rsidR="000869FA" w:rsidRDefault="000869FA" w:rsidP="00DB5505">
            <w:pPr>
              <w:rPr>
                <w:color w:val="000000"/>
              </w:rPr>
            </w:pPr>
          </w:p>
          <w:p w14:paraId="3D5BE40B" w14:textId="77777777" w:rsidR="000869FA" w:rsidRPr="00E024A2" w:rsidRDefault="000869FA" w:rsidP="00DB5505">
            <w:pPr>
              <w:rPr>
                <w:color w:val="000000"/>
              </w:rPr>
            </w:pPr>
          </w:p>
        </w:tc>
        <w:tc>
          <w:tcPr>
            <w:tcW w:w="7344" w:type="dxa"/>
          </w:tcPr>
          <w:p w14:paraId="09483C77" w14:textId="77777777" w:rsidR="000869FA" w:rsidRPr="00E024A2" w:rsidRDefault="000869FA" w:rsidP="00DB5505">
            <w:pPr>
              <w:rPr>
                <w:color w:val="000000"/>
              </w:rPr>
            </w:pPr>
          </w:p>
          <w:p w14:paraId="334449C5" w14:textId="77777777" w:rsidR="000869FA" w:rsidRPr="00E024A2" w:rsidRDefault="000869FA" w:rsidP="00DB5505">
            <w:pPr>
              <w:rPr>
                <w:color w:val="000000"/>
              </w:rPr>
            </w:pPr>
          </w:p>
          <w:p w14:paraId="5DCEC84E" w14:textId="77777777" w:rsidR="000869FA" w:rsidRPr="00E024A2" w:rsidRDefault="000869FA" w:rsidP="00DB5505">
            <w:pPr>
              <w:rPr>
                <w:color w:val="000000"/>
              </w:rPr>
            </w:pPr>
          </w:p>
          <w:p w14:paraId="60E74BF3" w14:textId="77777777" w:rsidR="000869FA" w:rsidRPr="00E024A2" w:rsidRDefault="000869FA" w:rsidP="00DB5505">
            <w:pPr>
              <w:rPr>
                <w:color w:val="000000"/>
              </w:rPr>
            </w:pPr>
          </w:p>
          <w:p w14:paraId="24598D89" w14:textId="77777777" w:rsidR="000869FA" w:rsidRPr="00E024A2" w:rsidRDefault="000869FA" w:rsidP="00DB5505">
            <w:pPr>
              <w:rPr>
                <w:color w:val="000000"/>
              </w:rPr>
            </w:pPr>
          </w:p>
        </w:tc>
      </w:tr>
      <w:tr w:rsidR="000869FA" w:rsidRPr="00E024A2" w14:paraId="131D952C" w14:textId="77777777" w:rsidTr="00DB5505">
        <w:tc>
          <w:tcPr>
            <w:tcW w:w="3672" w:type="dxa"/>
          </w:tcPr>
          <w:p w14:paraId="3F87243B" w14:textId="77777777" w:rsidR="000869FA" w:rsidRDefault="000869FA" w:rsidP="00DB5505">
            <w:pPr>
              <w:rPr>
                <w:color w:val="000000"/>
              </w:rPr>
            </w:pPr>
            <w:r w:rsidRPr="00E024A2">
              <w:rPr>
                <w:color w:val="000000"/>
              </w:rPr>
              <w:t>To conduct honest self-assessments and help others do the same</w:t>
            </w:r>
          </w:p>
          <w:p w14:paraId="3E85C75F" w14:textId="77777777" w:rsidR="000869FA" w:rsidRDefault="000869FA" w:rsidP="00DB5505">
            <w:pPr>
              <w:rPr>
                <w:color w:val="000000"/>
              </w:rPr>
            </w:pPr>
          </w:p>
          <w:p w14:paraId="2D3E5C7B" w14:textId="77777777" w:rsidR="000869FA" w:rsidRDefault="000869FA" w:rsidP="00DB5505">
            <w:pPr>
              <w:rPr>
                <w:color w:val="000000"/>
              </w:rPr>
            </w:pPr>
          </w:p>
          <w:p w14:paraId="4C6EB3C6" w14:textId="77777777" w:rsidR="000869FA" w:rsidRDefault="000869FA" w:rsidP="00DB5505">
            <w:pPr>
              <w:rPr>
                <w:color w:val="000000"/>
              </w:rPr>
            </w:pPr>
          </w:p>
          <w:p w14:paraId="4DF38BA5" w14:textId="77777777" w:rsidR="000869FA" w:rsidRPr="00E024A2" w:rsidRDefault="000869FA" w:rsidP="00DB5505">
            <w:pPr>
              <w:rPr>
                <w:color w:val="000000"/>
              </w:rPr>
            </w:pPr>
          </w:p>
        </w:tc>
        <w:tc>
          <w:tcPr>
            <w:tcW w:w="7344" w:type="dxa"/>
          </w:tcPr>
          <w:p w14:paraId="1341152E" w14:textId="77777777" w:rsidR="000869FA" w:rsidRPr="00E024A2" w:rsidRDefault="000869FA" w:rsidP="00DB5505">
            <w:pPr>
              <w:rPr>
                <w:color w:val="000000"/>
              </w:rPr>
            </w:pPr>
          </w:p>
          <w:p w14:paraId="42D65031" w14:textId="77777777" w:rsidR="000869FA" w:rsidRPr="00E024A2" w:rsidRDefault="000869FA" w:rsidP="00DB5505">
            <w:pPr>
              <w:rPr>
                <w:color w:val="000000"/>
              </w:rPr>
            </w:pPr>
          </w:p>
          <w:p w14:paraId="32CF3068" w14:textId="77777777" w:rsidR="000869FA" w:rsidRPr="00E024A2" w:rsidRDefault="000869FA" w:rsidP="00DB5505">
            <w:pPr>
              <w:rPr>
                <w:color w:val="000000"/>
              </w:rPr>
            </w:pPr>
          </w:p>
          <w:p w14:paraId="5180DFFF" w14:textId="77777777" w:rsidR="000869FA" w:rsidRPr="00E024A2" w:rsidRDefault="000869FA" w:rsidP="00DB5505">
            <w:pPr>
              <w:rPr>
                <w:color w:val="000000"/>
              </w:rPr>
            </w:pPr>
          </w:p>
          <w:p w14:paraId="581E07C9" w14:textId="77777777" w:rsidR="000869FA" w:rsidRPr="00E024A2" w:rsidRDefault="000869FA" w:rsidP="00DB5505">
            <w:pPr>
              <w:rPr>
                <w:color w:val="000000"/>
              </w:rPr>
            </w:pPr>
          </w:p>
        </w:tc>
      </w:tr>
      <w:tr w:rsidR="000869FA" w:rsidRPr="00E024A2" w14:paraId="6C31EBB0" w14:textId="77777777" w:rsidTr="00DB5505">
        <w:tc>
          <w:tcPr>
            <w:tcW w:w="3672" w:type="dxa"/>
          </w:tcPr>
          <w:p w14:paraId="70F062B7" w14:textId="77777777" w:rsidR="000869FA" w:rsidRPr="00E024A2" w:rsidRDefault="000869FA" w:rsidP="00DB5505">
            <w:pPr>
              <w:rPr>
                <w:color w:val="000000"/>
              </w:rPr>
            </w:pPr>
            <w:r w:rsidRPr="00E024A2">
              <w:rPr>
                <w:color w:val="000000"/>
              </w:rPr>
              <w:lastRenderedPageBreak/>
              <w:t>To function appropriately at different levels of the diocese</w:t>
            </w:r>
          </w:p>
        </w:tc>
        <w:tc>
          <w:tcPr>
            <w:tcW w:w="7344" w:type="dxa"/>
          </w:tcPr>
          <w:p w14:paraId="51080D5A" w14:textId="77777777" w:rsidR="000869FA" w:rsidRPr="00E024A2" w:rsidRDefault="000869FA" w:rsidP="00DB5505">
            <w:pPr>
              <w:rPr>
                <w:color w:val="000000"/>
              </w:rPr>
            </w:pPr>
          </w:p>
          <w:p w14:paraId="3CF50DBD" w14:textId="77777777" w:rsidR="000869FA" w:rsidRPr="00E024A2" w:rsidRDefault="000869FA" w:rsidP="00DB5505">
            <w:pPr>
              <w:rPr>
                <w:color w:val="000000"/>
              </w:rPr>
            </w:pPr>
          </w:p>
          <w:p w14:paraId="201CCF8C" w14:textId="77777777" w:rsidR="000869FA" w:rsidRPr="00E024A2" w:rsidRDefault="000869FA" w:rsidP="00DB5505">
            <w:pPr>
              <w:rPr>
                <w:color w:val="000000"/>
              </w:rPr>
            </w:pPr>
          </w:p>
          <w:p w14:paraId="0C52F711" w14:textId="77777777" w:rsidR="000869FA" w:rsidRPr="00E024A2" w:rsidRDefault="000869FA" w:rsidP="00DB5505">
            <w:pPr>
              <w:rPr>
                <w:color w:val="000000"/>
              </w:rPr>
            </w:pPr>
          </w:p>
          <w:p w14:paraId="65DD0C68" w14:textId="77777777" w:rsidR="000869FA" w:rsidRPr="00E024A2" w:rsidRDefault="000869FA" w:rsidP="00DB5505">
            <w:pPr>
              <w:rPr>
                <w:color w:val="000000"/>
              </w:rPr>
            </w:pPr>
          </w:p>
        </w:tc>
      </w:tr>
      <w:tr w:rsidR="000869FA" w:rsidRPr="00E024A2" w14:paraId="73F633D4" w14:textId="77777777" w:rsidTr="00DB5505">
        <w:tc>
          <w:tcPr>
            <w:tcW w:w="3672" w:type="dxa"/>
          </w:tcPr>
          <w:p w14:paraId="522BAD15" w14:textId="77777777" w:rsidR="000869FA" w:rsidRPr="00E024A2" w:rsidRDefault="000869FA" w:rsidP="00DB5505">
            <w:pPr>
              <w:rPr>
                <w:color w:val="000000"/>
              </w:rPr>
            </w:pPr>
            <w:r w:rsidRPr="00E024A2">
              <w:rPr>
                <w:color w:val="000000"/>
              </w:rPr>
              <w:t>To plan retirement</w:t>
            </w:r>
          </w:p>
        </w:tc>
        <w:tc>
          <w:tcPr>
            <w:tcW w:w="7344" w:type="dxa"/>
          </w:tcPr>
          <w:p w14:paraId="709BD911" w14:textId="77777777" w:rsidR="000869FA" w:rsidRPr="00E024A2" w:rsidRDefault="000869FA" w:rsidP="00DB5505">
            <w:pPr>
              <w:rPr>
                <w:color w:val="000000"/>
              </w:rPr>
            </w:pPr>
          </w:p>
          <w:p w14:paraId="25E3443C" w14:textId="77777777" w:rsidR="000869FA" w:rsidRPr="00E024A2" w:rsidRDefault="000869FA" w:rsidP="00DB5505">
            <w:pPr>
              <w:rPr>
                <w:color w:val="000000"/>
              </w:rPr>
            </w:pPr>
          </w:p>
          <w:p w14:paraId="1ABD6A5F" w14:textId="77777777" w:rsidR="000869FA" w:rsidRPr="00E024A2" w:rsidRDefault="000869FA" w:rsidP="00DB5505">
            <w:pPr>
              <w:rPr>
                <w:color w:val="000000"/>
              </w:rPr>
            </w:pPr>
          </w:p>
          <w:p w14:paraId="6FA6774E" w14:textId="77777777" w:rsidR="000869FA" w:rsidRPr="00E024A2" w:rsidRDefault="000869FA" w:rsidP="00DB5505">
            <w:pPr>
              <w:rPr>
                <w:color w:val="000000"/>
              </w:rPr>
            </w:pPr>
          </w:p>
          <w:p w14:paraId="603BDF66" w14:textId="77777777" w:rsidR="000869FA" w:rsidRPr="00E024A2" w:rsidRDefault="000869FA" w:rsidP="00DB5505">
            <w:pPr>
              <w:rPr>
                <w:color w:val="000000"/>
              </w:rPr>
            </w:pPr>
          </w:p>
        </w:tc>
      </w:tr>
      <w:tr w:rsidR="000869FA" w:rsidRPr="00E024A2" w14:paraId="28943150" w14:textId="77777777" w:rsidTr="00DB5505">
        <w:tc>
          <w:tcPr>
            <w:tcW w:w="3672" w:type="dxa"/>
          </w:tcPr>
          <w:p w14:paraId="472F3BCF" w14:textId="77777777" w:rsidR="000869FA" w:rsidRPr="00E024A2" w:rsidRDefault="000869FA" w:rsidP="00DB5505">
            <w:pPr>
              <w:rPr>
                <w:color w:val="000000"/>
              </w:rPr>
            </w:pPr>
            <w:r w:rsidRPr="00E024A2">
              <w:rPr>
                <w:color w:val="000000"/>
              </w:rPr>
              <w:t>To link parish structures &amp; needs to larger Church structures</w:t>
            </w:r>
          </w:p>
          <w:p w14:paraId="7A164E56" w14:textId="77777777" w:rsidR="000869FA" w:rsidRPr="00E024A2" w:rsidRDefault="000869FA" w:rsidP="00DB5505">
            <w:pPr>
              <w:rPr>
                <w:color w:val="000000"/>
              </w:rPr>
            </w:pPr>
            <w:r w:rsidRPr="00E024A2">
              <w:rPr>
                <w:color w:val="000000"/>
              </w:rPr>
              <w:t>and resources</w:t>
            </w:r>
          </w:p>
          <w:p w14:paraId="44C826CA" w14:textId="77777777" w:rsidR="000869FA" w:rsidRDefault="000869FA" w:rsidP="00DB5505">
            <w:pPr>
              <w:rPr>
                <w:color w:val="000000"/>
              </w:rPr>
            </w:pPr>
          </w:p>
          <w:p w14:paraId="4D84DC70" w14:textId="77777777" w:rsidR="000869FA" w:rsidRPr="00E024A2" w:rsidRDefault="000869FA" w:rsidP="00DB5505">
            <w:pPr>
              <w:rPr>
                <w:color w:val="000000"/>
              </w:rPr>
            </w:pPr>
          </w:p>
        </w:tc>
        <w:tc>
          <w:tcPr>
            <w:tcW w:w="7344" w:type="dxa"/>
          </w:tcPr>
          <w:p w14:paraId="7D099258" w14:textId="77777777" w:rsidR="000869FA" w:rsidRDefault="000869FA" w:rsidP="00DB5505">
            <w:pPr>
              <w:rPr>
                <w:color w:val="000000"/>
              </w:rPr>
            </w:pPr>
          </w:p>
          <w:p w14:paraId="73403C1E" w14:textId="77777777" w:rsidR="000869FA" w:rsidRDefault="000869FA" w:rsidP="00DB5505">
            <w:pPr>
              <w:rPr>
                <w:color w:val="000000"/>
              </w:rPr>
            </w:pPr>
          </w:p>
          <w:p w14:paraId="024F385F" w14:textId="77777777" w:rsidR="000869FA" w:rsidRDefault="000869FA" w:rsidP="00DB5505">
            <w:pPr>
              <w:rPr>
                <w:color w:val="000000"/>
              </w:rPr>
            </w:pPr>
          </w:p>
          <w:p w14:paraId="34325686" w14:textId="77777777" w:rsidR="000869FA" w:rsidRDefault="000869FA" w:rsidP="00DB5505">
            <w:pPr>
              <w:rPr>
                <w:color w:val="000000"/>
              </w:rPr>
            </w:pPr>
          </w:p>
          <w:p w14:paraId="0A2E2D80" w14:textId="77777777" w:rsidR="000869FA" w:rsidRPr="00E024A2" w:rsidRDefault="000869FA" w:rsidP="00DB5505">
            <w:pPr>
              <w:rPr>
                <w:color w:val="000000"/>
              </w:rPr>
            </w:pPr>
          </w:p>
        </w:tc>
      </w:tr>
      <w:tr w:rsidR="000869FA" w:rsidRPr="00E024A2" w14:paraId="0BC1D71A" w14:textId="77777777" w:rsidTr="00DB5505">
        <w:tc>
          <w:tcPr>
            <w:tcW w:w="3672" w:type="dxa"/>
          </w:tcPr>
          <w:p w14:paraId="58348B2D" w14:textId="77777777" w:rsidR="000869FA" w:rsidRPr="00E024A2" w:rsidRDefault="000869FA" w:rsidP="00DB5505">
            <w:pPr>
              <w:rPr>
                <w:color w:val="000000"/>
              </w:rPr>
            </w:pPr>
            <w:r w:rsidRPr="00E024A2">
              <w:rPr>
                <w:color w:val="000000"/>
              </w:rPr>
              <w:t>To demonstrate appropriate respect, responsibility and</w:t>
            </w:r>
          </w:p>
          <w:p w14:paraId="72CC1144" w14:textId="77777777" w:rsidR="000869FA" w:rsidRPr="00E024A2" w:rsidRDefault="000869FA" w:rsidP="00DB5505">
            <w:pPr>
              <w:rPr>
                <w:color w:val="000000"/>
              </w:rPr>
            </w:pPr>
            <w:r w:rsidRPr="00E024A2">
              <w:rPr>
                <w:color w:val="000000"/>
              </w:rPr>
              <w:t>accountability to bishop, pastor, or their delegates</w:t>
            </w:r>
            <w:r w:rsidRPr="00E024A2">
              <w:rPr>
                <w:color w:val="000000"/>
              </w:rPr>
              <w:tab/>
            </w:r>
          </w:p>
        </w:tc>
        <w:tc>
          <w:tcPr>
            <w:tcW w:w="7344" w:type="dxa"/>
          </w:tcPr>
          <w:p w14:paraId="19BF4854" w14:textId="77777777" w:rsidR="000869FA" w:rsidRPr="00E024A2" w:rsidRDefault="000869FA" w:rsidP="00DB5505">
            <w:pPr>
              <w:rPr>
                <w:color w:val="000000"/>
              </w:rPr>
            </w:pPr>
          </w:p>
          <w:p w14:paraId="5A468446" w14:textId="77777777" w:rsidR="000869FA" w:rsidRPr="00E024A2" w:rsidRDefault="000869FA" w:rsidP="00DB5505">
            <w:pPr>
              <w:rPr>
                <w:color w:val="000000"/>
              </w:rPr>
            </w:pPr>
          </w:p>
          <w:p w14:paraId="5E4D4F63" w14:textId="77777777" w:rsidR="000869FA" w:rsidRPr="00E024A2" w:rsidRDefault="000869FA" w:rsidP="00DB5505">
            <w:pPr>
              <w:rPr>
                <w:color w:val="000000"/>
              </w:rPr>
            </w:pPr>
          </w:p>
          <w:p w14:paraId="56EB80A0" w14:textId="77777777" w:rsidR="000869FA" w:rsidRPr="00E024A2" w:rsidRDefault="000869FA" w:rsidP="00DB5505">
            <w:pPr>
              <w:rPr>
                <w:color w:val="000000"/>
              </w:rPr>
            </w:pPr>
          </w:p>
          <w:p w14:paraId="23B2570A" w14:textId="77777777" w:rsidR="000869FA" w:rsidRPr="00E024A2" w:rsidRDefault="000869FA" w:rsidP="00DB5505">
            <w:pPr>
              <w:rPr>
                <w:color w:val="000000"/>
              </w:rPr>
            </w:pPr>
          </w:p>
        </w:tc>
      </w:tr>
      <w:tr w:rsidR="000869FA" w:rsidRPr="00E024A2" w14:paraId="501CBBC6" w14:textId="77777777" w:rsidTr="00DB5505">
        <w:tc>
          <w:tcPr>
            <w:tcW w:w="3672" w:type="dxa"/>
          </w:tcPr>
          <w:p w14:paraId="2665CA54" w14:textId="77777777" w:rsidR="000869FA" w:rsidRPr="00E024A2" w:rsidRDefault="000869FA" w:rsidP="00DB5505">
            <w:pPr>
              <w:rPr>
                <w:color w:val="000000"/>
              </w:rPr>
            </w:pPr>
            <w:r w:rsidRPr="00E024A2">
              <w:rPr>
                <w:color w:val="000000"/>
              </w:rPr>
              <w:t xml:space="preserve">To cooperate in the implementation of diocesan and </w:t>
            </w:r>
          </w:p>
          <w:p w14:paraId="2A0FAFBD" w14:textId="77777777" w:rsidR="000869FA" w:rsidRPr="00E024A2" w:rsidRDefault="000869FA" w:rsidP="00DB5505">
            <w:pPr>
              <w:rPr>
                <w:color w:val="000000"/>
              </w:rPr>
            </w:pPr>
            <w:r w:rsidRPr="00E024A2">
              <w:rPr>
                <w:color w:val="000000"/>
              </w:rPr>
              <w:t>parish policies and programs</w:t>
            </w:r>
          </w:p>
        </w:tc>
        <w:tc>
          <w:tcPr>
            <w:tcW w:w="7344" w:type="dxa"/>
          </w:tcPr>
          <w:p w14:paraId="36D5BA7B" w14:textId="77777777" w:rsidR="000869FA" w:rsidRPr="00E024A2" w:rsidRDefault="000869FA" w:rsidP="00DB5505">
            <w:pPr>
              <w:rPr>
                <w:color w:val="000000"/>
              </w:rPr>
            </w:pPr>
          </w:p>
          <w:p w14:paraId="405FCBD6" w14:textId="77777777" w:rsidR="000869FA" w:rsidRPr="00E024A2" w:rsidRDefault="000869FA" w:rsidP="00DB5505">
            <w:pPr>
              <w:rPr>
                <w:color w:val="000000"/>
              </w:rPr>
            </w:pPr>
          </w:p>
          <w:p w14:paraId="361BB1B3" w14:textId="77777777" w:rsidR="000869FA" w:rsidRPr="00E024A2" w:rsidRDefault="000869FA" w:rsidP="00DB5505">
            <w:pPr>
              <w:rPr>
                <w:color w:val="000000"/>
              </w:rPr>
            </w:pPr>
          </w:p>
          <w:p w14:paraId="5F7CFB83" w14:textId="77777777" w:rsidR="000869FA" w:rsidRPr="00E024A2" w:rsidRDefault="000869FA" w:rsidP="00DB5505">
            <w:pPr>
              <w:rPr>
                <w:color w:val="000000"/>
              </w:rPr>
            </w:pPr>
          </w:p>
          <w:p w14:paraId="58C9C879" w14:textId="77777777" w:rsidR="000869FA" w:rsidRPr="00E024A2" w:rsidRDefault="000869FA" w:rsidP="00DB5505">
            <w:pPr>
              <w:rPr>
                <w:color w:val="000000"/>
              </w:rPr>
            </w:pPr>
          </w:p>
        </w:tc>
      </w:tr>
      <w:tr w:rsidR="000869FA" w:rsidRPr="00E024A2" w14:paraId="2F0E8FE7" w14:textId="77777777" w:rsidTr="00DB5505">
        <w:tc>
          <w:tcPr>
            <w:tcW w:w="3672" w:type="dxa"/>
          </w:tcPr>
          <w:p w14:paraId="795C7165" w14:textId="77777777" w:rsidR="000869FA" w:rsidRPr="00E024A2" w:rsidRDefault="000869FA" w:rsidP="00DB5505">
            <w:pPr>
              <w:rPr>
                <w:color w:val="000000"/>
              </w:rPr>
            </w:pPr>
            <w:r w:rsidRPr="00E024A2">
              <w:rPr>
                <w:color w:val="000000"/>
              </w:rPr>
              <w:t>To maintain person</w:t>
            </w:r>
            <w:r>
              <w:rPr>
                <w:color w:val="000000"/>
              </w:rPr>
              <w:t>al</w:t>
            </w:r>
            <w:r w:rsidRPr="00E024A2">
              <w:rPr>
                <w:color w:val="000000"/>
              </w:rPr>
              <w:t xml:space="preserve"> health and care</w:t>
            </w:r>
          </w:p>
        </w:tc>
        <w:tc>
          <w:tcPr>
            <w:tcW w:w="7344" w:type="dxa"/>
          </w:tcPr>
          <w:p w14:paraId="6A77210E" w14:textId="77777777" w:rsidR="000869FA" w:rsidRPr="00E024A2" w:rsidRDefault="000869FA" w:rsidP="00DB5505">
            <w:pPr>
              <w:rPr>
                <w:color w:val="000000"/>
              </w:rPr>
            </w:pPr>
          </w:p>
          <w:p w14:paraId="773C0F8B" w14:textId="77777777" w:rsidR="000869FA" w:rsidRPr="00E024A2" w:rsidRDefault="000869FA" w:rsidP="00DB5505">
            <w:pPr>
              <w:rPr>
                <w:color w:val="000000"/>
              </w:rPr>
            </w:pPr>
          </w:p>
          <w:p w14:paraId="562D3231" w14:textId="77777777" w:rsidR="000869FA" w:rsidRPr="00E024A2" w:rsidRDefault="000869FA" w:rsidP="00DB5505">
            <w:pPr>
              <w:rPr>
                <w:color w:val="000000"/>
              </w:rPr>
            </w:pPr>
          </w:p>
          <w:p w14:paraId="1EEB74D1" w14:textId="77777777" w:rsidR="000869FA" w:rsidRPr="00E024A2" w:rsidRDefault="000869FA" w:rsidP="00DB5505">
            <w:pPr>
              <w:rPr>
                <w:color w:val="000000"/>
              </w:rPr>
            </w:pPr>
          </w:p>
          <w:p w14:paraId="49ED48CC" w14:textId="77777777" w:rsidR="000869FA" w:rsidRPr="00E024A2" w:rsidRDefault="000869FA" w:rsidP="00DB5505">
            <w:pPr>
              <w:rPr>
                <w:color w:val="000000"/>
              </w:rPr>
            </w:pPr>
          </w:p>
        </w:tc>
      </w:tr>
      <w:tr w:rsidR="000869FA" w:rsidRPr="00E024A2" w14:paraId="44FBD37E" w14:textId="77777777" w:rsidTr="00DB5505">
        <w:tc>
          <w:tcPr>
            <w:tcW w:w="3672" w:type="dxa"/>
          </w:tcPr>
          <w:p w14:paraId="5CB369EE" w14:textId="77777777" w:rsidR="000869FA" w:rsidRPr="00E024A2" w:rsidRDefault="000869FA" w:rsidP="00DB5505">
            <w:pPr>
              <w:rPr>
                <w:color w:val="000000"/>
              </w:rPr>
            </w:pPr>
            <w:r w:rsidRPr="00E024A2">
              <w:rPr>
                <w:color w:val="000000"/>
              </w:rPr>
              <w:t>To spend time alone with family and friends</w:t>
            </w:r>
          </w:p>
        </w:tc>
        <w:tc>
          <w:tcPr>
            <w:tcW w:w="7344" w:type="dxa"/>
          </w:tcPr>
          <w:p w14:paraId="69F3C792" w14:textId="77777777" w:rsidR="000869FA" w:rsidRPr="00E024A2" w:rsidRDefault="000869FA" w:rsidP="00DB5505">
            <w:pPr>
              <w:rPr>
                <w:color w:val="000000"/>
              </w:rPr>
            </w:pPr>
          </w:p>
          <w:p w14:paraId="483C0C66" w14:textId="77777777" w:rsidR="000869FA" w:rsidRPr="00E024A2" w:rsidRDefault="000869FA" w:rsidP="00DB5505">
            <w:pPr>
              <w:rPr>
                <w:color w:val="000000"/>
              </w:rPr>
            </w:pPr>
          </w:p>
          <w:p w14:paraId="42B46F29" w14:textId="77777777" w:rsidR="000869FA" w:rsidRPr="00E024A2" w:rsidRDefault="000869FA" w:rsidP="00DB5505">
            <w:pPr>
              <w:rPr>
                <w:color w:val="000000"/>
              </w:rPr>
            </w:pPr>
          </w:p>
          <w:p w14:paraId="1F194406" w14:textId="77777777" w:rsidR="000869FA" w:rsidRPr="00E024A2" w:rsidRDefault="000869FA" w:rsidP="00DB5505">
            <w:pPr>
              <w:rPr>
                <w:color w:val="000000"/>
              </w:rPr>
            </w:pPr>
          </w:p>
          <w:p w14:paraId="275362A3" w14:textId="77777777" w:rsidR="000869FA" w:rsidRPr="00E024A2" w:rsidRDefault="000869FA" w:rsidP="00DB5505">
            <w:pPr>
              <w:rPr>
                <w:color w:val="000000"/>
              </w:rPr>
            </w:pPr>
          </w:p>
        </w:tc>
      </w:tr>
      <w:tr w:rsidR="000869FA" w:rsidRPr="00E024A2" w14:paraId="4F69BD0C" w14:textId="77777777" w:rsidTr="00DB5505">
        <w:tc>
          <w:tcPr>
            <w:tcW w:w="11016" w:type="dxa"/>
            <w:gridSpan w:val="2"/>
          </w:tcPr>
          <w:p w14:paraId="0BED5F2B" w14:textId="77777777" w:rsidR="000869FA" w:rsidRPr="00E024A2" w:rsidRDefault="000869FA" w:rsidP="00DB5505">
            <w:pPr>
              <w:rPr>
                <w:b/>
                <w:bCs/>
                <w:color w:val="000000"/>
              </w:rPr>
            </w:pPr>
            <w:r w:rsidRPr="00E024A2">
              <w:rPr>
                <w:b/>
                <w:bCs/>
                <w:color w:val="000000"/>
              </w:rPr>
              <w:t>Any additional comments:</w:t>
            </w:r>
          </w:p>
          <w:p w14:paraId="2C68B8A8" w14:textId="77777777" w:rsidR="000869FA" w:rsidRPr="00E024A2" w:rsidRDefault="000869FA" w:rsidP="00DB5505">
            <w:pPr>
              <w:rPr>
                <w:color w:val="000000"/>
              </w:rPr>
            </w:pPr>
          </w:p>
          <w:p w14:paraId="4880DC2C" w14:textId="77777777" w:rsidR="000869FA" w:rsidRDefault="000869FA" w:rsidP="00DB5505">
            <w:pPr>
              <w:rPr>
                <w:color w:val="000000"/>
              </w:rPr>
            </w:pPr>
          </w:p>
          <w:p w14:paraId="128B6758" w14:textId="77777777" w:rsidR="000869FA" w:rsidRDefault="000869FA" w:rsidP="00DB5505">
            <w:pPr>
              <w:rPr>
                <w:color w:val="000000"/>
              </w:rPr>
            </w:pPr>
          </w:p>
          <w:p w14:paraId="090848E7" w14:textId="77777777" w:rsidR="000869FA" w:rsidRDefault="000869FA" w:rsidP="00DB5505">
            <w:pPr>
              <w:rPr>
                <w:color w:val="000000"/>
              </w:rPr>
            </w:pPr>
          </w:p>
          <w:p w14:paraId="1DE186A9" w14:textId="77777777" w:rsidR="000869FA" w:rsidRDefault="000869FA" w:rsidP="00DB5505">
            <w:pPr>
              <w:rPr>
                <w:color w:val="000000"/>
              </w:rPr>
            </w:pPr>
          </w:p>
          <w:p w14:paraId="6FF7B278" w14:textId="77777777" w:rsidR="000869FA" w:rsidRDefault="000869FA" w:rsidP="00DB5505">
            <w:pPr>
              <w:rPr>
                <w:color w:val="000000"/>
              </w:rPr>
            </w:pPr>
          </w:p>
          <w:p w14:paraId="0C86A4D3" w14:textId="77777777" w:rsidR="000869FA" w:rsidRPr="00E024A2" w:rsidRDefault="000869FA" w:rsidP="00DB5505">
            <w:pPr>
              <w:rPr>
                <w:color w:val="000000"/>
              </w:rPr>
            </w:pPr>
          </w:p>
          <w:p w14:paraId="246DF69D" w14:textId="77777777" w:rsidR="000869FA" w:rsidRPr="00E024A2" w:rsidRDefault="000869FA" w:rsidP="00DB5505">
            <w:pPr>
              <w:rPr>
                <w:color w:val="000000"/>
              </w:rPr>
            </w:pPr>
          </w:p>
          <w:p w14:paraId="299AB536" w14:textId="77777777" w:rsidR="000869FA" w:rsidRPr="00E024A2" w:rsidRDefault="000869FA" w:rsidP="00DB5505">
            <w:pPr>
              <w:rPr>
                <w:color w:val="000000"/>
              </w:rPr>
            </w:pPr>
          </w:p>
          <w:p w14:paraId="2F2699BB" w14:textId="77777777" w:rsidR="000869FA" w:rsidRPr="00E024A2" w:rsidRDefault="000869FA" w:rsidP="00DB5505">
            <w:pPr>
              <w:rPr>
                <w:color w:val="000000"/>
              </w:rPr>
            </w:pPr>
          </w:p>
          <w:p w14:paraId="76E46EDA" w14:textId="77777777" w:rsidR="000869FA" w:rsidRPr="00E024A2" w:rsidRDefault="000869FA" w:rsidP="00DB5505">
            <w:pPr>
              <w:rPr>
                <w:color w:val="000000"/>
              </w:rPr>
            </w:pPr>
          </w:p>
          <w:p w14:paraId="347D8BD2" w14:textId="77777777" w:rsidR="000869FA" w:rsidRPr="00E024A2" w:rsidRDefault="000869FA" w:rsidP="00DB5505">
            <w:pPr>
              <w:rPr>
                <w:color w:val="000000"/>
              </w:rPr>
            </w:pPr>
          </w:p>
        </w:tc>
      </w:tr>
    </w:tbl>
    <w:p w14:paraId="26865352" w14:textId="77777777" w:rsidR="000869FA" w:rsidRPr="002C7303" w:rsidRDefault="000869FA" w:rsidP="000869FA">
      <w:pPr>
        <w:rPr>
          <w:b/>
          <w:color w:val="000000"/>
          <w:u w:val="single"/>
        </w:rPr>
      </w:pPr>
      <w:r>
        <w:rPr>
          <w:b/>
          <w:color w:val="000000"/>
          <w:u w:val="single"/>
        </w:rPr>
        <w:lastRenderedPageBreak/>
        <w:t>Spiritual Dimension</w:t>
      </w:r>
    </w:p>
    <w:p w14:paraId="0A374217" w14:textId="77777777" w:rsidR="000869FA" w:rsidRDefault="000869FA" w:rsidP="000869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7175"/>
      </w:tblGrid>
      <w:tr w:rsidR="000869FA" w:rsidRPr="00E024A2" w14:paraId="5246C1A1" w14:textId="77777777" w:rsidTr="00DB5505">
        <w:tc>
          <w:tcPr>
            <w:tcW w:w="3672" w:type="dxa"/>
          </w:tcPr>
          <w:p w14:paraId="04EF22E8" w14:textId="77777777" w:rsidR="000869FA" w:rsidRPr="00E024A2" w:rsidRDefault="000869FA" w:rsidP="00DB5505">
            <w:pPr>
              <w:rPr>
                <w:b/>
                <w:bCs/>
                <w:color w:val="000000"/>
              </w:rPr>
            </w:pPr>
            <w:r w:rsidRPr="00E024A2">
              <w:rPr>
                <w:b/>
                <w:bCs/>
                <w:color w:val="000000"/>
              </w:rPr>
              <w:t>Criteria</w:t>
            </w:r>
          </w:p>
        </w:tc>
        <w:tc>
          <w:tcPr>
            <w:tcW w:w="7344" w:type="dxa"/>
          </w:tcPr>
          <w:p w14:paraId="651ADABF" w14:textId="77777777" w:rsidR="000869FA" w:rsidRPr="00E024A2" w:rsidRDefault="000869FA" w:rsidP="00DB5505">
            <w:pPr>
              <w:rPr>
                <w:b/>
                <w:bCs/>
                <w:color w:val="000000"/>
              </w:rPr>
            </w:pPr>
            <w:r>
              <w:rPr>
                <w:b/>
                <w:bCs/>
                <w:color w:val="000000"/>
              </w:rPr>
              <w:t>Comments</w:t>
            </w:r>
          </w:p>
        </w:tc>
      </w:tr>
      <w:tr w:rsidR="000869FA" w:rsidRPr="00E024A2" w14:paraId="3CE63358" w14:textId="77777777" w:rsidTr="00DB5505">
        <w:tc>
          <w:tcPr>
            <w:tcW w:w="3672" w:type="dxa"/>
          </w:tcPr>
          <w:p w14:paraId="7F7F1B12" w14:textId="77777777" w:rsidR="000869FA" w:rsidRDefault="000869FA" w:rsidP="00DB5505">
            <w:r w:rsidRPr="000B5708">
              <w:t>To develop and commit to a</w:t>
            </w:r>
            <w:r>
              <w:t xml:space="preserve"> </w:t>
            </w:r>
            <w:r w:rsidRPr="000B5708">
              <w:t>plan for continuing personal</w:t>
            </w:r>
            <w:r>
              <w:t xml:space="preserve"> </w:t>
            </w:r>
            <w:r w:rsidRPr="000B5708">
              <w:t xml:space="preserve">and </w:t>
            </w:r>
          </w:p>
          <w:p w14:paraId="4A3E7CB9" w14:textId="77777777" w:rsidR="000869FA" w:rsidRPr="00E024A2" w:rsidRDefault="000869FA" w:rsidP="00DB5505">
            <w:pPr>
              <w:rPr>
                <w:color w:val="000000"/>
              </w:rPr>
            </w:pPr>
            <w:r w:rsidRPr="000B5708">
              <w:t>professional diaconal education</w:t>
            </w:r>
            <w:r>
              <w:t xml:space="preserve"> </w:t>
            </w:r>
            <w:r w:rsidRPr="000B5708">
              <w:t>and formation</w:t>
            </w:r>
          </w:p>
        </w:tc>
        <w:tc>
          <w:tcPr>
            <w:tcW w:w="7344" w:type="dxa"/>
          </w:tcPr>
          <w:p w14:paraId="5A43905C" w14:textId="77777777" w:rsidR="000869FA" w:rsidRPr="00E024A2" w:rsidRDefault="000869FA" w:rsidP="00DB5505">
            <w:pPr>
              <w:rPr>
                <w:color w:val="000000"/>
              </w:rPr>
            </w:pPr>
          </w:p>
          <w:p w14:paraId="6D05FA60" w14:textId="77777777" w:rsidR="000869FA" w:rsidRPr="00E024A2" w:rsidRDefault="000869FA" w:rsidP="00DB5505">
            <w:pPr>
              <w:rPr>
                <w:color w:val="000000"/>
              </w:rPr>
            </w:pPr>
          </w:p>
          <w:p w14:paraId="196336BA" w14:textId="77777777" w:rsidR="000869FA" w:rsidRPr="00E024A2" w:rsidRDefault="000869FA" w:rsidP="00DB5505">
            <w:pPr>
              <w:rPr>
                <w:color w:val="000000"/>
              </w:rPr>
            </w:pPr>
          </w:p>
          <w:p w14:paraId="0E374F2C" w14:textId="77777777" w:rsidR="000869FA" w:rsidRPr="00E024A2" w:rsidRDefault="000869FA" w:rsidP="00DB5505">
            <w:pPr>
              <w:rPr>
                <w:color w:val="000000"/>
              </w:rPr>
            </w:pPr>
          </w:p>
          <w:p w14:paraId="7AE4F70A" w14:textId="77777777" w:rsidR="000869FA" w:rsidRPr="00E024A2" w:rsidRDefault="000869FA" w:rsidP="00DB5505">
            <w:pPr>
              <w:rPr>
                <w:color w:val="000000"/>
              </w:rPr>
            </w:pPr>
          </w:p>
        </w:tc>
      </w:tr>
      <w:tr w:rsidR="000869FA" w:rsidRPr="00E024A2" w14:paraId="3EF03ECE" w14:textId="77777777" w:rsidTr="00DB5505">
        <w:tc>
          <w:tcPr>
            <w:tcW w:w="3672" w:type="dxa"/>
          </w:tcPr>
          <w:p w14:paraId="664C826B" w14:textId="77777777" w:rsidR="000869FA" w:rsidRPr="000B5708" w:rsidRDefault="000869FA" w:rsidP="00DB5505">
            <w:r w:rsidRPr="000B5708">
              <w:t>To participate in the Eucharist</w:t>
            </w:r>
            <w:r>
              <w:t xml:space="preserve"> </w:t>
            </w:r>
            <w:r w:rsidRPr="000B5708">
              <w:t>daily or frequently</w:t>
            </w:r>
          </w:p>
        </w:tc>
        <w:tc>
          <w:tcPr>
            <w:tcW w:w="7344" w:type="dxa"/>
          </w:tcPr>
          <w:p w14:paraId="20343FB4" w14:textId="77777777" w:rsidR="000869FA" w:rsidRPr="00E024A2" w:rsidRDefault="000869FA" w:rsidP="00DB5505">
            <w:pPr>
              <w:rPr>
                <w:color w:val="000000"/>
              </w:rPr>
            </w:pPr>
          </w:p>
          <w:p w14:paraId="0F7CA766" w14:textId="77777777" w:rsidR="000869FA" w:rsidRPr="00E024A2" w:rsidRDefault="000869FA" w:rsidP="00DB5505">
            <w:pPr>
              <w:rPr>
                <w:color w:val="000000"/>
              </w:rPr>
            </w:pPr>
          </w:p>
          <w:p w14:paraId="3C2EA0B6" w14:textId="77777777" w:rsidR="000869FA" w:rsidRPr="00E024A2" w:rsidRDefault="000869FA" w:rsidP="00DB5505">
            <w:pPr>
              <w:rPr>
                <w:color w:val="000000"/>
              </w:rPr>
            </w:pPr>
          </w:p>
          <w:p w14:paraId="63D849D8" w14:textId="77777777" w:rsidR="000869FA" w:rsidRPr="00E024A2" w:rsidRDefault="000869FA" w:rsidP="00DB5505">
            <w:pPr>
              <w:rPr>
                <w:color w:val="000000"/>
              </w:rPr>
            </w:pPr>
          </w:p>
          <w:p w14:paraId="7B95DA9A" w14:textId="77777777" w:rsidR="000869FA" w:rsidRPr="00E024A2" w:rsidRDefault="000869FA" w:rsidP="00DB5505">
            <w:pPr>
              <w:rPr>
                <w:color w:val="000000"/>
              </w:rPr>
            </w:pPr>
          </w:p>
        </w:tc>
      </w:tr>
      <w:tr w:rsidR="000869FA" w:rsidRPr="00E024A2" w14:paraId="4208C15B" w14:textId="77777777" w:rsidTr="00DB5505">
        <w:tc>
          <w:tcPr>
            <w:tcW w:w="3672" w:type="dxa"/>
          </w:tcPr>
          <w:p w14:paraId="21A63E3A" w14:textId="77777777" w:rsidR="000869FA" w:rsidRPr="000B5708" w:rsidRDefault="000869FA" w:rsidP="00DB5505">
            <w:r>
              <w:t>T</w:t>
            </w:r>
            <w:r w:rsidRPr="000B5708">
              <w:t>o participate</w:t>
            </w:r>
            <w:r>
              <w:t xml:space="preserve"> </w:t>
            </w:r>
            <w:r w:rsidRPr="000B5708">
              <w:t>regularly in reconciliation</w:t>
            </w:r>
          </w:p>
        </w:tc>
        <w:tc>
          <w:tcPr>
            <w:tcW w:w="7344" w:type="dxa"/>
          </w:tcPr>
          <w:p w14:paraId="01AE054D" w14:textId="77777777" w:rsidR="000869FA" w:rsidRPr="00E024A2" w:rsidRDefault="000869FA" w:rsidP="00DB5505">
            <w:pPr>
              <w:rPr>
                <w:color w:val="000000"/>
              </w:rPr>
            </w:pPr>
          </w:p>
          <w:p w14:paraId="0C0E005E" w14:textId="77777777" w:rsidR="000869FA" w:rsidRPr="00E024A2" w:rsidRDefault="000869FA" w:rsidP="00DB5505">
            <w:pPr>
              <w:rPr>
                <w:color w:val="000000"/>
              </w:rPr>
            </w:pPr>
          </w:p>
          <w:p w14:paraId="1030BBC5" w14:textId="77777777" w:rsidR="000869FA" w:rsidRPr="00E024A2" w:rsidRDefault="000869FA" w:rsidP="00DB5505">
            <w:pPr>
              <w:rPr>
                <w:color w:val="000000"/>
              </w:rPr>
            </w:pPr>
          </w:p>
          <w:p w14:paraId="38A01FB7" w14:textId="77777777" w:rsidR="000869FA" w:rsidRPr="00E024A2" w:rsidRDefault="000869FA" w:rsidP="00DB5505">
            <w:pPr>
              <w:rPr>
                <w:color w:val="000000"/>
              </w:rPr>
            </w:pPr>
          </w:p>
          <w:p w14:paraId="71ED920C" w14:textId="77777777" w:rsidR="000869FA" w:rsidRPr="00E024A2" w:rsidRDefault="000869FA" w:rsidP="00DB5505">
            <w:pPr>
              <w:rPr>
                <w:color w:val="000000"/>
              </w:rPr>
            </w:pPr>
          </w:p>
        </w:tc>
      </w:tr>
      <w:tr w:rsidR="000869FA" w:rsidRPr="00E024A2" w14:paraId="5C8C0DFB" w14:textId="77777777" w:rsidTr="00DB5505">
        <w:tc>
          <w:tcPr>
            <w:tcW w:w="3672" w:type="dxa"/>
          </w:tcPr>
          <w:p w14:paraId="64EEA895" w14:textId="77777777" w:rsidR="000869FA" w:rsidRDefault="000869FA" w:rsidP="00DB5505">
            <w:r>
              <w:t>T</w:t>
            </w:r>
            <w:r w:rsidRPr="000B5708">
              <w:t>o participate in ongoing spiritual</w:t>
            </w:r>
            <w:r>
              <w:t xml:space="preserve"> </w:t>
            </w:r>
            <w:r w:rsidRPr="000B5708">
              <w:t>formation</w:t>
            </w:r>
            <w:r>
              <w:rPr>
                <w:rStyle w:val="FootnoteReference"/>
              </w:rPr>
              <w:footnoteReference w:id="2"/>
            </w:r>
          </w:p>
        </w:tc>
        <w:tc>
          <w:tcPr>
            <w:tcW w:w="7344" w:type="dxa"/>
          </w:tcPr>
          <w:p w14:paraId="32C644E1" w14:textId="77777777" w:rsidR="000869FA" w:rsidRPr="00E024A2" w:rsidRDefault="000869FA" w:rsidP="00DB5505">
            <w:pPr>
              <w:rPr>
                <w:color w:val="000000"/>
              </w:rPr>
            </w:pPr>
          </w:p>
          <w:p w14:paraId="7B4D4307" w14:textId="77777777" w:rsidR="000869FA" w:rsidRPr="00E024A2" w:rsidRDefault="000869FA" w:rsidP="00DB5505">
            <w:pPr>
              <w:rPr>
                <w:color w:val="000000"/>
              </w:rPr>
            </w:pPr>
          </w:p>
          <w:p w14:paraId="5E1154D5" w14:textId="77777777" w:rsidR="000869FA" w:rsidRPr="00E024A2" w:rsidRDefault="000869FA" w:rsidP="00DB5505">
            <w:pPr>
              <w:rPr>
                <w:color w:val="000000"/>
              </w:rPr>
            </w:pPr>
          </w:p>
          <w:p w14:paraId="59F061CB" w14:textId="77777777" w:rsidR="000869FA" w:rsidRPr="00E024A2" w:rsidRDefault="000869FA" w:rsidP="00DB5505">
            <w:pPr>
              <w:rPr>
                <w:color w:val="000000"/>
              </w:rPr>
            </w:pPr>
          </w:p>
          <w:p w14:paraId="75E49098" w14:textId="77777777" w:rsidR="000869FA" w:rsidRPr="00E024A2" w:rsidRDefault="000869FA" w:rsidP="00DB5505">
            <w:pPr>
              <w:rPr>
                <w:color w:val="000000"/>
              </w:rPr>
            </w:pPr>
          </w:p>
        </w:tc>
      </w:tr>
      <w:tr w:rsidR="000869FA" w:rsidRPr="00E024A2" w14:paraId="5BCB31D1" w14:textId="77777777" w:rsidTr="00DB5505">
        <w:tc>
          <w:tcPr>
            <w:tcW w:w="3672" w:type="dxa"/>
          </w:tcPr>
          <w:p w14:paraId="04012C48" w14:textId="77777777" w:rsidR="000869FA" w:rsidRDefault="000869FA" w:rsidP="00DB5505">
            <w:r w:rsidRPr="000B5708">
              <w:t>To identify, affirm, and critique</w:t>
            </w:r>
            <w:r>
              <w:t xml:space="preserve"> </w:t>
            </w:r>
            <w:r w:rsidRPr="000B5708">
              <w:t>the various Christian spiritualities</w:t>
            </w:r>
            <w:r>
              <w:t xml:space="preserve"> </w:t>
            </w:r>
          </w:p>
          <w:p w14:paraId="3C0C6E52" w14:textId="77777777" w:rsidR="000869FA" w:rsidRDefault="000869FA" w:rsidP="00DB5505">
            <w:r w:rsidRPr="000B5708">
              <w:t>operative in himself and</w:t>
            </w:r>
            <w:r>
              <w:t xml:space="preserve"> </w:t>
            </w:r>
            <w:r w:rsidRPr="000B5708">
              <w:t>others</w:t>
            </w:r>
          </w:p>
        </w:tc>
        <w:tc>
          <w:tcPr>
            <w:tcW w:w="7344" w:type="dxa"/>
          </w:tcPr>
          <w:p w14:paraId="43F1010D" w14:textId="77777777" w:rsidR="000869FA" w:rsidRPr="00E024A2" w:rsidRDefault="000869FA" w:rsidP="00DB5505">
            <w:pPr>
              <w:rPr>
                <w:color w:val="000000"/>
              </w:rPr>
            </w:pPr>
          </w:p>
          <w:p w14:paraId="0FC23195" w14:textId="77777777" w:rsidR="000869FA" w:rsidRPr="00E024A2" w:rsidRDefault="000869FA" w:rsidP="00DB5505">
            <w:pPr>
              <w:rPr>
                <w:color w:val="000000"/>
              </w:rPr>
            </w:pPr>
          </w:p>
          <w:p w14:paraId="27F4DD26" w14:textId="77777777" w:rsidR="000869FA" w:rsidRPr="00E024A2" w:rsidRDefault="000869FA" w:rsidP="00DB5505">
            <w:pPr>
              <w:rPr>
                <w:color w:val="000000"/>
              </w:rPr>
            </w:pPr>
          </w:p>
          <w:p w14:paraId="77D4C13C" w14:textId="77777777" w:rsidR="000869FA" w:rsidRPr="00E024A2" w:rsidRDefault="000869FA" w:rsidP="00DB5505">
            <w:pPr>
              <w:rPr>
                <w:color w:val="000000"/>
              </w:rPr>
            </w:pPr>
          </w:p>
          <w:p w14:paraId="3806111C" w14:textId="77777777" w:rsidR="000869FA" w:rsidRPr="00E024A2" w:rsidRDefault="000869FA" w:rsidP="00DB5505">
            <w:pPr>
              <w:rPr>
                <w:color w:val="000000"/>
              </w:rPr>
            </w:pPr>
          </w:p>
        </w:tc>
      </w:tr>
      <w:tr w:rsidR="000869FA" w:rsidRPr="00E024A2" w14:paraId="2F2572B2" w14:textId="77777777" w:rsidTr="00DB5505">
        <w:tc>
          <w:tcPr>
            <w:tcW w:w="3672" w:type="dxa"/>
          </w:tcPr>
          <w:p w14:paraId="1D43062E" w14:textId="77777777" w:rsidR="000869FA" w:rsidRDefault="000869FA" w:rsidP="00DB5505">
            <w:r>
              <w:t>T</w:t>
            </w:r>
            <w:r w:rsidRPr="000B5708">
              <w:t>o speak truthfully about</w:t>
            </w:r>
            <w:r>
              <w:t xml:space="preserve"> </w:t>
            </w:r>
            <w:r w:rsidRPr="000B5708">
              <w:t>the gift and demands of a</w:t>
            </w:r>
            <w:r>
              <w:t xml:space="preserve"> </w:t>
            </w:r>
            <w:r w:rsidRPr="000B5708">
              <w:t>celibate life</w:t>
            </w:r>
            <w:r>
              <w:t>.</w:t>
            </w:r>
          </w:p>
          <w:p w14:paraId="2F50D1BA" w14:textId="77777777" w:rsidR="000869FA" w:rsidRPr="000B5708" w:rsidRDefault="000869FA" w:rsidP="00DB5505">
            <w:r w:rsidRPr="000B5708">
              <w:t xml:space="preserve">If celibate: </w:t>
            </w:r>
            <w:r>
              <w:t>t</w:t>
            </w:r>
            <w:r w:rsidRPr="000B5708">
              <w:t>o form a support system</w:t>
            </w:r>
            <w:r>
              <w:t xml:space="preserve"> &amp; t</w:t>
            </w:r>
            <w:r w:rsidRPr="000B5708">
              <w:t>o accept the gift of celibacy</w:t>
            </w:r>
          </w:p>
          <w:p w14:paraId="4A8A9D31" w14:textId="77777777" w:rsidR="000869FA" w:rsidRDefault="000869FA" w:rsidP="00DB5505">
            <w:r w:rsidRPr="000B5708">
              <w:t>If married: to demonstrate</w:t>
            </w:r>
            <w:r>
              <w:t xml:space="preserve"> </w:t>
            </w:r>
            <w:r w:rsidRPr="000B5708">
              <w:t>marital chastity in conformity</w:t>
            </w:r>
            <w:r>
              <w:t xml:space="preserve"> </w:t>
            </w:r>
            <w:r w:rsidRPr="000B5708">
              <w:t xml:space="preserve">to </w:t>
            </w:r>
            <w:r>
              <w:t>Church</w:t>
            </w:r>
          </w:p>
          <w:p w14:paraId="42BD4BB9" w14:textId="77777777" w:rsidR="000869FA" w:rsidRDefault="000869FA" w:rsidP="00DB5505">
            <w:r w:rsidRPr="000B5708">
              <w:t>teaching</w:t>
            </w:r>
            <w:r>
              <w:t xml:space="preserve"> </w:t>
            </w:r>
            <w:r w:rsidRPr="000B5708">
              <w:t>on marriage and sexuality</w:t>
            </w:r>
            <w:r>
              <w:t xml:space="preserve">; </w:t>
            </w:r>
            <w:r w:rsidRPr="000B5708">
              <w:t xml:space="preserve">to be willing to accept </w:t>
            </w:r>
            <w:r>
              <w:t>celibacy</w:t>
            </w:r>
            <w:r w:rsidRPr="000B5708">
              <w:t xml:space="preserve"> </w:t>
            </w:r>
          </w:p>
          <w:p w14:paraId="730ED9C3" w14:textId="77777777" w:rsidR="000869FA" w:rsidRPr="000B5708" w:rsidRDefault="000869FA" w:rsidP="00DB5505">
            <w:r w:rsidRPr="000B5708">
              <w:t>if so</w:t>
            </w:r>
            <w:r>
              <w:t xml:space="preserve"> </w:t>
            </w:r>
            <w:r w:rsidRPr="000B5708">
              <w:t>called;</w:t>
            </w:r>
          </w:p>
        </w:tc>
        <w:tc>
          <w:tcPr>
            <w:tcW w:w="7344" w:type="dxa"/>
          </w:tcPr>
          <w:p w14:paraId="1BC4FAB7" w14:textId="77777777" w:rsidR="000869FA" w:rsidRPr="00E024A2" w:rsidRDefault="000869FA" w:rsidP="00DB5505">
            <w:pPr>
              <w:rPr>
                <w:color w:val="000000"/>
              </w:rPr>
            </w:pPr>
          </w:p>
          <w:p w14:paraId="6ED2EF1B" w14:textId="77777777" w:rsidR="000869FA" w:rsidRPr="00E024A2" w:rsidRDefault="000869FA" w:rsidP="00DB5505">
            <w:pPr>
              <w:rPr>
                <w:color w:val="000000"/>
              </w:rPr>
            </w:pPr>
          </w:p>
          <w:p w14:paraId="2D2BDA97" w14:textId="77777777" w:rsidR="000869FA" w:rsidRPr="00E024A2" w:rsidRDefault="000869FA" w:rsidP="00DB5505">
            <w:pPr>
              <w:rPr>
                <w:color w:val="000000"/>
              </w:rPr>
            </w:pPr>
          </w:p>
          <w:p w14:paraId="066DAF65" w14:textId="77777777" w:rsidR="000869FA" w:rsidRPr="00E024A2" w:rsidRDefault="000869FA" w:rsidP="00DB5505">
            <w:pPr>
              <w:rPr>
                <w:color w:val="000000"/>
              </w:rPr>
            </w:pPr>
          </w:p>
          <w:p w14:paraId="38EE75AE" w14:textId="77777777" w:rsidR="000869FA" w:rsidRPr="00E024A2" w:rsidRDefault="000869FA" w:rsidP="00DB5505">
            <w:pPr>
              <w:rPr>
                <w:color w:val="000000"/>
              </w:rPr>
            </w:pPr>
          </w:p>
        </w:tc>
      </w:tr>
      <w:tr w:rsidR="000869FA" w:rsidRPr="00E024A2" w14:paraId="70E113E6" w14:textId="77777777" w:rsidTr="00DB5505">
        <w:tc>
          <w:tcPr>
            <w:tcW w:w="3672" w:type="dxa"/>
          </w:tcPr>
          <w:p w14:paraId="0E38334E" w14:textId="73395184" w:rsidR="000869FA" w:rsidRDefault="000869FA" w:rsidP="0083044B">
            <w:r w:rsidRPr="000B5708">
              <w:t xml:space="preserve">To articulate </w:t>
            </w:r>
            <w:r>
              <w:t>your</w:t>
            </w:r>
            <w:r w:rsidRPr="000B5708">
              <w:t xml:space="preserve"> personal</w:t>
            </w:r>
            <w:r>
              <w:t xml:space="preserve"> </w:t>
            </w:r>
            <w:r w:rsidRPr="000B5708">
              <w:t>expression of faith</w:t>
            </w:r>
          </w:p>
          <w:p w14:paraId="1D14F66E" w14:textId="77777777" w:rsidR="000869FA" w:rsidRDefault="000869FA" w:rsidP="00DB5505"/>
          <w:p w14:paraId="483E8B30" w14:textId="77777777" w:rsidR="000869FA" w:rsidRDefault="000869FA" w:rsidP="00DB5505"/>
          <w:p w14:paraId="226E973E" w14:textId="77777777" w:rsidR="000869FA" w:rsidRDefault="000869FA" w:rsidP="00DB5505"/>
        </w:tc>
        <w:tc>
          <w:tcPr>
            <w:tcW w:w="7344" w:type="dxa"/>
          </w:tcPr>
          <w:p w14:paraId="07ACE118" w14:textId="77777777" w:rsidR="000869FA" w:rsidRPr="00E024A2" w:rsidRDefault="000869FA" w:rsidP="00DB5505">
            <w:pPr>
              <w:rPr>
                <w:color w:val="000000"/>
              </w:rPr>
            </w:pPr>
          </w:p>
          <w:p w14:paraId="0E4418B5" w14:textId="77777777" w:rsidR="000869FA" w:rsidRPr="00E024A2" w:rsidRDefault="000869FA" w:rsidP="00DB5505">
            <w:pPr>
              <w:rPr>
                <w:color w:val="000000"/>
              </w:rPr>
            </w:pPr>
          </w:p>
          <w:p w14:paraId="65749A10" w14:textId="77777777" w:rsidR="000869FA" w:rsidRPr="00E024A2" w:rsidRDefault="000869FA" w:rsidP="00DB5505">
            <w:pPr>
              <w:rPr>
                <w:color w:val="000000"/>
              </w:rPr>
            </w:pPr>
          </w:p>
          <w:p w14:paraId="45474E80" w14:textId="77777777" w:rsidR="000869FA" w:rsidRPr="00E024A2" w:rsidRDefault="000869FA" w:rsidP="00DB5505">
            <w:pPr>
              <w:rPr>
                <w:color w:val="000000"/>
              </w:rPr>
            </w:pPr>
          </w:p>
          <w:p w14:paraId="5B9B538C" w14:textId="77777777" w:rsidR="000869FA" w:rsidRPr="00E024A2" w:rsidRDefault="000869FA" w:rsidP="00DB5505">
            <w:pPr>
              <w:rPr>
                <w:color w:val="000000"/>
              </w:rPr>
            </w:pPr>
          </w:p>
        </w:tc>
      </w:tr>
      <w:tr w:rsidR="000869FA" w:rsidRPr="00E024A2" w14:paraId="2670A8B9" w14:textId="77777777" w:rsidTr="00DB5505">
        <w:tc>
          <w:tcPr>
            <w:tcW w:w="3672" w:type="dxa"/>
          </w:tcPr>
          <w:p w14:paraId="05C549EE" w14:textId="77777777" w:rsidR="000869FA" w:rsidRDefault="000869FA" w:rsidP="00DB5505">
            <w:r w:rsidRPr="000B5708">
              <w:lastRenderedPageBreak/>
              <w:t>To integrate the wide spectrum</w:t>
            </w:r>
            <w:r>
              <w:t xml:space="preserve"> </w:t>
            </w:r>
            <w:r w:rsidRPr="000B5708">
              <w:t xml:space="preserve">of moral and human issues into </w:t>
            </w:r>
          </w:p>
          <w:p w14:paraId="7CB1EE2C" w14:textId="77777777" w:rsidR="000869FA" w:rsidRPr="000B5708" w:rsidRDefault="000869FA" w:rsidP="00DB5505">
            <w:r>
              <w:t xml:space="preserve">your </w:t>
            </w:r>
            <w:r w:rsidRPr="000B5708">
              <w:t>spiritual consciousness,</w:t>
            </w:r>
            <w:r>
              <w:t xml:space="preserve"> </w:t>
            </w:r>
            <w:r w:rsidRPr="000B5708">
              <w:t>prayer, and ministry</w:t>
            </w:r>
            <w:r>
              <w:rPr>
                <w:rStyle w:val="FootnoteReference"/>
              </w:rPr>
              <w:footnoteReference w:id="3"/>
            </w:r>
            <w:r w:rsidRPr="00E024A2">
              <w:rPr>
                <w:color w:val="000000"/>
              </w:rPr>
              <w:tab/>
            </w:r>
          </w:p>
        </w:tc>
        <w:tc>
          <w:tcPr>
            <w:tcW w:w="7344" w:type="dxa"/>
          </w:tcPr>
          <w:p w14:paraId="510B0F76" w14:textId="77777777" w:rsidR="000869FA" w:rsidRPr="00E024A2" w:rsidRDefault="000869FA" w:rsidP="00DB5505">
            <w:pPr>
              <w:rPr>
                <w:color w:val="000000"/>
              </w:rPr>
            </w:pPr>
          </w:p>
          <w:p w14:paraId="305CF6E9" w14:textId="77777777" w:rsidR="000869FA" w:rsidRPr="00E024A2" w:rsidRDefault="000869FA" w:rsidP="00DB5505">
            <w:pPr>
              <w:rPr>
                <w:color w:val="000000"/>
              </w:rPr>
            </w:pPr>
          </w:p>
          <w:p w14:paraId="797928B3" w14:textId="77777777" w:rsidR="000869FA" w:rsidRPr="00E024A2" w:rsidRDefault="000869FA" w:rsidP="00DB5505">
            <w:pPr>
              <w:rPr>
                <w:color w:val="000000"/>
              </w:rPr>
            </w:pPr>
          </w:p>
          <w:p w14:paraId="381B55FC" w14:textId="77777777" w:rsidR="000869FA" w:rsidRPr="00E024A2" w:rsidRDefault="000869FA" w:rsidP="00DB5505">
            <w:pPr>
              <w:rPr>
                <w:color w:val="000000"/>
              </w:rPr>
            </w:pPr>
          </w:p>
          <w:p w14:paraId="0BBE813D" w14:textId="77777777" w:rsidR="000869FA" w:rsidRPr="00E024A2" w:rsidRDefault="000869FA" w:rsidP="00DB5505">
            <w:pPr>
              <w:rPr>
                <w:color w:val="000000"/>
              </w:rPr>
            </w:pPr>
          </w:p>
        </w:tc>
      </w:tr>
      <w:tr w:rsidR="000869FA" w:rsidRPr="00E024A2" w14:paraId="099496FA" w14:textId="77777777" w:rsidTr="00DB5505">
        <w:tc>
          <w:tcPr>
            <w:tcW w:w="3672" w:type="dxa"/>
          </w:tcPr>
          <w:p w14:paraId="4B059773" w14:textId="77777777" w:rsidR="000869FA" w:rsidRDefault="000869FA" w:rsidP="00DB5505">
            <w:r w:rsidRPr="000B5708">
              <w:t>To communicate and share his</w:t>
            </w:r>
            <w:r>
              <w:t xml:space="preserve"> </w:t>
            </w:r>
            <w:r w:rsidRPr="000B5708">
              <w:t>ministry, prayer, and formation</w:t>
            </w:r>
            <w:r>
              <w:t xml:space="preserve"> </w:t>
            </w:r>
          </w:p>
          <w:p w14:paraId="308FF33D" w14:textId="77777777" w:rsidR="000869FA" w:rsidRPr="000B5708" w:rsidRDefault="000869FA" w:rsidP="00DB5505">
            <w:r w:rsidRPr="000B5708">
              <w:t>with wife and family</w:t>
            </w:r>
            <w:r w:rsidRPr="00E024A2">
              <w:rPr>
                <w:color w:val="000000"/>
              </w:rPr>
              <w:tab/>
            </w:r>
            <w:r w:rsidRPr="00E024A2">
              <w:rPr>
                <w:color w:val="000000"/>
              </w:rPr>
              <w:tab/>
            </w:r>
          </w:p>
        </w:tc>
        <w:tc>
          <w:tcPr>
            <w:tcW w:w="7344" w:type="dxa"/>
          </w:tcPr>
          <w:p w14:paraId="1D734A8C" w14:textId="77777777" w:rsidR="000869FA" w:rsidRPr="00E024A2" w:rsidRDefault="000869FA" w:rsidP="00DB5505">
            <w:pPr>
              <w:rPr>
                <w:color w:val="000000"/>
              </w:rPr>
            </w:pPr>
          </w:p>
          <w:p w14:paraId="6AFF9919" w14:textId="77777777" w:rsidR="000869FA" w:rsidRPr="00E024A2" w:rsidRDefault="000869FA" w:rsidP="00DB5505">
            <w:pPr>
              <w:rPr>
                <w:color w:val="000000"/>
              </w:rPr>
            </w:pPr>
          </w:p>
          <w:p w14:paraId="6AA155C8" w14:textId="77777777" w:rsidR="000869FA" w:rsidRPr="00E024A2" w:rsidRDefault="000869FA" w:rsidP="00DB5505">
            <w:pPr>
              <w:rPr>
                <w:color w:val="000000"/>
              </w:rPr>
            </w:pPr>
          </w:p>
          <w:p w14:paraId="4A64C3AE" w14:textId="77777777" w:rsidR="000869FA" w:rsidRPr="00E024A2" w:rsidRDefault="000869FA" w:rsidP="00DB5505">
            <w:pPr>
              <w:rPr>
                <w:color w:val="000000"/>
              </w:rPr>
            </w:pPr>
          </w:p>
          <w:p w14:paraId="16B3C4E1" w14:textId="77777777" w:rsidR="000869FA" w:rsidRPr="00E024A2" w:rsidRDefault="000869FA" w:rsidP="00DB5505">
            <w:pPr>
              <w:rPr>
                <w:color w:val="000000"/>
              </w:rPr>
            </w:pPr>
          </w:p>
        </w:tc>
      </w:tr>
      <w:tr w:rsidR="000869FA" w:rsidRPr="00E024A2" w14:paraId="2A06E874" w14:textId="77777777" w:rsidTr="00DB5505">
        <w:tc>
          <w:tcPr>
            <w:tcW w:w="3672" w:type="dxa"/>
          </w:tcPr>
          <w:p w14:paraId="2470A0E1" w14:textId="77777777" w:rsidR="000869FA" w:rsidRPr="000B5708" w:rsidRDefault="000869FA" w:rsidP="00DB5505">
            <w:r w:rsidRPr="000B5708">
              <w:t>To balance marriage and</w:t>
            </w:r>
            <w:r>
              <w:t xml:space="preserve"> </w:t>
            </w:r>
            <w:r w:rsidRPr="000B5708">
              <w:t>ministry commitments</w:t>
            </w:r>
            <w:r>
              <w:t xml:space="preserve"> </w:t>
            </w:r>
            <w:r>
              <w:tab/>
            </w:r>
          </w:p>
        </w:tc>
        <w:tc>
          <w:tcPr>
            <w:tcW w:w="7344" w:type="dxa"/>
          </w:tcPr>
          <w:p w14:paraId="0FD8AA16" w14:textId="77777777" w:rsidR="000869FA" w:rsidRPr="00E024A2" w:rsidRDefault="000869FA" w:rsidP="00DB5505">
            <w:pPr>
              <w:rPr>
                <w:color w:val="000000"/>
              </w:rPr>
            </w:pPr>
          </w:p>
          <w:p w14:paraId="0601D960" w14:textId="77777777" w:rsidR="000869FA" w:rsidRPr="00E024A2" w:rsidRDefault="000869FA" w:rsidP="00DB5505">
            <w:pPr>
              <w:rPr>
                <w:color w:val="000000"/>
              </w:rPr>
            </w:pPr>
          </w:p>
          <w:p w14:paraId="0FFCE104" w14:textId="77777777" w:rsidR="000869FA" w:rsidRPr="00E024A2" w:rsidRDefault="000869FA" w:rsidP="00DB5505">
            <w:pPr>
              <w:rPr>
                <w:color w:val="000000"/>
              </w:rPr>
            </w:pPr>
          </w:p>
          <w:p w14:paraId="7350FF36" w14:textId="77777777" w:rsidR="000869FA" w:rsidRPr="00E024A2" w:rsidRDefault="000869FA" w:rsidP="00DB5505">
            <w:pPr>
              <w:rPr>
                <w:color w:val="000000"/>
              </w:rPr>
            </w:pPr>
          </w:p>
          <w:p w14:paraId="055BB3A1" w14:textId="77777777" w:rsidR="000869FA" w:rsidRPr="00E024A2" w:rsidRDefault="000869FA" w:rsidP="00DB5505">
            <w:pPr>
              <w:rPr>
                <w:color w:val="000000"/>
              </w:rPr>
            </w:pPr>
          </w:p>
        </w:tc>
      </w:tr>
      <w:tr w:rsidR="000869FA" w:rsidRPr="00E024A2" w14:paraId="629DDEEC" w14:textId="77777777" w:rsidTr="00DB5505">
        <w:tc>
          <w:tcPr>
            <w:tcW w:w="3672" w:type="dxa"/>
          </w:tcPr>
          <w:p w14:paraId="6610701F" w14:textId="77777777" w:rsidR="000869FA" w:rsidRPr="000B5708" w:rsidRDefault="000869FA" w:rsidP="00DB5505">
            <w:r w:rsidRPr="000B5708">
              <w:t>To maintain a commitment to</w:t>
            </w:r>
            <w:r>
              <w:t xml:space="preserve"> </w:t>
            </w:r>
            <w:r w:rsidRPr="000B5708">
              <w:t>regularly scheduled spiritual</w:t>
            </w:r>
            <w:r>
              <w:t xml:space="preserve"> </w:t>
            </w:r>
            <w:r w:rsidRPr="000B5708">
              <w:t>direction and to opportunities,</w:t>
            </w:r>
            <w:r>
              <w:t xml:space="preserve"> </w:t>
            </w:r>
            <w:r w:rsidRPr="000B5708">
              <w:t>as appropriate, for physical and</w:t>
            </w:r>
            <w:r>
              <w:t xml:space="preserve"> </w:t>
            </w:r>
            <w:r w:rsidRPr="000B5708">
              <w:t>psychological</w:t>
            </w:r>
            <w:r>
              <w:t xml:space="preserve"> </w:t>
            </w:r>
            <w:r w:rsidRPr="000B5708">
              <w:t>health in consultation</w:t>
            </w:r>
            <w:r>
              <w:t xml:space="preserve"> </w:t>
            </w:r>
            <w:r w:rsidRPr="000B5708">
              <w:t>with a professional advisor</w:t>
            </w:r>
            <w:r>
              <w:tab/>
            </w:r>
          </w:p>
        </w:tc>
        <w:tc>
          <w:tcPr>
            <w:tcW w:w="7344" w:type="dxa"/>
          </w:tcPr>
          <w:p w14:paraId="1FAA4821" w14:textId="77777777" w:rsidR="000869FA" w:rsidRPr="00E024A2" w:rsidRDefault="000869FA" w:rsidP="00DB5505">
            <w:pPr>
              <w:rPr>
                <w:color w:val="000000"/>
              </w:rPr>
            </w:pPr>
          </w:p>
        </w:tc>
      </w:tr>
      <w:tr w:rsidR="000869FA" w:rsidRPr="00E024A2" w14:paraId="0D37660F" w14:textId="77777777" w:rsidTr="00DB5505">
        <w:tc>
          <w:tcPr>
            <w:tcW w:w="11016" w:type="dxa"/>
            <w:gridSpan w:val="2"/>
          </w:tcPr>
          <w:p w14:paraId="5D7DE1C5" w14:textId="77777777" w:rsidR="000869FA" w:rsidRPr="00E024A2" w:rsidRDefault="000869FA" w:rsidP="00DB5505">
            <w:pPr>
              <w:rPr>
                <w:b/>
                <w:bCs/>
                <w:color w:val="000000"/>
              </w:rPr>
            </w:pPr>
            <w:r w:rsidRPr="00E024A2">
              <w:rPr>
                <w:b/>
                <w:bCs/>
                <w:color w:val="000000"/>
              </w:rPr>
              <w:t>Any additional comments:</w:t>
            </w:r>
          </w:p>
          <w:p w14:paraId="414B1AD5" w14:textId="77777777" w:rsidR="000869FA" w:rsidRPr="00E024A2" w:rsidRDefault="000869FA" w:rsidP="00DB5505">
            <w:pPr>
              <w:rPr>
                <w:color w:val="000000"/>
              </w:rPr>
            </w:pPr>
          </w:p>
          <w:p w14:paraId="7951362A" w14:textId="77777777" w:rsidR="000869FA" w:rsidRPr="00E024A2" w:rsidRDefault="000869FA" w:rsidP="00DB5505">
            <w:pPr>
              <w:rPr>
                <w:color w:val="000000"/>
              </w:rPr>
            </w:pPr>
          </w:p>
          <w:p w14:paraId="3B97F2D4" w14:textId="77777777" w:rsidR="000869FA" w:rsidRPr="00E024A2" w:rsidRDefault="000869FA" w:rsidP="00DB5505">
            <w:pPr>
              <w:rPr>
                <w:color w:val="000000"/>
              </w:rPr>
            </w:pPr>
          </w:p>
          <w:p w14:paraId="4F4B755F" w14:textId="77777777" w:rsidR="000869FA" w:rsidRPr="00E024A2" w:rsidRDefault="000869FA" w:rsidP="00DB5505">
            <w:pPr>
              <w:rPr>
                <w:color w:val="000000"/>
              </w:rPr>
            </w:pPr>
          </w:p>
          <w:p w14:paraId="1CE2ACDC" w14:textId="77777777" w:rsidR="000869FA" w:rsidRPr="00E024A2" w:rsidRDefault="000869FA" w:rsidP="00DB5505">
            <w:pPr>
              <w:rPr>
                <w:color w:val="000000"/>
              </w:rPr>
            </w:pPr>
          </w:p>
          <w:p w14:paraId="3F0E2440" w14:textId="77777777" w:rsidR="000869FA" w:rsidRPr="00E024A2" w:rsidRDefault="000869FA" w:rsidP="00DB5505">
            <w:pPr>
              <w:rPr>
                <w:color w:val="000000"/>
              </w:rPr>
            </w:pPr>
          </w:p>
          <w:p w14:paraId="1C918B29" w14:textId="77777777" w:rsidR="000869FA" w:rsidRPr="00E024A2" w:rsidRDefault="000869FA" w:rsidP="00DB5505">
            <w:pPr>
              <w:rPr>
                <w:color w:val="000000"/>
              </w:rPr>
            </w:pPr>
          </w:p>
          <w:p w14:paraId="16946A8E" w14:textId="77777777" w:rsidR="000869FA" w:rsidRPr="00E024A2" w:rsidRDefault="000869FA" w:rsidP="00DB5505">
            <w:pPr>
              <w:rPr>
                <w:color w:val="000000"/>
              </w:rPr>
            </w:pPr>
          </w:p>
          <w:p w14:paraId="56C88813" w14:textId="77777777" w:rsidR="000869FA" w:rsidRPr="00E024A2" w:rsidRDefault="000869FA" w:rsidP="00DB5505">
            <w:pPr>
              <w:rPr>
                <w:color w:val="000000"/>
              </w:rPr>
            </w:pPr>
          </w:p>
          <w:p w14:paraId="66192D79" w14:textId="77777777" w:rsidR="000869FA" w:rsidRPr="00E024A2" w:rsidRDefault="000869FA" w:rsidP="00DB5505">
            <w:pPr>
              <w:rPr>
                <w:color w:val="000000"/>
              </w:rPr>
            </w:pPr>
          </w:p>
          <w:p w14:paraId="6EF25C5C" w14:textId="77777777" w:rsidR="000869FA" w:rsidRPr="00E024A2" w:rsidRDefault="000869FA" w:rsidP="00DB5505">
            <w:pPr>
              <w:rPr>
                <w:color w:val="000000"/>
              </w:rPr>
            </w:pPr>
          </w:p>
          <w:p w14:paraId="62CE3AB8" w14:textId="77777777" w:rsidR="000869FA" w:rsidRPr="00E024A2" w:rsidRDefault="000869FA" w:rsidP="00DB5505">
            <w:pPr>
              <w:rPr>
                <w:color w:val="000000"/>
              </w:rPr>
            </w:pPr>
          </w:p>
          <w:p w14:paraId="1CAF8415" w14:textId="77777777" w:rsidR="000869FA" w:rsidRPr="00E024A2" w:rsidRDefault="000869FA" w:rsidP="00DB5505">
            <w:pPr>
              <w:rPr>
                <w:color w:val="000000"/>
              </w:rPr>
            </w:pPr>
          </w:p>
          <w:p w14:paraId="146AC7F0" w14:textId="77777777" w:rsidR="000869FA" w:rsidRPr="00E024A2" w:rsidRDefault="000869FA" w:rsidP="00DB5505">
            <w:pPr>
              <w:rPr>
                <w:color w:val="000000"/>
              </w:rPr>
            </w:pPr>
          </w:p>
          <w:p w14:paraId="5F84FF67" w14:textId="77777777" w:rsidR="000869FA" w:rsidRPr="00E024A2" w:rsidRDefault="000869FA" w:rsidP="00DB5505">
            <w:pPr>
              <w:rPr>
                <w:color w:val="000000"/>
              </w:rPr>
            </w:pPr>
          </w:p>
          <w:p w14:paraId="0C46FB9F" w14:textId="77777777" w:rsidR="000869FA" w:rsidRPr="00E024A2" w:rsidRDefault="000869FA" w:rsidP="00DB5505">
            <w:pPr>
              <w:rPr>
                <w:color w:val="000000"/>
              </w:rPr>
            </w:pPr>
          </w:p>
          <w:p w14:paraId="1A2FB724" w14:textId="77777777" w:rsidR="000869FA" w:rsidRPr="00E024A2" w:rsidRDefault="000869FA" w:rsidP="00DB5505">
            <w:pPr>
              <w:rPr>
                <w:color w:val="000000"/>
              </w:rPr>
            </w:pPr>
          </w:p>
          <w:p w14:paraId="33919248" w14:textId="77777777" w:rsidR="000869FA" w:rsidRPr="00E024A2" w:rsidRDefault="000869FA" w:rsidP="00DB5505">
            <w:pPr>
              <w:rPr>
                <w:color w:val="000000"/>
              </w:rPr>
            </w:pPr>
          </w:p>
          <w:p w14:paraId="72A5A274" w14:textId="77777777" w:rsidR="000869FA" w:rsidRPr="00E024A2" w:rsidRDefault="000869FA" w:rsidP="00DB5505">
            <w:pPr>
              <w:rPr>
                <w:color w:val="000000"/>
              </w:rPr>
            </w:pPr>
          </w:p>
          <w:p w14:paraId="57563539" w14:textId="77777777" w:rsidR="000869FA" w:rsidRPr="00E024A2" w:rsidRDefault="000869FA" w:rsidP="00DB5505">
            <w:pPr>
              <w:rPr>
                <w:color w:val="000000"/>
              </w:rPr>
            </w:pPr>
          </w:p>
          <w:p w14:paraId="2144B9EE" w14:textId="77777777" w:rsidR="000869FA" w:rsidRPr="00E024A2" w:rsidRDefault="000869FA" w:rsidP="00DB5505">
            <w:pPr>
              <w:rPr>
                <w:color w:val="000000"/>
              </w:rPr>
            </w:pPr>
          </w:p>
          <w:p w14:paraId="649D9A5A" w14:textId="77777777" w:rsidR="000869FA" w:rsidRPr="00E024A2" w:rsidRDefault="000869FA" w:rsidP="00DB5505">
            <w:pPr>
              <w:rPr>
                <w:color w:val="000000"/>
              </w:rPr>
            </w:pPr>
          </w:p>
        </w:tc>
      </w:tr>
    </w:tbl>
    <w:p w14:paraId="21530E7D" w14:textId="77777777" w:rsidR="000869FA" w:rsidRDefault="000869FA" w:rsidP="000869FA">
      <w:pPr>
        <w:rPr>
          <w:color w:val="000000"/>
        </w:rPr>
      </w:pPr>
      <w:r>
        <w:rPr>
          <w:b/>
          <w:color w:val="000000"/>
          <w:u w:val="single"/>
        </w:rPr>
        <w:lastRenderedPageBreak/>
        <w:t>Intellectual Dimension</w:t>
      </w:r>
    </w:p>
    <w:p w14:paraId="0A5F9E5D" w14:textId="77777777" w:rsidR="000869FA" w:rsidRDefault="000869FA" w:rsidP="000869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7175"/>
      </w:tblGrid>
      <w:tr w:rsidR="000869FA" w:rsidRPr="00E024A2" w14:paraId="364FB0FA" w14:textId="77777777" w:rsidTr="00DB5505">
        <w:tc>
          <w:tcPr>
            <w:tcW w:w="3672" w:type="dxa"/>
          </w:tcPr>
          <w:p w14:paraId="114B1E2B" w14:textId="77777777" w:rsidR="000869FA" w:rsidRPr="00E024A2" w:rsidRDefault="000869FA" w:rsidP="00DB5505">
            <w:pPr>
              <w:rPr>
                <w:b/>
                <w:bCs/>
                <w:color w:val="000000"/>
              </w:rPr>
            </w:pPr>
            <w:r w:rsidRPr="00E024A2">
              <w:rPr>
                <w:b/>
                <w:bCs/>
                <w:color w:val="000000"/>
              </w:rPr>
              <w:t>Criteria</w:t>
            </w:r>
          </w:p>
        </w:tc>
        <w:tc>
          <w:tcPr>
            <w:tcW w:w="7344" w:type="dxa"/>
          </w:tcPr>
          <w:p w14:paraId="09D11CEF" w14:textId="77777777" w:rsidR="000869FA" w:rsidRPr="00E024A2" w:rsidRDefault="000869FA" w:rsidP="00DB5505">
            <w:pPr>
              <w:rPr>
                <w:b/>
                <w:bCs/>
                <w:color w:val="000000"/>
              </w:rPr>
            </w:pPr>
            <w:r>
              <w:rPr>
                <w:b/>
                <w:bCs/>
                <w:color w:val="000000"/>
              </w:rPr>
              <w:t>Comments</w:t>
            </w:r>
          </w:p>
        </w:tc>
      </w:tr>
      <w:tr w:rsidR="000869FA" w:rsidRPr="00E024A2" w14:paraId="3A7B8B59" w14:textId="77777777" w:rsidTr="00DB5505">
        <w:tc>
          <w:tcPr>
            <w:tcW w:w="11016" w:type="dxa"/>
            <w:gridSpan w:val="2"/>
          </w:tcPr>
          <w:p w14:paraId="2A452A7B" w14:textId="77777777" w:rsidR="000869FA" w:rsidRPr="00E024A2" w:rsidRDefault="000869FA" w:rsidP="00DB5505">
            <w:pPr>
              <w:rPr>
                <w:color w:val="000000"/>
              </w:rPr>
            </w:pPr>
            <w:r w:rsidRPr="00E024A2">
              <w:rPr>
                <w:color w:val="000000"/>
              </w:rPr>
              <w:t>To be able to articulate the primary teachings of the Church and discuss contemporary issues in light of these teachings; to apply these teachings to your own personal life and spirituality as well as to your ministry, in the f</w:t>
            </w:r>
            <w:r>
              <w:rPr>
                <w:color w:val="000000"/>
              </w:rPr>
              <w:t>ollow</w:t>
            </w:r>
            <w:r w:rsidRPr="00E024A2">
              <w:rPr>
                <w:color w:val="000000"/>
              </w:rPr>
              <w:t>ing areas:</w:t>
            </w:r>
          </w:p>
        </w:tc>
      </w:tr>
      <w:tr w:rsidR="000869FA" w:rsidRPr="00E024A2" w14:paraId="62EAE0A7" w14:textId="77777777" w:rsidTr="00DB5505">
        <w:tc>
          <w:tcPr>
            <w:tcW w:w="3672" w:type="dxa"/>
          </w:tcPr>
          <w:p w14:paraId="309DA6EE" w14:textId="77777777" w:rsidR="000869FA" w:rsidRPr="00E024A2" w:rsidRDefault="000869FA" w:rsidP="00DB5505">
            <w:pPr>
              <w:rPr>
                <w:color w:val="000000"/>
              </w:rPr>
            </w:pPr>
            <w:r w:rsidRPr="00E024A2">
              <w:rPr>
                <w:color w:val="000000"/>
              </w:rPr>
              <w:t>Sacred Scripture</w:t>
            </w:r>
          </w:p>
        </w:tc>
        <w:tc>
          <w:tcPr>
            <w:tcW w:w="7344" w:type="dxa"/>
          </w:tcPr>
          <w:p w14:paraId="2B19CAE2" w14:textId="77777777" w:rsidR="000869FA" w:rsidRPr="00E024A2" w:rsidRDefault="000869FA" w:rsidP="00DB5505">
            <w:pPr>
              <w:rPr>
                <w:color w:val="000000"/>
              </w:rPr>
            </w:pPr>
          </w:p>
          <w:p w14:paraId="17891273" w14:textId="77777777" w:rsidR="000869FA" w:rsidRPr="00E024A2" w:rsidRDefault="000869FA" w:rsidP="00DB5505">
            <w:pPr>
              <w:rPr>
                <w:color w:val="000000"/>
              </w:rPr>
            </w:pPr>
          </w:p>
          <w:p w14:paraId="00959129" w14:textId="77777777" w:rsidR="000869FA" w:rsidRPr="00E024A2" w:rsidRDefault="000869FA" w:rsidP="00DB5505">
            <w:pPr>
              <w:rPr>
                <w:color w:val="000000"/>
              </w:rPr>
            </w:pPr>
          </w:p>
          <w:p w14:paraId="04EE7B09" w14:textId="77777777" w:rsidR="000869FA" w:rsidRPr="00E024A2" w:rsidRDefault="000869FA" w:rsidP="00DB5505">
            <w:pPr>
              <w:rPr>
                <w:color w:val="000000"/>
              </w:rPr>
            </w:pPr>
          </w:p>
          <w:p w14:paraId="4BF2B108" w14:textId="77777777" w:rsidR="000869FA" w:rsidRDefault="000869FA" w:rsidP="00DB5505">
            <w:pPr>
              <w:rPr>
                <w:color w:val="000000"/>
              </w:rPr>
            </w:pPr>
          </w:p>
          <w:p w14:paraId="387E5E0D" w14:textId="77777777" w:rsidR="000869FA" w:rsidRPr="00E024A2" w:rsidRDefault="000869FA" w:rsidP="00DB5505">
            <w:pPr>
              <w:rPr>
                <w:color w:val="000000"/>
              </w:rPr>
            </w:pPr>
          </w:p>
        </w:tc>
      </w:tr>
      <w:tr w:rsidR="000869FA" w:rsidRPr="00E024A2" w14:paraId="65CC474E" w14:textId="77777777" w:rsidTr="00DB5505">
        <w:tc>
          <w:tcPr>
            <w:tcW w:w="3672" w:type="dxa"/>
          </w:tcPr>
          <w:p w14:paraId="67B94EE4" w14:textId="77777777" w:rsidR="000869FA" w:rsidRPr="00E024A2" w:rsidRDefault="000869FA" w:rsidP="00DB5505">
            <w:pPr>
              <w:rPr>
                <w:color w:val="000000"/>
              </w:rPr>
            </w:pPr>
            <w:r w:rsidRPr="00E024A2">
              <w:rPr>
                <w:color w:val="000000"/>
              </w:rPr>
              <w:t>Theological Methodology</w:t>
            </w:r>
          </w:p>
        </w:tc>
        <w:tc>
          <w:tcPr>
            <w:tcW w:w="7344" w:type="dxa"/>
          </w:tcPr>
          <w:p w14:paraId="4B147411" w14:textId="77777777" w:rsidR="000869FA" w:rsidRPr="00E024A2" w:rsidRDefault="000869FA" w:rsidP="00DB5505">
            <w:pPr>
              <w:rPr>
                <w:color w:val="000000"/>
              </w:rPr>
            </w:pPr>
          </w:p>
          <w:p w14:paraId="6AB597F3" w14:textId="77777777" w:rsidR="000869FA" w:rsidRPr="00E024A2" w:rsidRDefault="000869FA" w:rsidP="00DB5505">
            <w:pPr>
              <w:rPr>
                <w:color w:val="000000"/>
              </w:rPr>
            </w:pPr>
          </w:p>
          <w:p w14:paraId="53933512" w14:textId="77777777" w:rsidR="000869FA" w:rsidRPr="00E024A2" w:rsidRDefault="000869FA" w:rsidP="00DB5505">
            <w:pPr>
              <w:rPr>
                <w:color w:val="000000"/>
              </w:rPr>
            </w:pPr>
          </w:p>
          <w:p w14:paraId="5167CDAD" w14:textId="77777777" w:rsidR="000869FA" w:rsidRPr="00E024A2" w:rsidRDefault="000869FA" w:rsidP="00DB5505">
            <w:pPr>
              <w:rPr>
                <w:color w:val="000000"/>
              </w:rPr>
            </w:pPr>
          </w:p>
          <w:p w14:paraId="164A5365" w14:textId="77777777" w:rsidR="000869FA" w:rsidRDefault="000869FA" w:rsidP="00DB5505">
            <w:pPr>
              <w:rPr>
                <w:color w:val="000000"/>
              </w:rPr>
            </w:pPr>
          </w:p>
          <w:p w14:paraId="3C6E1299" w14:textId="77777777" w:rsidR="000869FA" w:rsidRPr="00E024A2" w:rsidRDefault="000869FA" w:rsidP="00DB5505">
            <w:pPr>
              <w:rPr>
                <w:color w:val="000000"/>
              </w:rPr>
            </w:pPr>
          </w:p>
        </w:tc>
      </w:tr>
      <w:tr w:rsidR="000869FA" w:rsidRPr="00E024A2" w14:paraId="2D91DE85" w14:textId="77777777" w:rsidTr="00DB5505">
        <w:tc>
          <w:tcPr>
            <w:tcW w:w="3672" w:type="dxa"/>
          </w:tcPr>
          <w:p w14:paraId="68D85F5D" w14:textId="77777777" w:rsidR="000869FA" w:rsidRPr="00E024A2" w:rsidRDefault="000869FA" w:rsidP="00DB5505">
            <w:pPr>
              <w:rPr>
                <w:color w:val="000000"/>
              </w:rPr>
            </w:pPr>
            <w:r w:rsidRPr="00E024A2">
              <w:rPr>
                <w:color w:val="000000"/>
              </w:rPr>
              <w:t>Theology of God / Trinity</w:t>
            </w:r>
          </w:p>
        </w:tc>
        <w:tc>
          <w:tcPr>
            <w:tcW w:w="7344" w:type="dxa"/>
          </w:tcPr>
          <w:p w14:paraId="4FCF5F6E" w14:textId="77777777" w:rsidR="000869FA" w:rsidRPr="00E024A2" w:rsidRDefault="000869FA" w:rsidP="00DB5505">
            <w:pPr>
              <w:rPr>
                <w:color w:val="000000"/>
              </w:rPr>
            </w:pPr>
          </w:p>
          <w:p w14:paraId="618CE756" w14:textId="77777777" w:rsidR="000869FA" w:rsidRPr="00E024A2" w:rsidRDefault="000869FA" w:rsidP="00DB5505">
            <w:pPr>
              <w:rPr>
                <w:color w:val="000000"/>
              </w:rPr>
            </w:pPr>
          </w:p>
          <w:p w14:paraId="7593A90D" w14:textId="77777777" w:rsidR="000869FA" w:rsidRPr="00E024A2" w:rsidRDefault="000869FA" w:rsidP="00DB5505">
            <w:pPr>
              <w:rPr>
                <w:color w:val="000000"/>
              </w:rPr>
            </w:pPr>
          </w:p>
          <w:p w14:paraId="3CC95D9F" w14:textId="77777777" w:rsidR="000869FA" w:rsidRPr="00E024A2" w:rsidRDefault="000869FA" w:rsidP="00DB5505">
            <w:pPr>
              <w:rPr>
                <w:color w:val="000000"/>
              </w:rPr>
            </w:pPr>
          </w:p>
          <w:p w14:paraId="14196705" w14:textId="77777777" w:rsidR="000869FA" w:rsidRPr="00E024A2" w:rsidRDefault="000869FA" w:rsidP="00DB5505">
            <w:pPr>
              <w:rPr>
                <w:color w:val="000000"/>
              </w:rPr>
            </w:pPr>
          </w:p>
        </w:tc>
      </w:tr>
      <w:tr w:rsidR="000869FA" w:rsidRPr="00E024A2" w14:paraId="00BC691D" w14:textId="77777777" w:rsidTr="00DB5505">
        <w:tc>
          <w:tcPr>
            <w:tcW w:w="3672" w:type="dxa"/>
          </w:tcPr>
          <w:p w14:paraId="50125488" w14:textId="77777777" w:rsidR="000869FA" w:rsidRPr="00E024A2" w:rsidRDefault="000869FA" w:rsidP="00DB5505">
            <w:pPr>
              <w:rPr>
                <w:color w:val="000000"/>
              </w:rPr>
            </w:pPr>
            <w:r w:rsidRPr="00E024A2">
              <w:rPr>
                <w:color w:val="000000"/>
              </w:rPr>
              <w:t>Christian Anthropology / Theology of the Human Person</w:t>
            </w:r>
          </w:p>
        </w:tc>
        <w:tc>
          <w:tcPr>
            <w:tcW w:w="7344" w:type="dxa"/>
          </w:tcPr>
          <w:p w14:paraId="6A41B26E" w14:textId="77777777" w:rsidR="000869FA" w:rsidRPr="00E024A2" w:rsidRDefault="000869FA" w:rsidP="00DB5505">
            <w:pPr>
              <w:rPr>
                <w:color w:val="000000"/>
              </w:rPr>
            </w:pPr>
          </w:p>
          <w:p w14:paraId="75671BAC" w14:textId="77777777" w:rsidR="000869FA" w:rsidRPr="00E024A2" w:rsidRDefault="000869FA" w:rsidP="00DB5505">
            <w:pPr>
              <w:rPr>
                <w:color w:val="000000"/>
              </w:rPr>
            </w:pPr>
          </w:p>
          <w:p w14:paraId="0F9D7D0A" w14:textId="77777777" w:rsidR="000869FA" w:rsidRPr="00E024A2" w:rsidRDefault="000869FA" w:rsidP="00DB5505">
            <w:pPr>
              <w:rPr>
                <w:color w:val="000000"/>
              </w:rPr>
            </w:pPr>
          </w:p>
          <w:p w14:paraId="27D29D4F" w14:textId="77777777" w:rsidR="000869FA" w:rsidRPr="00E024A2" w:rsidRDefault="000869FA" w:rsidP="00DB5505">
            <w:pPr>
              <w:rPr>
                <w:color w:val="000000"/>
              </w:rPr>
            </w:pPr>
          </w:p>
          <w:p w14:paraId="55E9ADC6" w14:textId="77777777" w:rsidR="000869FA" w:rsidRPr="00E024A2" w:rsidRDefault="000869FA" w:rsidP="00DB5505">
            <w:pPr>
              <w:rPr>
                <w:color w:val="000000"/>
              </w:rPr>
            </w:pPr>
          </w:p>
        </w:tc>
      </w:tr>
      <w:tr w:rsidR="000869FA" w:rsidRPr="00E024A2" w14:paraId="6A02FD9C" w14:textId="77777777" w:rsidTr="00DB5505">
        <w:tc>
          <w:tcPr>
            <w:tcW w:w="3672" w:type="dxa"/>
          </w:tcPr>
          <w:p w14:paraId="57192B64" w14:textId="77777777" w:rsidR="000869FA" w:rsidRPr="00E024A2" w:rsidRDefault="000869FA" w:rsidP="00DB5505">
            <w:pPr>
              <w:rPr>
                <w:color w:val="000000"/>
              </w:rPr>
            </w:pPr>
            <w:r w:rsidRPr="00E024A2">
              <w:rPr>
                <w:color w:val="000000"/>
              </w:rPr>
              <w:t>Christology</w:t>
            </w:r>
          </w:p>
        </w:tc>
        <w:tc>
          <w:tcPr>
            <w:tcW w:w="7344" w:type="dxa"/>
          </w:tcPr>
          <w:p w14:paraId="7BA27B75" w14:textId="77777777" w:rsidR="000869FA" w:rsidRPr="00E024A2" w:rsidRDefault="000869FA" w:rsidP="00DB5505">
            <w:pPr>
              <w:rPr>
                <w:color w:val="000000"/>
              </w:rPr>
            </w:pPr>
          </w:p>
          <w:p w14:paraId="236744E5" w14:textId="77777777" w:rsidR="000869FA" w:rsidRPr="00E024A2" w:rsidRDefault="000869FA" w:rsidP="00DB5505">
            <w:pPr>
              <w:rPr>
                <w:color w:val="000000"/>
              </w:rPr>
            </w:pPr>
          </w:p>
          <w:p w14:paraId="4BCAD5BD" w14:textId="77777777" w:rsidR="000869FA" w:rsidRPr="00E024A2" w:rsidRDefault="000869FA" w:rsidP="00DB5505">
            <w:pPr>
              <w:rPr>
                <w:color w:val="000000"/>
              </w:rPr>
            </w:pPr>
          </w:p>
          <w:p w14:paraId="3F76979D" w14:textId="77777777" w:rsidR="000869FA" w:rsidRPr="00E024A2" w:rsidRDefault="000869FA" w:rsidP="00DB5505">
            <w:pPr>
              <w:rPr>
                <w:color w:val="000000"/>
              </w:rPr>
            </w:pPr>
          </w:p>
          <w:p w14:paraId="43A347B7" w14:textId="77777777" w:rsidR="000869FA" w:rsidRPr="00E024A2" w:rsidRDefault="000869FA" w:rsidP="00DB5505">
            <w:pPr>
              <w:rPr>
                <w:color w:val="000000"/>
              </w:rPr>
            </w:pPr>
          </w:p>
        </w:tc>
      </w:tr>
      <w:tr w:rsidR="000869FA" w:rsidRPr="00E024A2" w14:paraId="2C6E4082" w14:textId="77777777" w:rsidTr="00DB5505">
        <w:tc>
          <w:tcPr>
            <w:tcW w:w="3672" w:type="dxa"/>
          </w:tcPr>
          <w:p w14:paraId="0FC84A7A" w14:textId="77777777" w:rsidR="000869FA" w:rsidRPr="00E024A2" w:rsidRDefault="000869FA" w:rsidP="00DB5505">
            <w:pPr>
              <w:rPr>
                <w:color w:val="000000"/>
              </w:rPr>
            </w:pPr>
            <w:r w:rsidRPr="00E024A2">
              <w:rPr>
                <w:color w:val="000000"/>
              </w:rPr>
              <w:t>Ecclesiology / Theology of the Church</w:t>
            </w:r>
          </w:p>
        </w:tc>
        <w:tc>
          <w:tcPr>
            <w:tcW w:w="7344" w:type="dxa"/>
          </w:tcPr>
          <w:p w14:paraId="11DDE704" w14:textId="77777777" w:rsidR="000869FA" w:rsidRPr="00E024A2" w:rsidRDefault="000869FA" w:rsidP="00DB5505">
            <w:pPr>
              <w:rPr>
                <w:color w:val="000000"/>
              </w:rPr>
            </w:pPr>
          </w:p>
          <w:p w14:paraId="08F43CE1" w14:textId="77777777" w:rsidR="000869FA" w:rsidRPr="00E024A2" w:rsidRDefault="000869FA" w:rsidP="00DB5505">
            <w:pPr>
              <w:rPr>
                <w:color w:val="000000"/>
              </w:rPr>
            </w:pPr>
          </w:p>
          <w:p w14:paraId="1CD02E9A" w14:textId="77777777" w:rsidR="000869FA" w:rsidRPr="00E024A2" w:rsidRDefault="000869FA" w:rsidP="00DB5505">
            <w:pPr>
              <w:rPr>
                <w:color w:val="000000"/>
              </w:rPr>
            </w:pPr>
          </w:p>
          <w:p w14:paraId="79987986" w14:textId="77777777" w:rsidR="000869FA" w:rsidRPr="00E024A2" w:rsidRDefault="000869FA" w:rsidP="00DB5505">
            <w:pPr>
              <w:rPr>
                <w:color w:val="000000"/>
              </w:rPr>
            </w:pPr>
          </w:p>
          <w:p w14:paraId="697AF0A1" w14:textId="77777777" w:rsidR="000869FA" w:rsidRPr="00E024A2" w:rsidRDefault="000869FA" w:rsidP="00DB5505">
            <w:pPr>
              <w:rPr>
                <w:color w:val="000000"/>
              </w:rPr>
            </w:pPr>
          </w:p>
        </w:tc>
      </w:tr>
      <w:tr w:rsidR="000869FA" w:rsidRPr="00E024A2" w14:paraId="66298388" w14:textId="77777777" w:rsidTr="00DB5505">
        <w:tc>
          <w:tcPr>
            <w:tcW w:w="3672" w:type="dxa"/>
          </w:tcPr>
          <w:p w14:paraId="1CAD83E9" w14:textId="77777777" w:rsidR="000869FA" w:rsidRPr="00E024A2" w:rsidRDefault="000869FA" w:rsidP="00DB5505">
            <w:pPr>
              <w:rPr>
                <w:color w:val="000000"/>
              </w:rPr>
            </w:pPr>
            <w:r w:rsidRPr="00E024A2">
              <w:rPr>
                <w:color w:val="000000"/>
              </w:rPr>
              <w:t>Liturgical Theology and Practice</w:t>
            </w:r>
          </w:p>
        </w:tc>
        <w:tc>
          <w:tcPr>
            <w:tcW w:w="7344" w:type="dxa"/>
          </w:tcPr>
          <w:p w14:paraId="47AA3C77" w14:textId="77777777" w:rsidR="000869FA" w:rsidRPr="00E024A2" w:rsidRDefault="000869FA" w:rsidP="00DB5505">
            <w:pPr>
              <w:rPr>
                <w:color w:val="000000"/>
              </w:rPr>
            </w:pPr>
          </w:p>
          <w:p w14:paraId="68DE6B42" w14:textId="77777777" w:rsidR="000869FA" w:rsidRPr="00E024A2" w:rsidRDefault="000869FA" w:rsidP="00DB5505">
            <w:pPr>
              <w:rPr>
                <w:color w:val="000000"/>
              </w:rPr>
            </w:pPr>
          </w:p>
          <w:p w14:paraId="37C5AE80" w14:textId="77777777" w:rsidR="000869FA" w:rsidRPr="00E024A2" w:rsidRDefault="000869FA" w:rsidP="00DB5505">
            <w:pPr>
              <w:rPr>
                <w:color w:val="000000"/>
              </w:rPr>
            </w:pPr>
          </w:p>
          <w:p w14:paraId="35C43114" w14:textId="77777777" w:rsidR="000869FA" w:rsidRPr="00E024A2" w:rsidRDefault="000869FA" w:rsidP="00DB5505">
            <w:pPr>
              <w:rPr>
                <w:color w:val="000000"/>
              </w:rPr>
            </w:pPr>
          </w:p>
          <w:p w14:paraId="429B982B" w14:textId="77777777" w:rsidR="000869FA" w:rsidRPr="00E024A2" w:rsidRDefault="000869FA" w:rsidP="00DB5505">
            <w:pPr>
              <w:rPr>
                <w:color w:val="000000"/>
              </w:rPr>
            </w:pPr>
          </w:p>
        </w:tc>
      </w:tr>
      <w:tr w:rsidR="000869FA" w:rsidRPr="00E024A2" w14:paraId="3F9B7385" w14:textId="77777777" w:rsidTr="00DB5505">
        <w:tc>
          <w:tcPr>
            <w:tcW w:w="3672" w:type="dxa"/>
          </w:tcPr>
          <w:p w14:paraId="61A7F768" w14:textId="77777777" w:rsidR="000869FA" w:rsidRPr="00E024A2" w:rsidRDefault="000869FA" w:rsidP="00DB5505">
            <w:pPr>
              <w:rPr>
                <w:color w:val="000000"/>
              </w:rPr>
            </w:pPr>
            <w:r w:rsidRPr="00E024A2">
              <w:rPr>
                <w:color w:val="000000"/>
              </w:rPr>
              <w:t>Sacramental Theology</w:t>
            </w:r>
          </w:p>
          <w:p w14:paraId="03CB4C6B" w14:textId="77777777" w:rsidR="000869FA" w:rsidRPr="00E024A2" w:rsidRDefault="000869FA" w:rsidP="00DB5505">
            <w:pPr>
              <w:rPr>
                <w:color w:val="000000"/>
              </w:rPr>
            </w:pPr>
          </w:p>
          <w:p w14:paraId="293F4D1C" w14:textId="77777777" w:rsidR="000869FA" w:rsidRPr="00E024A2" w:rsidRDefault="000869FA" w:rsidP="00DB5505">
            <w:pPr>
              <w:rPr>
                <w:color w:val="000000"/>
              </w:rPr>
            </w:pPr>
          </w:p>
          <w:p w14:paraId="7C7DF366" w14:textId="77777777" w:rsidR="000869FA" w:rsidRPr="00E024A2" w:rsidRDefault="000869FA" w:rsidP="00DB5505">
            <w:pPr>
              <w:rPr>
                <w:color w:val="000000"/>
              </w:rPr>
            </w:pPr>
          </w:p>
          <w:p w14:paraId="06EF9428" w14:textId="77777777" w:rsidR="000869FA" w:rsidRPr="00E024A2" w:rsidRDefault="000869FA" w:rsidP="00DB5505">
            <w:pPr>
              <w:rPr>
                <w:color w:val="000000"/>
              </w:rPr>
            </w:pPr>
          </w:p>
        </w:tc>
        <w:tc>
          <w:tcPr>
            <w:tcW w:w="7344" w:type="dxa"/>
          </w:tcPr>
          <w:p w14:paraId="30137F00" w14:textId="77777777" w:rsidR="000869FA" w:rsidRPr="00E024A2" w:rsidRDefault="000869FA" w:rsidP="00DB5505">
            <w:pPr>
              <w:rPr>
                <w:color w:val="000000"/>
              </w:rPr>
            </w:pPr>
          </w:p>
          <w:p w14:paraId="76FBECE0" w14:textId="77777777" w:rsidR="000869FA" w:rsidRPr="00E024A2" w:rsidRDefault="000869FA" w:rsidP="00DB5505">
            <w:pPr>
              <w:rPr>
                <w:color w:val="000000"/>
              </w:rPr>
            </w:pPr>
          </w:p>
          <w:p w14:paraId="39BB5153" w14:textId="77777777" w:rsidR="000869FA" w:rsidRPr="00E024A2" w:rsidRDefault="000869FA" w:rsidP="00DB5505">
            <w:pPr>
              <w:rPr>
                <w:color w:val="000000"/>
              </w:rPr>
            </w:pPr>
          </w:p>
          <w:p w14:paraId="622BB20B" w14:textId="77777777" w:rsidR="000869FA" w:rsidRPr="00E024A2" w:rsidRDefault="000869FA" w:rsidP="00DB5505">
            <w:pPr>
              <w:rPr>
                <w:color w:val="000000"/>
              </w:rPr>
            </w:pPr>
          </w:p>
          <w:p w14:paraId="415A487B" w14:textId="77777777" w:rsidR="000869FA" w:rsidRPr="00E024A2" w:rsidRDefault="000869FA" w:rsidP="00DB5505">
            <w:pPr>
              <w:rPr>
                <w:color w:val="000000"/>
              </w:rPr>
            </w:pPr>
          </w:p>
        </w:tc>
      </w:tr>
      <w:tr w:rsidR="000869FA" w:rsidRPr="00E024A2" w14:paraId="7CDCC752" w14:textId="77777777" w:rsidTr="00DB5505">
        <w:tc>
          <w:tcPr>
            <w:tcW w:w="3672" w:type="dxa"/>
          </w:tcPr>
          <w:p w14:paraId="49AB912E" w14:textId="77777777" w:rsidR="000869FA" w:rsidRPr="00E024A2" w:rsidRDefault="000869FA" w:rsidP="00DB5505">
            <w:pPr>
              <w:rPr>
                <w:color w:val="000000"/>
              </w:rPr>
            </w:pPr>
            <w:r w:rsidRPr="00E024A2">
              <w:rPr>
                <w:color w:val="000000"/>
              </w:rPr>
              <w:lastRenderedPageBreak/>
              <w:t>Theology of the Diaconate</w:t>
            </w:r>
          </w:p>
        </w:tc>
        <w:tc>
          <w:tcPr>
            <w:tcW w:w="7344" w:type="dxa"/>
          </w:tcPr>
          <w:p w14:paraId="55ED5FB6" w14:textId="77777777" w:rsidR="000869FA" w:rsidRPr="00E024A2" w:rsidRDefault="000869FA" w:rsidP="00DB5505">
            <w:pPr>
              <w:rPr>
                <w:color w:val="000000"/>
              </w:rPr>
            </w:pPr>
          </w:p>
          <w:p w14:paraId="0E7DA655" w14:textId="77777777" w:rsidR="000869FA" w:rsidRPr="00E024A2" w:rsidRDefault="000869FA" w:rsidP="00DB5505">
            <w:pPr>
              <w:rPr>
                <w:color w:val="000000"/>
              </w:rPr>
            </w:pPr>
          </w:p>
          <w:p w14:paraId="0562BCDC" w14:textId="77777777" w:rsidR="000869FA" w:rsidRPr="00E024A2" w:rsidRDefault="000869FA" w:rsidP="00DB5505">
            <w:pPr>
              <w:rPr>
                <w:color w:val="000000"/>
              </w:rPr>
            </w:pPr>
          </w:p>
          <w:p w14:paraId="37F3FD51" w14:textId="77777777" w:rsidR="000869FA" w:rsidRPr="00E024A2" w:rsidRDefault="000869FA" w:rsidP="00DB5505">
            <w:pPr>
              <w:rPr>
                <w:color w:val="000000"/>
              </w:rPr>
            </w:pPr>
          </w:p>
          <w:p w14:paraId="2649EB83" w14:textId="77777777" w:rsidR="000869FA" w:rsidRPr="00E024A2" w:rsidRDefault="000869FA" w:rsidP="00DB5505">
            <w:pPr>
              <w:rPr>
                <w:color w:val="000000"/>
              </w:rPr>
            </w:pPr>
          </w:p>
        </w:tc>
      </w:tr>
      <w:tr w:rsidR="000869FA" w:rsidRPr="00E024A2" w14:paraId="183F0E06" w14:textId="77777777" w:rsidTr="00DB5505">
        <w:tc>
          <w:tcPr>
            <w:tcW w:w="3672" w:type="dxa"/>
          </w:tcPr>
          <w:p w14:paraId="3CD7809D" w14:textId="77777777" w:rsidR="000869FA" w:rsidRPr="00E024A2" w:rsidRDefault="000869FA" w:rsidP="00DB5505">
            <w:pPr>
              <w:rPr>
                <w:color w:val="000000"/>
              </w:rPr>
            </w:pPr>
            <w:r w:rsidRPr="00E024A2">
              <w:rPr>
                <w:color w:val="000000"/>
              </w:rPr>
              <w:t>Moral Theology</w:t>
            </w:r>
          </w:p>
        </w:tc>
        <w:tc>
          <w:tcPr>
            <w:tcW w:w="7344" w:type="dxa"/>
          </w:tcPr>
          <w:p w14:paraId="326DC933" w14:textId="77777777" w:rsidR="000869FA" w:rsidRPr="00E024A2" w:rsidRDefault="000869FA" w:rsidP="00DB5505">
            <w:pPr>
              <w:rPr>
                <w:color w:val="000000"/>
              </w:rPr>
            </w:pPr>
          </w:p>
          <w:p w14:paraId="38CC6BEA" w14:textId="77777777" w:rsidR="000869FA" w:rsidRPr="00E024A2" w:rsidRDefault="000869FA" w:rsidP="00DB5505">
            <w:pPr>
              <w:rPr>
                <w:color w:val="000000"/>
              </w:rPr>
            </w:pPr>
          </w:p>
          <w:p w14:paraId="1554C74D" w14:textId="77777777" w:rsidR="000869FA" w:rsidRPr="00E024A2" w:rsidRDefault="000869FA" w:rsidP="00DB5505">
            <w:pPr>
              <w:rPr>
                <w:color w:val="000000"/>
              </w:rPr>
            </w:pPr>
          </w:p>
          <w:p w14:paraId="706E9FE6" w14:textId="77777777" w:rsidR="000869FA" w:rsidRPr="00E024A2" w:rsidRDefault="000869FA" w:rsidP="00DB5505">
            <w:pPr>
              <w:rPr>
                <w:color w:val="000000"/>
              </w:rPr>
            </w:pPr>
          </w:p>
          <w:p w14:paraId="5EF92CF8" w14:textId="77777777" w:rsidR="000869FA" w:rsidRPr="00E024A2" w:rsidRDefault="000869FA" w:rsidP="00DB5505">
            <w:pPr>
              <w:rPr>
                <w:color w:val="000000"/>
              </w:rPr>
            </w:pPr>
          </w:p>
        </w:tc>
      </w:tr>
      <w:tr w:rsidR="000869FA" w:rsidRPr="00E024A2" w14:paraId="2618F8F1" w14:textId="77777777" w:rsidTr="00DB5505">
        <w:tc>
          <w:tcPr>
            <w:tcW w:w="3672" w:type="dxa"/>
          </w:tcPr>
          <w:p w14:paraId="4609AD2F" w14:textId="77777777" w:rsidR="000869FA" w:rsidRPr="00E024A2" w:rsidRDefault="000869FA" w:rsidP="00DB5505">
            <w:pPr>
              <w:rPr>
                <w:color w:val="000000"/>
              </w:rPr>
            </w:pPr>
            <w:r w:rsidRPr="00E024A2">
              <w:rPr>
                <w:color w:val="000000"/>
              </w:rPr>
              <w:t>Canon Law (including Marriage Law)</w:t>
            </w:r>
          </w:p>
        </w:tc>
        <w:tc>
          <w:tcPr>
            <w:tcW w:w="7344" w:type="dxa"/>
          </w:tcPr>
          <w:p w14:paraId="7C45B5F8" w14:textId="77777777" w:rsidR="000869FA" w:rsidRPr="00E024A2" w:rsidRDefault="000869FA" w:rsidP="00DB5505">
            <w:pPr>
              <w:rPr>
                <w:color w:val="000000"/>
              </w:rPr>
            </w:pPr>
          </w:p>
          <w:p w14:paraId="1962D964" w14:textId="77777777" w:rsidR="000869FA" w:rsidRPr="00E024A2" w:rsidRDefault="000869FA" w:rsidP="00DB5505">
            <w:pPr>
              <w:rPr>
                <w:color w:val="000000"/>
              </w:rPr>
            </w:pPr>
          </w:p>
          <w:p w14:paraId="003A9332" w14:textId="77777777" w:rsidR="000869FA" w:rsidRPr="00E024A2" w:rsidRDefault="000869FA" w:rsidP="00DB5505">
            <w:pPr>
              <w:rPr>
                <w:color w:val="000000"/>
              </w:rPr>
            </w:pPr>
          </w:p>
          <w:p w14:paraId="622D8BAD" w14:textId="77777777" w:rsidR="000869FA" w:rsidRPr="00E024A2" w:rsidRDefault="000869FA" w:rsidP="00DB5505">
            <w:pPr>
              <w:rPr>
                <w:color w:val="000000"/>
              </w:rPr>
            </w:pPr>
          </w:p>
          <w:p w14:paraId="085453A1" w14:textId="77777777" w:rsidR="000869FA" w:rsidRPr="00E024A2" w:rsidRDefault="000869FA" w:rsidP="00DB5505">
            <w:pPr>
              <w:rPr>
                <w:color w:val="000000"/>
              </w:rPr>
            </w:pPr>
          </w:p>
        </w:tc>
      </w:tr>
      <w:tr w:rsidR="000869FA" w:rsidRPr="00E024A2" w14:paraId="4F47BFBE" w14:textId="77777777" w:rsidTr="00DB5505">
        <w:tc>
          <w:tcPr>
            <w:tcW w:w="3672" w:type="dxa"/>
          </w:tcPr>
          <w:p w14:paraId="27130AE5" w14:textId="77777777" w:rsidR="000869FA" w:rsidRPr="00E024A2" w:rsidRDefault="000869FA" w:rsidP="00DB5505">
            <w:pPr>
              <w:rPr>
                <w:color w:val="000000"/>
              </w:rPr>
            </w:pPr>
            <w:r w:rsidRPr="00E024A2">
              <w:rPr>
                <w:color w:val="000000"/>
              </w:rPr>
              <w:t>Evangelization / Catechesis</w:t>
            </w:r>
            <w:r w:rsidRPr="00E024A2">
              <w:rPr>
                <w:color w:val="000000"/>
              </w:rPr>
              <w:tab/>
            </w:r>
          </w:p>
        </w:tc>
        <w:tc>
          <w:tcPr>
            <w:tcW w:w="7344" w:type="dxa"/>
          </w:tcPr>
          <w:p w14:paraId="2095C8C3" w14:textId="77777777" w:rsidR="000869FA" w:rsidRPr="00E024A2" w:rsidRDefault="000869FA" w:rsidP="00DB5505">
            <w:pPr>
              <w:rPr>
                <w:color w:val="000000"/>
              </w:rPr>
            </w:pPr>
          </w:p>
          <w:p w14:paraId="2D43A4F3" w14:textId="77777777" w:rsidR="000869FA" w:rsidRPr="00E024A2" w:rsidRDefault="000869FA" w:rsidP="00DB5505">
            <w:pPr>
              <w:rPr>
                <w:color w:val="000000"/>
              </w:rPr>
            </w:pPr>
          </w:p>
          <w:p w14:paraId="171BDC64" w14:textId="77777777" w:rsidR="000869FA" w:rsidRPr="00E024A2" w:rsidRDefault="000869FA" w:rsidP="00DB5505">
            <w:pPr>
              <w:rPr>
                <w:color w:val="000000"/>
              </w:rPr>
            </w:pPr>
          </w:p>
          <w:p w14:paraId="22E2A133" w14:textId="77777777" w:rsidR="000869FA" w:rsidRPr="00E024A2" w:rsidRDefault="000869FA" w:rsidP="00DB5505">
            <w:pPr>
              <w:rPr>
                <w:color w:val="000000"/>
              </w:rPr>
            </w:pPr>
          </w:p>
          <w:p w14:paraId="6B4EF632" w14:textId="77777777" w:rsidR="000869FA" w:rsidRPr="00E024A2" w:rsidRDefault="000869FA" w:rsidP="00DB5505">
            <w:pPr>
              <w:rPr>
                <w:color w:val="000000"/>
              </w:rPr>
            </w:pPr>
          </w:p>
        </w:tc>
      </w:tr>
      <w:tr w:rsidR="000869FA" w:rsidRPr="00E024A2" w14:paraId="3E89DA84" w14:textId="77777777" w:rsidTr="00DB5505">
        <w:tc>
          <w:tcPr>
            <w:tcW w:w="3672" w:type="dxa"/>
          </w:tcPr>
          <w:p w14:paraId="0E93C54D" w14:textId="77777777" w:rsidR="000869FA" w:rsidRPr="00E024A2" w:rsidRDefault="000869FA" w:rsidP="00DB5505">
            <w:pPr>
              <w:rPr>
                <w:color w:val="000000"/>
              </w:rPr>
            </w:pPr>
            <w:r w:rsidRPr="00E024A2">
              <w:rPr>
                <w:color w:val="000000"/>
              </w:rPr>
              <w:t>Catholic Identity / Jewish Roots</w:t>
            </w:r>
          </w:p>
        </w:tc>
        <w:tc>
          <w:tcPr>
            <w:tcW w:w="7344" w:type="dxa"/>
          </w:tcPr>
          <w:p w14:paraId="5604D651" w14:textId="77777777" w:rsidR="000869FA" w:rsidRPr="00E024A2" w:rsidRDefault="000869FA" w:rsidP="00DB5505">
            <w:pPr>
              <w:rPr>
                <w:color w:val="000000"/>
              </w:rPr>
            </w:pPr>
          </w:p>
          <w:p w14:paraId="129EB5E0" w14:textId="77777777" w:rsidR="000869FA" w:rsidRPr="00E024A2" w:rsidRDefault="000869FA" w:rsidP="00DB5505">
            <w:pPr>
              <w:rPr>
                <w:color w:val="000000"/>
              </w:rPr>
            </w:pPr>
          </w:p>
          <w:p w14:paraId="6DB3FAAF" w14:textId="77777777" w:rsidR="000869FA" w:rsidRPr="00E024A2" w:rsidRDefault="000869FA" w:rsidP="00DB5505">
            <w:pPr>
              <w:rPr>
                <w:color w:val="000000"/>
              </w:rPr>
            </w:pPr>
          </w:p>
          <w:p w14:paraId="2CA50123" w14:textId="77777777" w:rsidR="000869FA" w:rsidRPr="00E024A2" w:rsidRDefault="000869FA" w:rsidP="00DB5505">
            <w:pPr>
              <w:rPr>
                <w:color w:val="000000"/>
              </w:rPr>
            </w:pPr>
          </w:p>
          <w:p w14:paraId="51297567" w14:textId="77777777" w:rsidR="000869FA" w:rsidRPr="00E024A2" w:rsidRDefault="000869FA" w:rsidP="00DB5505">
            <w:pPr>
              <w:rPr>
                <w:color w:val="000000"/>
              </w:rPr>
            </w:pPr>
          </w:p>
        </w:tc>
      </w:tr>
      <w:tr w:rsidR="000869FA" w:rsidRPr="00E024A2" w14:paraId="53F1B722" w14:textId="77777777" w:rsidTr="00DB5505">
        <w:tc>
          <w:tcPr>
            <w:tcW w:w="3672" w:type="dxa"/>
          </w:tcPr>
          <w:p w14:paraId="4990DB96" w14:textId="77777777" w:rsidR="000869FA" w:rsidRPr="00E024A2" w:rsidRDefault="000869FA" w:rsidP="00DB5505">
            <w:pPr>
              <w:rPr>
                <w:color w:val="000000"/>
              </w:rPr>
            </w:pPr>
            <w:r w:rsidRPr="00E024A2">
              <w:rPr>
                <w:color w:val="000000"/>
              </w:rPr>
              <w:t>Ecumenism &amp; Interreligious Dialogue</w:t>
            </w:r>
          </w:p>
        </w:tc>
        <w:tc>
          <w:tcPr>
            <w:tcW w:w="7344" w:type="dxa"/>
          </w:tcPr>
          <w:p w14:paraId="5544D6F8" w14:textId="77777777" w:rsidR="000869FA" w:rsidRPr="00E024A2" w:rsidRDefault="000869FA" w:rsidP="00DB5505">
            <w:pPr>
              <w:rPr>
                <w:color w:val="000000"/>
              </w:rPr>
            </w:pPr>
          </w:p>
          <w:p w14:paraId="4CF7BAE4" w14:textId="77777777" w:rsidR="000869FA" w:rsidRPr="00E024A2" w:rsidRDefault="000869FA" w:rsidP="00DB5505">
            <w:pPr>
              <w:rPr>
                <w:color w:val="000000"/>
              </w:rPr>
            </w:pPr>
          </w:p>
          <w:p w14:paraId="56C98BA7" w14:textId="77777777" w:rsidR="000869FA" w:rsidRPr="00E024A2" w:rsidRDefault="000869FA" w:rsidP="00DB5505">
            <w:pPr>
              <w:rPr>
                <w:color w:val="000000"/>
              </w:rPr>
            </w:pPr>
          </w:p>
          <w:p w14:paraId="0CFF62CF" w14:textId="77777777" w:rsidR="000869FA" w:rsidRPr="00E024A2" w:rsidRDefault="000869FA" w:rsidP="00DB5505">
            <w:pPr>
              <w:rPr>
                <w:color w:val="000000"/>
              </w:rPr>
            </w:pPr>
          </w:p>
          <w:p w14:paraId="3C7E4A35" w14:textId="77777777" w:rsidR="000869FA" w:rsidRPr="00E024A2" w:rsidRDefault="000869FA" w:rsidP="00DB5505">
            <w:pPr>
              <w:rPr>
                <w:color w:val="000000"/>
              </w:rPr>
            </w:pPr>
          </w:p>
        </w:tc>
      </w:tr>
      <w:tr w:rsidR="000869FA" w:rsidRPr="00E024A2" w14:paraId="5987D9BB" w14:textId="77777777" w:rsidTr="00DB5505">
        <w:tc>
          <w:tcPr>
            <w:tcW w:w="11016" w:type="dxa"/>
            <w:gridSpan w:val="2"/>
          </w:tcPr>
          <w:p w14:paraId="7B0B720F" w14:textId="77777777" w:rsidR="000869FA" w:rsidRPr="00E024A2" w:rsidRDefault="000869FA" w:rsidP="00DB5505">
            <w:pPr>
              <w:rPr>
                <w:b/>
                <w:bCs/>
                <w:color w:val="000000"/>
              </w:rPr>
            </w:pPr>
            <w:r w:rsidRPr="00E024A2">
              <w:rPr>
                <w:b/>
                <w:bCs/>
                <w:color w:val="000000"/>
              </w:rPr>
              <w:t>Any additional comments:</w:t>
            </w:r>
          </w:p>
          <w:p w14:paraId="01239A12" w14:textId="77777777" w:rsidR="000869FA" w:rsidRPr="00E024A2" w:rsidRDefault="000869FA" w:rsidP="00DB5505">
            <w:pPr>
              <w:rPr>
                <w:color w:val="000000"/>
              </w:rPr>
            </w:pPr>
          </w:p>
          <w:p w14:paraId="4DDA5850" w14:textId="77777777" w:rsidR="000869FA" w:rsidRPr="00E024A2" w:rsidRDefault="000869FA" w:rsidP="00DB5505">
            <w:pPr>
              <w:rPr>
                <w:color w:val="000000"/>
              </w:rPr>
            </w:pPr>
          </w:p>
          <w:p w14:paraId="4C7AE29C" w14:textId="77777777" w:rsidR="000869FA" w:rsidRPr="00E024A2" w:rsidRDefault="000869FA" w:rsidP="00DB5505">
            <w:pPr>
              <w:rPr>
                <w:color w:val="000000"/>
              </w:rPr>
            </w:pPr>
          </w:p>
          <w:p w14:paraId="21544F0B" w14:textId="77777777" w:rsidR="000869FA" w:rsidRPr="00E024A2" w:rsidRDefault="000869FA" w:rsidP="00DB5505">
            <w:pPr>
              <w:rPr>
                <w:color w:val="000000"/>
              </w:rPr>
            </w:pPr>
          </w:p>
          <w:p w14:paraId="3A6920B4" w14:textId="77777777" w:rsidR="000869FA" w:rsidRPr="00E024A2" w:rsidRDefault="000869FA" w:rsidP="00DB5505">
            <w:pPr>
              <w:rPr>
                <w:color w:val="000000"/>
              </w:rPr>
            </w:pPr>
          </w:p>
          <w:p w14:paraId="6E186CB5" w14:textId="77777777" w:rsidR="000869FA" w:rsidRPr="00E024A2" w:rsidRDefault="000869FA" w:rsidP="00DB5505">
            <w:pPr>
              <w:rPr>
                <w:color w:val="000000"/>
              </w:rPr>
            </w:pPr>
          </w:p>
          <w:p w14:paraId="3A0F5B5C" w14:textId="77777777" w:rsidR="000869FA" w:rsidRPr="00E024A2" w:rsidRDefault="000869FA" w:rsidP="00DB5505">
            <w:pPr>
              <w:rPr>
                <w:color w:val="000000"/>
              </w:rPr>
            </w:pPr>
          </w:p>
          <w:p w14:paraId="7A3098C8" w14:textId="77777777" w:rsidR="000869FA" w:rsidRPr="00E024A2" w:rsidRDefault="000869FA" w:rsidP="00DB5505">
            <w:pPr>
              <w:rPr>
                <w:color w:val="000000"/>
              </w:rPr>
            </w:pPr>
          </w:p>
          <w:p w14:paraId="356231FC" w14:textId="77777777" w:rsidR="000869FA" w:rsidRPr="00E024A2" w:rsidRDefault="000869FA" w:rsidP="00DB5505">
            <w:pPr>
              <w:rPr>
                <w:color w:val="000000"/>
              </w:rPr>
            </w:pPr>
          </w:p>
          <w:p w14:paraId="132457CF" w14:textId="77777777" w:rsidR="000869FA" w:rsidRPr="00E024A2" w:rsidRDefault="000869FA" w:rsidP="00DB5505">
            <w:pPr>
              <w:rPr>
                <w:color w:val="000000"/>
              </w:rPr>
            </w:pPr>
          </w:p>
          <w:p w14:paraId="744949B5" w14:textId="77777777" w:rsidR="000869FA" w:rsidRPr="00E024A2" w:rsidRDefault="000869FA" w:rsidP="00DB5505">
            <w:pPr>
              <w:rPr>
                <w:color w:val="000000"/>
              </w:rPr>
            </w:pPr>
          </w:p>
          <w:p w14:paraId="3A9D96B8" w14:textId="77777777" w:rsidR="000869FA" w:rsidRPr="00E024A2" w:rsidRDefault="000869FA" w:rsidP="00DB5505">
            <w:pPr>
              <w:rPr>
                <w:color w:val="000000"/>
              </w:rPr>
            </w:pPr>
          </w:p>
          <w:p w14:paraId="4AABF552" w14:textId="77777777" w:rsidR="000869FA" w:rsidRPr="00E024A2" w:rsidRDefault="000869FA" w:rsidP="00DB5505">
            <w:pPr>
              <w:rPr>
                <w:color w:val="000000"/>
              </w:rPr>
            </w:pPr>
          </w:p>
          <w:p w14:paraId="41EF3AE2" w14:textId="77777777" w:rsidR="000869FA" w:rsidRPr="00E024A2" w:rsidRDefault="000869FA" w:rsidP="00DB5505">
            <w:pPr>
              <w:rPr>
                <w:color w:val="000000"/>
              </w:rPr>
            </w:pPr>
          </w:p>
          <w:p w14:paraId="11B2BFC1" w14:textId="77777777" w:rsidR="000869FA" w:rsidRPr="00E024A2" w:rsidRDefault="000869FA" w:rsidP="00DB5505">
            <w:pPr>
              <w:rPr>
                <w:color w:val="000000"/>
              </w:rPr>
            </w:pPr>
          </w:p>
          <w:p w14:paraId="117305D0" w14:textId="77777777" w:rsidR="000869FA" w:rsidRPr="00E024A2" w:rsidRDefault="000869FA" w:rsidP="00DB5505">
            <w:pPr>
              <w:rPr>
                <w:color w:val="000000"/>
              </w:rPr>
            </w:pPr>
          </w:p>
          <w:p w14:paraId="04B2C6F8" w14:textId="77777777" w:rsidR="000869FA" w:rsidRPr="00E024A2" w:rsidRDefault="000869FA" w:rsidP="00DB5505">
            <w:pPr>
              <w:rPr>
                <w:color w:val="000000"/>
              </w:rPr>
            </w:pPr>
          </w:p>
        </w:tc>
      </w:tr>
    </w:tbl>
    <w:p w14:paraId="4BB8B945" w14:textId="77777777" w:rsidR="000869FA" w:rsidRDefault="000869FA" w:rsidP="000869FA">
      <w:pPr>
        <w:rPr>
          <w:color w:val="000000"/>
        </w:rPr>
      </w:pPr>
      <w:r>
        <w:rPr>
          <w:b/>
          <w:color w:val="000000"/>
          <w:u w:val="single"/>
        </w:rPr>
        <w:lastRenderedPageBreak/>
        <w:t>Pastoral Dimension</w:t>
      </w:r>
    </w:p>
    <w:p w14:paraId="08A859D8" w14:textId="77777777" w:rsidR="000869FA" w:rsidRDefault="000869FA" w:rsidP="000869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7166"/>
      </w:tblGrid>
      <w:tr w:rsidR="000869FA" w:rsidRPr="00E024A2" w14:paraId="5C4E087C" w14:textId="77777777" w:rsidTr="00DB5505">
        <w:tc>
          <w:tcPr>
            <w:tcW w:w="3672" w:type="dxa"/>
          </w:tcPr>
          <w:p w14:paraId="3D8B7BC6" w14:textId="77777777" w:rsidR="000869FA" w:rsidRPr="00E024A2" w:rsidRDefault="000869FA" w:rsidP="00DB5505">
            <w:pPr>
              <w:rPr>
                <w:b/>
                <w:bCs/>
                <w:color w:val="000000"/>
              </w:rPr>
            </w:pPr>
            <w:r w:rsidRPr="00E024A2">
              <w:rPr>
                <w:b/>
                <w:bCs/>
                <w:color w:val="000000"/>
              </w:rPr>
              <w:t>Criteria</w:t>
            </w:r>
          </w:p>
        </w:tc>
        <w:tc>
          <w:tcPr>
            <w:tcW w:w="7344" w:type="dxa"/>
          </w:tcPr>
          <w:p w14:paraId="2B183FA3" w14:textId="77777777" w:rsidR="000869FA" w:rsidRPr="00E024A2" w:rsidRDefault="000869FA" w:rsidP="00DB5505">
            <w:pPr>
              <w:rPr>
                <w:b/>
                <w:bCs/>
                <w:color w:val="000000"/>
              </w:rPr>
            </w:pPr>
            <w:r>
              <w:rPr>
                <w:b/>
                <w:bCs/>
                <w:color w:val="000000"/>
              </w:rPr>
              <w:t>Comments</w:t>
            </w:r>
          </w:p>
        </w:tc>
      </w:tr>
      <w:tr w:rsidR="000869FA" w:rsidRPr="00E024A2" w14:paraId="74EB14BE" w14:textId="77777777" w:rsidTr="00DB5505">
        <w:tc>
          <w:tcPr>
            <w:tcW w:w="3672" w:type="dxa"/>
          </w:tcPr>
          <w:p w14:paraId="38A866B2" w14:textId="77777777" w:rsidR="000869FA" w:rsidRPr="00E024A2" w:rsidRDefault="000869FA" w:rsidP="00DB5505">
            <w:pPr>
              <w:rPr>
                <w:color w:val="000000"/>
              </w:rPr>
            </w:pPr>
            <w:r w:rsidRPr="00E024A2">
              <w:rPr>
                <w:color w:val="000000"/>
              </w:rPr>
              <w:t>To engage in theological reflection</w:t>
            </w:r>
            <w:r w:rsidRPr="00E024A2">
              <w:rPr>
                <w:color w:val="000000"/>
              </w:rPr>
              <w:tab/>
            </w:r>
          </w:p>
        </w:tc>
        <w:tc>
          <w:tcPr>
            <w:tcW w:w="7344" w:type="dxa"/>
          </w:tcPr>
          <w:p w14:paraId="2F7898DA" w14:textId="77777777" w:rsidR="000869FA" w:rsidRPr="00E024A2" w:rsidRDefault="000869FA" w:rsidP="00DB5505">
            <w:pPr>
              <w:rPr>
                <w:color w:val="000000"/>
              </w:rPr>
            </w:pPr>
          </w:p>
          <w:p w14:paraId="408CA309" w14:textId="77777777" w:rsidR="000869FA" w:rsidRPr="00E024A2" w:rsidRDefault="000869FA" w:rsidP="00DB5505">
            <w:pPr>
              <w:rPr>
                <w:color w:val="000000"/>
              </w:rPr>
            </w:pPr>
          </w:p>
          <w:p w14:paraId="6E5760D1" w14:textId="77777777" w:rsidR="000869FA" w:rsidRPr="00E024A2" w:rsidRDefault="000869FA" w:rsidP="00DB5505">
            <w:pPr>
              <w:rPr>
                <w:color w:val="000000"/>
              </w:rPr>
            </w:pPr>
          </w:p>
          <w:p w14:paraId="292A15E2" w14:textId="77777777" w:rsidR="000869FA" w:rsidRPr="00E024A2" w:rsidRDefault="000869FA" w:rsidP="00DB5505">
            <w:pPr>
              <w:rPr>
                <w:color w:val="000000"/>
              </w:rPr>
            </w:pPr>
          </w:p>
          <w:p w14:paraId="4E963E91" w14:textId="77777777" w:rsidR="000869FA" w:rsidRPr="00E024A2" w:rsidRDefault="000869FA" w:rsidP="00DB5505">
            <w:pPr>
              <w:rPr>
                <w:color w:val="000000"/>
              </w:rPr>
            </w:pPr>
          </w:p>
        </w:tc>
      </w:tr>
      <w:tr w:rsidR="000869FA" w:rsidRPr="00E024A2" w14:paraId="77B975CE" w14:textId="77777777" w:rsidTr="00DB5505">
        <w:tc>
          <w:tcPr>
            <w:tcW w:w="3672" w:type="dxa"/>
          </w:tcPr>
          <w:p w14:paraId="7987B594" w14:textId="77777777" w:rsidR="000869FA" w:rsidRPr="00E024A2" w:rsidRDefault="000869FA" w:rsidP="00DB5505">
            <w:pPr>
              <w:rPr>
                <w:color w:val="000000"/>
              </w:rPr>
            </w:pPr>
            <w:r w:rsidRPr="00E024A2">
              <w:rPr>
                <w:color w:val="000000"/>
              </w:rPr>
              <w:t>To use appropriate theological and pastoral resources</w:t>
            </w:r>
            <w:r w:rsidRPr="00E024A2">
              <w:rPr>
                <w:color w:val="000000"/>
              </w:rPr>
              <w:tab/>
            </w:r>
            <w:r w:rsidRPr="00E024A2">
              <w:rPr>
                <w:color w:val="000000"/>
              </w:rPr>
              <w:tab/>
            </w:r>
          </w:p>
          <w:p w14:paraId="664DF902" w14:textId="77777777" w:rsidR="000869FA" w:rsidRPr="00E024A2" w:rsidRDefault="000869FA" w:rsidP="00DB5505">
            <w:pPr>
              <w:rPr>
                <w:color w:val="000000"/>
              </w:rPr>
            </w:pPr>
            <w:r w:rsidRPr="00E024A2">
              <w:rPr>
                <w:color w:val="000000"/>
              </w:rPr>
              <w:t>(including the Internet)</w:t>
            </w:r>
          </w:p>
        </w:tc>
        <w:tc>
          <w:tcPr>
            <w:tcW w:w="7344" w:type="dxa"/>
          </w:tcPr>
          <w:p w14:paraId="5856A082" w14:textId="77777777" w:rsidR="000869FA" w:rsidRPr="00E024A2" w:rsidRDefault="000869FA" w:rsidP="00DB5505">
            <w:pPr>
              <w:rPr>
                <w:color w:val="000000"/>
              </w:rPr>
            </w:pPr>
          </w:p>
          <w:p w14:paraId="0E5892D1" w14:textId="77777777" w:rsidR="000869FA" w:rsidRPr="00E024A2" w:rsidRDefault="000869FA" w:rsidP="00DB5505">
            <w:pPr>
              <w:rPr>
                <w:color w:val="000000"/>
              </w:rPr>
            </w:pPr>
          </w:p>
          <w:p w14:paraId="77050B81" w14:textId="77777777" w:rsidR="000869FA" w:rsidRPr="00E024A2" w:rsidRDefault="000869FA" w:rsidP="00DB5505">
            <w:pPr>
              <w:rPr>
                <w:color w:val="000000"/>
              </w:rPr>
            </w:pPr>
          </w:p>
          <w:p w14:paraId="17973AD1" w14:textId="77777777" w:rsidR="000869FA" w:rsidRPr="00E024A2" w:rsidRDefault="000869FA" w:rsidP="00DB5505">
            <w:pPr>
              <w:rPr>
                <w:color w:val="000000"/>
              </w:rPr>
            </w:pPr>
          </w:p>
          <w:p w14:paraId="1FB82D95" w14:textId="77777777" w:rsidR="000869FA" w:rsidRPr="00E024A2" w:rsidRDefault="000869FA" w:rsidP="00DB5505">
            <w:pPr>
              <w:rPr>
                <w:color w:val="000000"/>
              </w:rPr>
            </w:pPr>
          </w:p>
        </w:tc>
      </w:tr>
      <w:tr w:rsidR="000869FA" w:rsidRPr="00E024A2" w14:paraId="67CD16D8" w14:textId="77777777" w:rsidTr="00DB5505">
        <w:tc>
          <w:tcPr>
            <w:tcW w:w="3672" w:type="dxa"/>
          </w:tcPr>
          <w:p w14:paraId="20E96762" w14:textId="77777777" w:rsidR="000869FA" w:rsidRPr="00E024A2" w:rsidRDefault="000869FA" w:rsidP="00DB5505">
            <w:pPr>
              <w:rPr>
                <w:color w:val="000000"/>
              </w:rPr>
            </w:pPr>
            <w:r w:rsidRPr="00E024A2">
              <w:rPr>
                <w:color w:val="000000"/>
              </w:rPr>
              <w:t xml:space="preserve">To use the tools and insights of the behavioral sciences </w:t>
            </w:r>
          </w:p>
          <w:p w14:paraId="352FE4B5" w14:textId="77777777" w:rsidR="000869FA" w:rsidRPr="00E024A2" w:rsidRDefault="000869FA" w:rsidP="00DB5505">
            <w:pPr>
              <w:rPr>
                <w:color w:val="000000"/>
              </w:rPr>
            </w:pPr>
            <w:r w:rsidRPr="00E024A2">
              <w:rPr>
                <w:color w:val="000000"/>
              </w:rPr>
              <w:t>(psychology, sociology) effectively in the pastoral setting</w:t>
            </w:r>
          </w:p>
        </w:tc>
        <w:tc>
          <w:tcPr>
            <w:tcW w:w="7344" w:type="dxa"/>
          </w:tcPr>
          <w:p w14:paraId="0965BFE2" w14:textId="77777777" w:rsidR="000869FA" w:rsidRPr="00E024A2" w:rsidRDefault="000869FA" w:rsidP="00DB5505">
            <w:pPr>
              <w:rPr>
                <w:color w:val="000000"/>
              </w:rPr>
            </w:pPr>
          </w:p>
          <w:p w14:paraId="1F7F098F" w14:textId="77777777" w:rsidR="000869FA" w:rsidRPr="00E024A2" w:rsidRDefault="000869FA" w:rsidP="00DB5505">
            <w:pPr>
              <w:rPr>
                <w:color w:val="000000"/>
              </w:rPr>
            </w:pPr>
          </w:p>
          <w:p w14:paraId="679E7F39" w14:textId="77777777" w:rsidR="000869FA" w:rsidRPr="00E024A2" w:rsidRDefault="000869FA" w:rsidP="00DB5505">
            <w:pPr>
              <w:rPr>
                <w:color w:val="000000"/>
              </w:rPr>
            </w:pPr>
          </w:p>
          <w:p w14:paraId="4683AA76" w14:textId="77777777" w:rsidR="000869FA" w:rsidRPr="00E024A2" w:rsidRDefault="000869FA" w:rsidP="00DB5505">
            <w:pPr>
              <w:rPr>
                <w:color w:val="000000"/>
              </w:rPr>
            </w:pPr>
          </w:p>
          <w:p w14:paraId="442F5B44" w14:textId="77777777" w:rsidR="000869FA" w:rsidRPr="00E024A2" w:rsidRDefault="000869FA" w:rsidP="00DB5505">
            <w:pPr>
              <w:rPr>
                <w:color w:val="000000"/>
              </w:rPr>
            </w:pPr>
          </w:p>
        </w:tc>
      </w:tr>
      <w:tr w:rsidR="000869FA" w:rsidRPr="00E024A2" w14:paraId="22F69952" w14:textId="77777777" w:rsidTr="00DB5505">
        <w:tc>
          <w:tcPr>
            <w:tcW w:w="3672" w:type="dxa"/>
          </w:tcPr>
          <w:p w14:paraId="41F23FD3" w14:textId="77777777" w:rsidR="000869FA" w:rsidRPr="00E024A2" w:rsidRDefault="000869FA" w:rsidP="00DB5505">
            <w:pPr>
              <w:rPr>
                <w:color w:val="000000"/>
              </w:rPr>
            </w:pPr>
            <w:r w:rsidRPr="00E024A2">
              <w:rPr>
                <w:color w:val="000000"/>
              </w:rPr>
              <w:t>To communicate effectively in spoken and written word (especially in multicultural settings and in conflicts)</w:t>
            </w:r>
          </w:p>
        </w:tc>
        <w:tc>
          <w:tcPr>
            <w:tcW w:w="7344" w:type="dxa"/>
          </w:tcPr>
          <w:p w14:paraId="058755F3" w14:textId="77777777" w:rsidR="000869FA" w:rsidRPr="00E024A2" w:rsidRDefault="000869FA" w:rsidP="00DB5505">
            <w:pPr>
              <w:rPr>
                <w:color w:val="000000"/>
              </w:rPr>
            </w:pPr>
          </w:p>
          <w:p w14:paraId="33F90C04" w14:textId="77777777" w:rsidR="000869FA" w:rsidRPr="00E024A2" w:rsidRDefault="000869FA" w:rsidP="00DB5505">
            <w:pPr>
              <w:rPr>
                <w:color w:val="000000"/>
              </w:rPr>
            </w:pPr>
          </w:p>
          <w:p w14:paraId="744ECCE4" w14:textId="77777777" w:rsidR="000869FA" w:rsidRPr="00E024A2" w:rsidRDefault="000869FA" w:rsidP="00DB5505">
            <w:pPr>
              <w:rPr>
                <w:color w:val="000000"/>
              </w:rPr>
            </w:pPr>
          </w:p>
          <w:p w14:paraId="0E17460F" w14:textId="77777777" w:rsidR="000869FA" w:rsidRPr="00E024A2" w:rsidRDefault="000869FA" w:rsidP="00DB5505">
            <w:pPr>
              <w:rPr>
                <w:color w:val="000000"/>
              </w:rPr>
            </w:pPr>
          </w:p>
          <w:p w14:paraId="2DE77169" w14:textId="77777777" w:rsidR="000869FA" w:rsidRPr="00E024A2" w:rsidRDefault="000869FA" w:rsidP="00DB5505">
            <w:pPr>
              <w:rPr>
                <w:color w:val="000000"/>
              </w:rPr>
            </w:pPr>
          </w:p>
        </w:tc>
      </w:tr>
      <w:tr w:rsidR="000869FA" w:rsidRPr="00E024A2" w14:paraId="79666043" w14:textId="77777777" w:rsidTr="00DB5505">
        <w:tc>
          <w:tcPr>
            <w:tcW w:w="3672" w:type="dxa"/>
          </w:tcPr>
          <w:p w14:paraId="69649FE6" w14:textId="77777777" w:rsidR="000869FA" w:rsidRDefault="000869FA" w:rsidP="00DB5505">
            <w:r w:rsidRPr="002C5D71">
              <w:t xml:space="preserve">To not act beyond </w:t>
            </w:r>
            <w:r>
              <w:t>your</w:t>
            </w:r>
            <w:r w:rsidRPr="002C5D71">
              <w:t xml:space="preserve"> level of</w:t>
            </w:r>
            <w:r>
              <w:t xml:space="preserve"> </w:t>
            </w:r>
            <w:r w:rsidRPr="002C5D71">
              <w:t>training in each pastoral care</w:t>
            </w:r>
          </w:p>
          <w:p w14:paraId="545734D6" w14:textId="77777777" w:rsidR="000869FA" w:rsidRDefault="000869FA" w:rsidP="00DB5505">
            <w:r w:rsidRPr="002C5D71">
              <w:t>situation; to know when, how,</w:t>
            </w:r>
            <w:r>
              <w:t xml:space="preserve"> a</w:t>
            </w:r>
            <w:r w:rsidRPr="002C5D71">
              <w:t>nd to whom appropriate referrals</w:t>
            </w:r>
          </w:p>
          <w:p w14:paraId="3092E05E" w14:textId="77777777" w:rsidR="000869FA" w:rsidRPr="00E024A2" w:rsidRDefault="000869FA" w:rsidP="00DB5505">
            <w:pPr>
              <w:rPr>
                <w:color w:val="000000"/>
              </w:rPr>
            </w:pPr>
            <w:r w:rsidRPr="002C5D71">
              <w:t>should be made</w:t>
            </w:r>
          </w:p>
        </w:tc>
        <w:tc>
          <w:tcPr>
            <w:tcW w:w="7344" w:type="dxa"/>
          </w:tcPr>
          <w:p w14:paraId="0DB63BD6" w14:textId="77777777" w:rsidR="000869FA" w:rsidRPr="00E024A2" w:rsidRDefault="000869FA" w:rsidP="00DB5505">
            <w:pPr>
              <w:rPr>
                <w:color w:val="000000"/>
              </w:rPr>
            </w:pPr>
          </w:p>
          <w:p w14:paraId="2322315F" w14:textId="77777777" w:rsidR="000869FA" w:rsidRPr="00E024A2" w:rsidRDefault="000869FA" w:rsidP="00DB5505">
            <w:pPr>
              <w:rPr>
                <w:color w:val="000000"/>
              </w:rPr>
            </w:pPr>
          </w:p>
          <w:p w14:paraId="71CCDEED" w14:textId="77777777" w:rsidR="000869FA" w:rsidRPr="00E024A2" w:rsidRDefault="000869FA" w:rsidP="00DB5505">
            <w:pPr>
              <w:rPr>
                <w:color w:val="000000"/>
              </w:rPr>
            </w:pPr>
          </w:p>
          <w:p w14:paraId="5B912CFF" w14:textId="77777777" w:rsidR="000869FA" w:rsidRPr="00E024A2" w:rsidRDefault="000869FA" w:rsidP="00DB5505">
            <w:pPr>
              <w:rPr>
                <w:color w:val="000000"/>
              </w:rPr>
            </w:pPr>
          </w:p>
          <w:p w14:paraId="6B781910" w14:textId="77777777" w:rsidR="000869FA" w:rsidRPr="00E024A2" w:rsidRDefault="000869FA" w:rsidP="00DB5505">
            <w:pPr>
              <w:rPr>
                <w:color w:val="000000"/>
              </w:rPr>
            </w:pPr>
          </w:p>
        </w:tc>
      </w:tr>
      <w:tr w:rsidR="000869FA" w:rsidRPr="00E024A2" w14:paraId="27021E67" w14:textId="77777777" w:rsidTr="00DB5505">
        <w:tc>
          <w:tcPr>
            <w:tcW w:w="3672" w:type="dxa"/>
          </w:tcPr>
          <w:p w14:paraId="6787E871" w14:textId="77777777" w:rsidR="000869FA" w:rsidRPr="002C5D71" w:rsidRDefault="000869FA" w:rsidP="00DB5505">
            <w:r w:rsidRPr="00E024A2">
              <w:rPr>
                <w:color w:val="000000"/>
              </w:rPr>
              <w:t>To access multicultural resources; be sensitive to other cultures</w:t>
            </w:r>
          </w:p>
        </w:tc>
        <w:tc>
          <w:tcPr>
            <w:tcW w:w="7344" w:type="dxa"/>
          </w:tcPr>
          <w:p w14:paraId="63ED2BDD" w14:textId="77777777" w:rsidR="000869FA" w:rsidRPr="00E024A2" w:rsidRDefault="000869FA" w:rsidP="00DB5505">
            <w:pPr>
              <w:rPr>
                <w:color w:val="000000"/>
              </w:rPr>
            </w:pPr>
          </w:p>
          <w:p w14:paraId="1CB89DF2" w14:textId="77777777" w:rsidR="000869FA" w:rsidRPr="00E024A2" w:rsidRDefault="000869FA" w:rsidP="00DB5505">
            <w:pPr>
              <w:rPr>
                <w:color w:val="000000"/>
              </w:rPr>
            </w:pPr>
          </w:p>
          <w:p w14:paraId="71900C87" w14:textId="77777777" w:rsidR="000869FA" w:rsidRPr="00E024A2" w:rsidRDefault="000869FA" w:rsidP="00DB5505">
            <w:pPr>
              <w:rPr>
                <w:color w:val="000000"/>
              </w:rPr>
            </w:pPr>
          </w:p>
          <w:p w14:paraId="3E3D790D" w14:textId="77777777" w:rsidR="000869FA" w:rsidRPr="00E024A2" w:rsidRDefault="000869FA" w:rsidP="00DB5505">
            <w:pPr>
              <w:rPr>
                <w:color w:val="000000"/>
              </w:rPr>
            </w:pPr>
          </w:p>
          <w:p w14:paraId="5759B1AD" w14:textId="77777777" w:rsidR="000869FA" w:rsidRPr="00E024A2" w:rsidRDefault="000869FA" w:rsidP="00DB5505">
            <w:pPr>
              <w:rPr>
                <w:color w:val="000000"/>
              </w:rPr>
            </w:pPr>
          </w:p>
        </w:tc>
      </w:tr>
      <w:tr w:rsidR="000869FA" w:rsidRPr="00E024A2" w14:paraId="4A29A999" w14:textId="77777777" w:rsidTr="00DB5505">
        <w:tc>
          <w:tcPr>
            <w:tcW w:w="3672" w:type="dxa"/>
          </w:tcPr>
          <w:p w14:paraId="1755261E" w14:textId="77777777" w:rsidR="000869FA" w:rsidRPr="002C5D71" w:rsidRDefault="000869FA" w:rsidP="00DB5505">
            <w:r w:rsidRPr="002C5D71">
              <w:t>To apply appropriate human</w:t>
            </w:r>
            <w:r>
              <w:t xml:space="preserve"> </w:t>
            </w:r>
            <w:r w:rsidRPr="002C5D71">
              <w:t>development principles in</w:t>
            </w:r>
          </w:p>
          <w:p w14:paraId="38A4186D" w14:textId="77777777" w:rsidR="000869FA" w:rsidRDefault="000869FA" w:rsidP="00DB5505">
            <w:r w:rsidRPr="002C5D71">
              <w:t>preaching, programming, and</w:t>
            </w:r>
            <w:r>
              <w:t xml:space="preserve"> </w:t>
            </w:r>
            <w:r w:rsidRPr="002C5D71">
              <w:t>counse</w:t>
            </w:r>
            <w:r>
              <w:t>ling</w:t>
            </w:r>
          </w:p>
          <w:p w14:paraId="0A49EB09" w14:textId="77777777" w:rsidR="000869FA" w:rsidRPr="00E024A2" w:rsidRDefault="000869FA" w:rsidP="00DB5505">
            <w:pPr>
              <w:rPr>
                <w:color w:val="000000"/>
              </w:rPr>
            </w:pPr>
          </w:p>
        </w:tc>
        <w:tc>
          <w:tcPr>
            <w:tcW w:w="7344" w:type="dxa"/>
          </w:tcPr>
          <w:p w14:paraId="50CA7F27" w14:textId="77777777" w:rsidR="000869FA" w:rsidRPr="00E024A2" w:rsidRDefault="000869FA" w:rsidP="00DB5505">
            <w:pPr>
              <w:rPr>
                <w:color w:val="000000"/>
              </w:rPr>
            </w:pPr>
          </w:p>
          <w:p w14:paraId="037CCE91" w14:textId="77777777" w:rsidR="000869FA" w:rsidRPr="00E024A2" w:rsidRDefault="000869FA" w:rsidP="00DB5505">
            <w:pPr>
              <w:rPr>
                <w:color w:val="000000"/>
              </w:rPr>
            </w:pPr>
          </w:p>
          <w:p w14:paraId="660D4A85" w14:textId="77777777" w:rsidR="000869FA" w:rsidRPr="00E024A2" w:rsidRDefault="000869FA" w:rsidP="00DB5505">
            <w:pPr>
              <w:rPr>
                <w:color w:val="000000"/>
              </w:rPr>
            </w:pPr>
          </w:p>
          <w:p w14:paraId="26F0B2D9" w14:textId="77777777" w:rsidR="000869FA" w:rsidRPr="00E024A2" w:rsidRDefault="000869FA" w:rsidP="00DB5505">
            <w:pPr>
              <w:rPr>
                <w:color w:val="000000"/>
              </w:rPr>
            </w:pPr>
          </w:p>
          <w:p w14:paraId="7B0A0333" w14:textId="77777777" w:rsidR="000869FA" w:rsidRPr="00E024A2" w:rsidRDefault="000869FA" w:rsidP="00DB5505">
            <w:pPr>
              <w:rPr>
                <w:color w:val="000000"/>
              </w:rPr>
            </w:pPr>
          </w:p>
        </w:tc>
      </w:tr>
      <w:tr w:rsidR="000869FA" w:rsidRPr="00E024A2" w14:paraId="74F10EE0" w14:textId="77777777" w:rsidTr="00DB5505">
        <w:tc>
          <w:tcPr>
            <w:tcW w:w="3672" w:type="dxa"/>
          </w:tcPr>
          <w:p w14:paraId="3B5C25FA" w14:textId="77777777" w:rsidR="000869FA" w:rsidRPr="002C5D71" w:rsidRDefault="000869FA" w:rsidP="00DB5505">
            <w:r w:rsidRPr="002C5D71">
              <w:t>To identify, articulate, and foster</w:t>
            </w:r>
            <w:r>
              <w:t xml:space="preserve"> </w:t>
            </w:r>
            <w:r w:rsidRPr="002C5D71">
              <w:t>personal and communal</w:t>
            </w:r>
          </w:p>
          <w:p w14:paraId="5929C807" w14:textId="77777777" w:rsidR="000869FA" w:rsidRPr="002C5D71" w:rsidRDefault="000869FA" w:rsidP="00DB5505">
            <w:r w:rsidRPr="002C5D71">
              <w:t xml:space="preserve">conversion </w:t>
            </w:r>
            <w:r>
              <w:t xml:space="preserve">and prayer </w:t>
            </w:r>
            <w:r w:rsidRPr="002C5D71">
              <w:t>experiences</w:t>
            </w:r>
          </w:p>
        </w:tc>
        <w:tc>
          <w:tcPr>
            <w:tcW w:w="7344" w:type="dxa"/>
          </w:tcPr>
          <w:p w14:paraId="32EB9713" w14:textId="77777777" w:rsidR="000869FA" w:rsidRPr="00E024A2" w:rsidRDefault="000869FA" w:rsidP="00DB5505">
            <w:pPr>
              <w:rPr>
                <w:color w:val="000000"/>
              </w:rPr>
            </w:pPr>
          </w:p>
          <w:p w14:paraId="130F8846" w14:textId="77777777" w:rsidR="000869FA" w:rsidRPr="00E024A2" w:rsidRDefault="000869FA" w:rsidP="00DB5505">
            <w:pPr>
              <w:rPr>
                <w:color w:val="000000"/>
              </w:rPr>
            </w:pPr>
          </w:p>
          <w:p w14:paraId="55EBAD23" w14:textId="77777777" w:rsidR="000869FA" w:rsidRPr="00E024A2" w:rsidRDefault="000869FA" w:rsidP="00DB5505">
            <w:pPr>
              <w:rPr>
                <w:color w:val="000000"/>
              </w:rPr>
            </w:pPr>
          </w:p>
          <w:p w14:paraId="4D5DEB09" w14:textId="77777777" w:rsidR="000869FA" w:rsidRDefault="000869FA" w:rsidP="00DB5505">
            <w:pPr>
              <w:rPr>
                <w:color w:val="000000"/>
              </w:rPr>
            </w:pPr>
          </w:p>
          <w:p w14:paraId="270E9183" w14:textId="77777777" w:rsidR="000869FA" w:rsidRPr="00E024A2" w:rsidRDefault="000869FA" w:rsidP="00DB5505">
            <w:pPr>
              <w:rPr>
                <w:color w:val="000000"/>
              </w:rPr>
            </w:pPr>
          </w:p>
        </w:tc>
      </w:tr>
      <w:tr w:rsidR="000869FA" w:rsidRPr="00E024A2" w14:paraId="7EB75C8E" w14:textId="77777777" w:rsidTr="00DB5505">
        <w:tc>
          <w:tcPr>
            <w:tcW w:w="3672" w:type="dxa"/>
          </w:tcPr>
          <w:p w14:paraId="5ED4A1BB" w14:textId="77777777" w:rsidR="000869FA" w:rsidRPr="002C5D71" w:rsidRDefault="000869FA" w:rsidP="00DB5505">
            <w:r w:rsidRPr="00E024A2">
              <w:rPr>
                <w:color w:val="000000"/>
              </w:rPr>
              <w:t>To advocate for others and facilitate access to resources (especially for those with disabilities)</w:t>
            </w:r>
          </w:p>
        </w:tc>
        <w:tc>
          <w:tcPr>
            <w:tcW w:w="7344" w:type="dxa"/>
          </w:tcPr>
          <w:p w14:paraId="1E4D749A" w14:textId="77777777" w:rsidR="000869FA" w:rsidRPr="00E024A2" w:rsidRDefault="000869FA" w:rsidP="00DB5505">
            <w:pPr>
              <w:rPr>
                <w:color w:val="000000"/>
              </w:rPr>
            </w:pPr>
          </w:p>
          <w:p w14:paraId="1C7F007A" w14:textId="77777777" w:rsidR="000869FA" w:rsidRPr="00E024A2" w:rsidRDefault="000869FA" w:rsidP="00DB5505">
            <w:pPr>
              <w:rPr>
                <w:color w:val="000000"/>
              </w:rPr>
            </w:pPr>
          </w:p>
          <w:p w14:paraId="4F421B91" w14:textId="77777777" w:rsidR="000869FA" w:rsidRPr="00E024A2" w:rsidRDefault="000869FA" w:rsidP="00DB5505">
            <w:pPr>
              <w:rPr>
                <w:color w:val="000000"/>
              </w:rPr>
            </w:pPr>
          </w:p>
          <w:p w14:paraId="36285BF3" w14:textId="77777777" w:rsidR="000869FA" w:rsidRPr="00E024A2" w:rsidRDefault="000869FA" w:rsidP="00DB5505">
            <w:pPr>
              <w:rPr>
                <w:color w:val="000000"/>
              </w:rPr>
            </w:pPr>
          </w:p>
          <w:p w14:paraId="455C3DB0" w14:textId="77777777" w:rsidR="000869FA" w:rsidRPr="00E024A2" w:rsidRDefault="000869FA" w:rsidP="00DB5505">
            <w:pPr>
              <w:rPr>
                <w:color w:val="000000"/>
              </w:rPr>
            </w:pPr>
          </w:p>
        </w:tc>
      </w:tr>
      <w:tr w:rsidR="000869FA" w:rsidRPr="00E024A2" w14:paraId="0B47E306" w14:textId="77777777" w:rsidTr="00DB5505">
        <w:tc>
          <w:tcPr>
            <w:tcW w:w="3672" w:type="dxa"/>
          </w:tcPr>
          <w:p w14:paraId="5B66A8B3" w14:textId="77777777" w:rsidR="000869FA" w:rsidRPr="00E024A2" w:rsidRDefault="000869FA" w:rsidP="00DB5505">
            <w:pPr>
              <w:rPr>
                <w:color w:val="000000"/>
              </w:rPr>
            </w:pPr>
            <w:r w:rsidRPr="002C5D71">
              <w:lastRenderedPageBreak/>
              <w:t>To be empathetic, genuine, and</w:t>
            </w:r>
            <w:r>
              <w:t xml:space="preserve"> </w:t>
            </w:r>
            <w:r w:rsidRPr="002C5D71">
              <w:t xml:space="preserve">respectful; to </w:t>
            </w:r>
            <w:r>
              <w:t>maintain c</w:t>
            </w:r>
            <w:r w:rsidRPr="002C5D71">
              <w:t>onfidentiality</w:t>
            </w:r>
            <w:r>
              <w:t xml:space="preserve"> </w:t>
            </w:r>
            <w:r w:rsidRPr="002C5D71">
              <w:t>and objectivity; to</w:t>
            </w:r>
            <w:r>
              <w:t xml:space="preserve"> </w:t>
            </w:r>
            <w:r w:rsidRPr="002C5D71">
              <w:t>apply basic counseling skills</w:t>
            </w:r>
          </w:p>
        </w:tc>
        <w:tc>
          <w:tcPr>
            <w:tcW w:w="7344" w:type="dxa"/>
          </w:tcPr>
          <w:p w14:paraId="0C62B146" w14:textId="77777777" w:rsidR="000869FA" w:rsidRPr="00E024A2" w:rsidRDefault="000869FA" w:rsidP="00DB5505">
            <w:pPr>
              <w:rPr>
                <w:color w:val="000000"/>
              </w:rPr>
            </w:pPr>
          </w:p>
          <w:p w14:paraId="41378087" w14:textId="77777777" w:rsidR="000869FA" w:rsidRPr="00E024A2" w:rsidRDefault="000869FA" w:rsidP="00DB5505">
            <w:pPr>
              <w:rPr>
                <w:color w:val="000000"/>
              </w:rPr>
            </w:pPr>
          </w:p>
          <w:p w14:paraId="094A9A6E" w14:textId="77777777" w:rsidR="000869FA" w:rsidRPr="00E024A2" w:rsidRDefault="000869FA" w:rsidP="00DB5505">
            <w:pPr>
              <w:rPr>
                <w:color w:val="000000"/>
              </w:rPr>
            </w:pPr>
          </w:p>
          <w:p w14:paraId="0E132A35" w14:textId="77777777" w:rsidR="000869FA" w:rsidRPr="00E024A2" w:rsidRDefault="000869FA" w:rsidP="00DB5505">
            <w:pPr>
              <w:rPr>
                <w:color w:val="000000"/>
              </w:rPr>
            </w:pPr>
          </w:p>
          <w:p w14:paraId="1046E83B" w14:textId="77777777" w:rsidR="000869FA" w:rsidRPr="00E024A2" w:rsidRDefault="000869FA" w:rsidP="00DB5505">
            <w:pPr>
              <w:rPr>
                <w:color w:val="000000"/>
              </w:rPr>
            </w:pPr>
          </w:p>
        </w:tc>
      </w:tr>
      <w:tr w:rsidR="000869FA" w:rsidRPr="00E024A2" w14:paraId="0E776963" w14:textId="77777777" w:rsidTr="00DB5505">
        <w:tc>
          <w:tcPr>
            <w:tcW w:w="3672" w:type="dxa"/>
          </w:tcPr>
          <w:p w14:paraId="5FDD0A82" w14:textId="77777777" w:rsidR="000869FA" w:rsidRPr="00576887" w:rsidRDefault="000869FA" w:rsidP="00DB5505">
            <w:r w:rsidRPr="00576887">
              <w:t>To integrate justice and peace</w:t>
            </w:r>
            <w:r>
              <w:t xml:space="preserve"> </w:t>
            </w:r>
            <w:r w:rsidRPr="00576887">
              <w:t>into his diaconal life, family,</w:t>
            </w:r>
          </w:p>
          <w:p w14:paraId="3DE9194F" w14:textId="77777777" w:rsidR="000869FA" w:rsidRPr="002C5D71" w:rsidRDefault="000869FA" w:rsidP="00DB5505">
            <w:r w:rsidRPr="00576887">
              <w:t>preaching, teaching, and staff</w:t>
            </w:r>
            <w:r>
              <w:t xml:space="preserve"> </w:t>
            </w:r>
            <w:r w:rsidRPr="00576887">
              <w:t>organizational meetings</w:t>
            </w:r>
          </w:p>
        </w:tc>
        <w:tc>
          <w:tcPr>
            <w:tcW w:w="7344" w:type="dxa"/>
          </w:tcPr>
          <w:p w14:paraId="327CBDBF" w14:textId="77777777" w:rsidR="000869FA" w:rsidRPr="00E024A2" w:rsidRDefault="000869FA" w:rsidP="00DB5505">
            <w:pPr>
              <w:rPr>
                <w:color w:val="000000"/>
              </w:rPr>
            </w:pPr>
          </w:p>
          <w:p w14:paraId="76881E40" w14:textId="77777777" w:rsidR="000869FA" w:rsidRPr="00E024A2" w:rsidRDefault="000869FA" w:rsidP="00DB5505">
            <w:pPr>
              <w:rPr>
                <w:color w:val="000000"/>
              </w:rPr>
            </w:pPr>
          </w:p>
          <w:p w14:paraId="5EFD8398" w14:textId="77777777" w:rsidR="000869FA" w:rsidRPr="00E024A2" w:rsidRDefault="000869FA" w:rsidP="00DB5505">
            <w:pPr>
              <w:rPr>
                <w:color w:val="000000"/>
              </w:rPr>
            </w:pPr>
          </w:p>
          <w:p w14:paraId="3EAE5248" w14:textId="77777777" w:rsidR="000869FA" w:rsidRPr="00E024A2" w:rsidRDefault="000869FA" w:rsidP="00DB5505">
            <w:pPr>
              <w:rPr>
                <w:color w:val="000000"/>
              </w:rPr>
            </w:pPr>
          </w:p>
          <w:p w14:paraId="40977BDB" w14:textId="77777777" w:rsidR="000869FA" w:rsidRPr="00E024A2" w:rsidRDefault="000869FA" w:rsidP="00DB5505">
            <w:pPr>
              <w:rPr>
                <w:color w:val="000000"/>
              </w:rPr>
            </w:pPr>
          </w:p>
        </w:tc>
      </w:tr>
      <w:tr w:rsidR="000869FA" w:rsidRPr="00E024A2" w14:paraId="0BDF2A66" w14:textId="77777777" w:rsidTr="00DB5505">
        <w:tc>
          <w:tcPr>
            <w:tcW w:w="3672" w:type="dxa"/>
          </w:tcPr>
          <w:p w14:paraId="1612B2DD" w14:textId="77777777" w:rsidR="000869FA" w:rsidRPr="00576887" w:rsidRDefault="000869FA" w:rsidP="00DB5505">
            <w:r>
              <w:t>To</w:t>
            </w:r>
            <w:r w:rsidRPr="00576887">
              <w:t xml:space="preserve"> model the</w:t>
            </w:r>
            <w:r>
              <w:t xml:space="preserve"> </w:t>
            </w:r>
            <w:r w:rsidRPr="00576887">
              <w:t>interconnectedness of all people</w:t>
            </w:r>
            <w:r>
              <w:t xml:space="preserve"> </w:t>
            </w:r>
            <w:r w:rsidRPr="00576887">
              <w:t>and to the earth; to model a</w:t>
            </w:r>
            <w:r>
              <w:t xml:space="preserve"> </w:t>
            </w:r>
            <w:r w:rsidRPr="00576887">
              <w:t>simple lifestyle</w:t>
            </w:r>
          </w:p>
        </w:tc>
        <w:tc>
          <w:tcPr>
            <w:tcW w:w="7344" w:type="dxa"/>
          </w:tcPr>
          <w:p w14:paraId="66648F17" w14:textId="77777777" w:rsidR="000869FA" w:rsidRPr="00E024A2" w:rsidRDefault="000869FA" w:rsidP="00DB5505">
            <w:pPr>
              <w:rPr>
                <w:color w:val="000000"/>
              </w:rPr>
            </w:pPr>
          </w:p>
          <w:p w14:paraId="3AD25825" w14:textId="77777777" w:rsidR="000869FA" w:rsidRPr="00E024A2" w:rsidRDefault="000869FA" w:rsidP="00DB5505">
            <w:pPr>
              <w:rPr>
                <w:color w:val="000000"/>
              </w:rPr>
            </w:pPr>
          </w:p>
          <w:p w14:paraId="328C67C6" w14:textId="77777777" w:rsidR="000869FA" w:rsidRPr="00E024A2" w:rsidRDefault="000869FA" w:rsidP="00DB5505">
            <w:pPr>
              <w:rPr>
                <w:color w:val="000000"/>
              </w:rPr>
            </w:pPr>
          </w:p>
          <w:p w14:paraId="4F75D2B9" w14:textId="77777777" w:rsidR="000869FA" w:rsidRPr="00E024A2" w:rsidRDefault="000869FA" w:rsidP="00DB5505">
            <w:pPr>
              <w:rPr>
                <w:color w:val="000000"/>
              </w:rPr>
            </w:pPr>
          </w:p>
          <w:p w14:paraId="7621DB18" w14:textId="77777777" w:rsidR="000869FA" w:rsidRPr="00E024A2" w:rsidRDefault="000869FA" w:rsidP="00DB5505">
            <w:pPr>
              <w:rPr>
                <w:color w:val="000000"/>
              </w:rPr>
            </w:pPr>
          </w:p>
        </w:tc>
      </w:tr>
      <w:tr w:rsidR="000869FA" w:rsidRPr="00E024A2" w14:paraId="16DB17EF" w14:textId="77777777" w:rsidTr="00DB5505">
        <w:tc>
          <w:tcPr>
            <w:tcW w:w="3672" w:type="dxa"/>
          </w:tcPr>
          <w:p w14:paraId="0B6A3624" w14:textId="77777777" w:rsidR="000869FA" w:rsidRPr="005125F0" w:rsidRDefault="000869FA" w:rsidP="00DB5505">
            <w:r w:rsidRPr="005125F0">
              <w:t>To enable others to reflect upon</w:t>
            </w:r>
            <w:r>
              <w:t xml:space="preserve"> </w:t>
            </w:r>
            <w:r w:rsidRPr="005125F0">
              <w:t>and express their faith experiences</w:t>
            </w:r>
            <w:r>
              <w:t>;</w:t>
            </w:r>
          </w:p>
          <w:p w14:paraId="04ABC791" w14:textId="77777777" w:rsidR="000869FA" w:rsidRPr="005125F0" w:rsidRDefault="000869FA" w:rsidP="00DB5505">
            <w:r w:rsidRPr="005125F0">
              <w:t>To match gifts with ministry needs</w:t>
            </w:r>
            <w:r>
              <w:t xml:space="preserve"> &amp; utilize</w:t>
            </w:r>
            <w:r w:rsidRPr="005125F0">
              <w:t xml:space="preserve"> all types of media</w:t>
            </w:r>
          </w:p>
          <w:p w14:paraId="4D13B9E6" w14:textId="77777777" w:rsidR="000869FA" w:rsidRDefault="000869FA" w:rsidP="00DB5505">
            <w:r w:rsidRPr="005125F0">
              <w:t>resource</w:t>
            </w:r>
            <w:r>
              <w:t>s</w:t>
            </w:r>
            <w:r w:rsidRPr="005125F0">
              <w:t xml:space="preserve"> to recruit and facilitate</w:t>
            </w:r>
            <w:r>
              <w:t xml:space="preserve"> </w:t>
            </w:r>
            <w:r w:rsidRPr="005125F0">
              <w:t>ministerial leaders</w:t>
            </w:r>
          </w:p>
          <w:p w14:paraId="08CF9D8D" w14:textId="77777777" w:rsidR="000869FA" w:rsidRDefault="000869FA" w:rsidP="00DB5505"/>
        </w:tc>
        <w:tc>
          <w:tcPr>
            <w:tcW w:w="7344" w:type="dxa"/>
          </w:tcPr>
          <w:p w14:paraId="1FDBDA67" w14:textId="77777777" w:rsidR="000869FA" w:rsidRPr="00E024A2" w:rsidRDefault="000869FA" w:rsidP="00DB5505">
            <w:pPr>
              <w:rPr>
                <w:color w:val="000000"/>
              </w:rPr>
            </w:pPr>
          </w:p>
          <w:p w14:paraId="50567364" w14:textId="77777777" w:rsidR="000869FA" w:rsidRPr="00E024A2" w:rsidRDefault="000869FA" w:rsidP="00DB5505">
            <w:pPr>
              <w:rPr>
                <w:color w:val="000000"/>
              </w:rPr>
            </w:pPr>
          </w:p>
          <w:p w14:paraId="1F95923B" w14:textId="77777777" w:rsidR="000869FA" w:rsidRPr="00E024A2" w:rsidRDefault="000869FA" w:rsidP="00DB5505">
            <w:pPr>
              <w:rPr>
                <w:color w:val="000000"/>
              </w:rPr>
            </w:pPr>
          </w:p>
          <w:p w14:paraId="48179F2D" w14:textId="77777777" w:rsidR="000869FA" w:rsidRPr="00E024A2" w:rsidRDefault="000869FA" w:rsidP="00DB5505">
            <w:pPr>
              <w:rPr>
                <w:color w:val="000000"/>
              </w:rPr>
            </w:pPr>
          </w:p>
          <w:p w14:paraId="4D424E99" w14:textId="77777777" w:rsidR="000869FA" w:rsidRPr="00E024A2" w:rsidRDefault="000869FA" w:rsidP="00DB5505">
            <w:pPr>
              <w:rPr>
                <w:color w:val="000000"/>
              </w:rPr>
            </w:pPr>
          </w:p>
          <w:p w14:paraId="03CE27D7" w14:textId="77777777" w:rsidR="000869FA" w:rsidRPr="00E024A2" w:rsidRDefault="000869FA" w:rsidP="00DB5505">
            <w:pPr>
              <w:rPr>
                <w:color w:val="000000"/>
              </w:rPr>
            </w:pPr>
          </w:p>
        </w:tc>
      </w:tr>
      <w:tr w:rsidR="000869FA" w:rsidRPr="00E024A2" w14:paraId="4B1EE27C" w14:textId="77777777" w:rsidTr="00DB5505">
        <w:tc>
          <w:tcPr>
            <w:tcW w:w="3672" w:type="dxa"/>
          </w:tcPr>
          <w:p w14:paraId="6E31E178" w14:textId="77777777" w:rsidR="000869FA" w:rsidRPr="005125F0" w:rsidRDefault="000869FA" w:rsidP="00DB5505">
            <w:r w:rsidRPr="00E024A2">
              <w:rPr>
                <w:color w:val="000000"/>
              </w:rPr>
              <w:t>To help create a welcoming community (parish and neighborhood)</w:t>
            </w:r>
          </w:p>
        </w:tc>
        <w:tc>
          <w:tcPr>
            <w:tcW w:w="7344" w:type="dxa"/>
          </w:tcPr>
          <w:p w14:paraId="0AA3BAE6" w14:textId="77777777" w:rsidR="000869FA" w:rsidRPr="00E024A2" w:rsidRDefault="000869FA" w:rsidP="00DB5505">
            <w:pPr>
              <w:rPr>
                <w:color w:val="000000"/>
              </w:rPr>
            </w:pPr>
          </w:p>
          <w:p w14:paraId="4645B83C" w14:textId="77777777" w:rsidR="000869FA" w:rsidRPr="00E024A2" w:rsidRDefault="000869FA" w:rsidP="00DB5505">
            <w:pPr>
              <w:rPr>
                <w:color w:val="000000"/>
              </w:rPr>
            </w:pPr>
          </w:p>
          <w:p w14:paraId="7BB9B5DA" w14:textId="77777777" w:rsidR="000869FA" w:rsidRPr="00E024A2" w:rsidRDefault="000869FA" w:rsidP="00DB5505">
            <w:pPr>
              <w:rPr>
                <w:color w:val="000000"/>
              </w:rPr>
            </w:pPr>
          </w:p>
          <w:p w14:paraId="1E826728" w14:textId="77777777" w:rsidR="000869FA" w:rsidRPr="00E024A2" w:rsidRDefault="000869FA" w:rsidP="00DB5505">
            <w:pPr>
              <w:rPr>
                <w:color w:val="000000"/>
              </w:rPr>
            </w:pPr>
          </w:p>
          <w:p w14:paraId="0BBC1FDC" w14:textId="77777777" w:rsidR="000869FA" w:rsidRPr="00E024A2" w:rsidRDefault="000869FA" w:rsidP="00DB5505">
            <w:pPr>
              <w:rPr>
                <w:color w:val="000000"/>
              </w:rPr>
            </w:pPr>
          </w:p>
        </w:tc>
      </w:tr>
      <w:tr w:rsidR="000869FA" w:rsidRPr="00E024A2" w14:paraId="21C9E41E" w14:textId="77777777" w:rsidTr="00DB5505">
        <w:tc>
          <w:tcPr>
            <w:tcW w:w="3672" w:type="dxa"/>
          </w:tcPr>
          <w:p w14:paraId="7AE38549" w14:textId="77777777" w:rsidR="000869FA" w:rsidRDefault="000869FA" w:rsidP="00DB5505">
            <w:r w:rsidRPr="005125F0">
              <w:t>To recruit, train, support, supervise,</w:t>
            </w:r>
            <w:r>
              <w:t xml:space="preserve"> </w:t>
            </w:r>
            <w:r w:rsidRPr="005125F0">
              <w:t>and assess</w:t>
            </w:r>
            <w:r>
              <w:t xml:space="preserve"> others</w:t>
            </w:r>
          </w:p>
          <w:p w14:paraId="057D4459" w14:textId="77777777" w:rsidR="000869FA" w:rsidRDefault="000869FA" w:rsidP="00DB5505"/>
          <w:p w14:paraId="31B3C381" w14:textId="77777777" w:rsidR="000869FA" w:rsidRDefault="000869FA" w:rsidP="00DB5505"/>
          <w:p w14:paraId="585FF60B" w14:textId="77777777" w:rsidR="000869FA" w:rsidRDefault="000869FA" w:rsidP="00DB5505"/>
          <w:p w14:paraId="746ED717" w14:textId="77777777" w:rsidR="000869FA" w:rsidRPr="00E024A2" w:rsidRDefault="000869FA" w:rsidP="00DB5505">
            <w:pPr>
              <w:rPr>
                <w:color w:val="000000"/>
              </w:rPr>
            </w:pPr>
          </w:p>
        </w:tc>
        <w:tc>
          <w:tcPr>
            <w:tcW w:w="7344" w:type="dxa"/>
          </w:tcPr>
          <w:p w14:paraId="5B3E780D" w14:textId="77777777" w:rsidR="000869FA" w:rsidRPr="00E024A2" w:rsidRDefault="000869FA" w:rsidP="00DB5505">
            <w:pPr>
              <w:rPr>
                <w:color w:val="000000"/>
              </w:rPr>
            </w:pPr>
          </w:p>
          <w:p w14:paraId="06907DBE" w14:textId="77777777" w:rsidR="000869FA" w:rsidRPr="00E024A2" w:rsidRDefault="000869FA" w:rsidP="00DB5505">
            <w:pPr>
              <w:rPr>
                <w:color w:val="000000"/>
              </w:rPr>
            </w:pPr>
          </w:p>
          <w:p w14:paraId="70348E87" w14:textId="77777777" w:rsidR="000869FA" w:rsidRPr="00E024A2" w:rsidRDefault="000869FA" w:rsidP="00DB5505">
            <w:pPr>
              <w:rPr>
                <w:color w:val="000000"/>
              </w:rPr>
            </w:pPr>
          </w:p>
          <w:p w14:paraId="2B4CCD33" w14:textId="77777777" w:rsidR="000869FA" w:rsidRPr="00E024A2" w:rsidRDefault="000869FA" w:rsidP="00DB5505">
            <w:pPr>
              <w:rPr>
                <w:color w:val="000000"/>
              </w:rPr>
            </w:pPr>
          </w:p>
          <w:p w14:paraId="3C68F69E" w14:textId="77777777" w:rsidR="000869FA" w:rsidRPr="00E024A2" w:rsidRDefault="000869FA" w:rsidP="00DB5505">
            <w:pPr>
              <w:rPr>
                <w:color w:val="000000"/>
              </w:rPr>
            </w:pPr>
          </w:p>
        </w:tc>
      </w:tr>
      <w:tr w:rsidR="000869FA" w:rsidRPr="00E024A2" w14:paraId="50944D41" w14:textId="77777777" w:rsidTr="00DB5505">
        <w:tc>
          <w:tcPr>
            <w:tcW w:w="3672" w:type="dxa"/>
          </w:tcPr>
          <w:p w14:paraId="594108C5" w14:textId="77777777" w:rsidR="000869FA" w:rsidRPr="005125F0" w:rsidRDefault="000869FA" w:rsidP="00DB5505">
            <w:r w:rsidRPr="005125F0">
              <w:t>To apply appropriate managerial</w:t>
            </w:r>
            <w:r>
              <w:t xml:space="preserve"> </w:t>
            </w:r>
            <w:r w:rsidRPr="005125F0">
              <w:t>principles and administrative</w:t>
            </w:r>
          </w:p>
          <w:p w14:paraId="2EFA5E69" w14:textId="77777777" w:rsidR="000869FA" w:rsidRDefault="000869FA" w:rsidP="00DB5505">
            <w:r w:rsidRPr="005125F0">
              <w:t>skills to design, implement, and</w:t>
            </w:r>
            <w:r>
              <w:t xml:space="preserve"> </w:t>
            </w:r>
            <w:r w:rsidRPr="005125F0">
              <w:t>coordinate programs</w:t>
            </w:r>
            <w:r>
              <w:rPr>
                <w:rStyle w:val="FootnoteReference"/>
              </w:rPr>
              <w:footnoteReference w:id="4"/>
            </w:r>
          </w:p>
          <w:p w14:paraId="5604AAC0" w14:textId="77777777" w:rsidR="000869FA" w:rsidRDefault="000869FA" w:rsidP="00DB5505"/>
          <w:p w14:paraId="0C1761F8" w14:textId="77777777" w:rsidR="000869FA" w:rsidRPr="005125F0" w:rsidRDefault="000869FA" w:rsidP="00DB5505"/>
        </w:tc>
        <w:tc>
          <w:tcPr>
            <w:tcW w:w="7344" w:type="dxa"/>
          </w:tcPr>
          <w:p w14:paraId="78160EE1" w14:textId="77777777" w:rsidR="000869FA" w:rsidRPr="00E024A2" w:rsidRDefault="000869FA" w:rsidP="00DB5505">
            <w:pPr>
              <w:rPr>
                <w:color w:val="000000"/>
              </w:rPr>
            </w:pPr>
          </w:p>
          <w:p w14:paraId="0145B8E4" w14:textId="77777777" w:rsidR="000869FA" w:rsidRPr="00E024A2" w:rsidRDefault="000869FA" w:rsidP="00DB5505">
            <w:pPr>
              <w:rPr>
                <w:color w:val="000000"/>
              </w:rPr>
            </w:pPr>
          </w:p>
          <w:p w14:paraId="6AD2ACB6" w14:textId="77777777" w:rsidR="000869FA" w:rsidRPr="00E024A2" w:rsidRDefault="000869FA" w:rsidP="00DB5505">
            <w:pPr>
              <w:rPr>
                <w:color w:val="000000"/>
              </w:rPr>
            </w:pPr>
          </w:p>
          <w:p w14:paraId="2F38B090" w14:textId="77777777" w:rsidR="000869FA" w:rsidRPr="00E024A2" w:rsidRDefault="000869FA" w:rsidP="00DB5505">
            <w:pPr>
              <w:rPr>
                <w:color w:val="000000"/>
              </w:rPr>
            </w:pPr>
          </w:p>
          <w:p w14:paraId="2CDA5FA7" w14:textId="77777777" w:rsidR="000869FA" w:rsidRPr="00E024A2" w:rsidRDefault="000869FA" w:rsidP="00DB5505">
            <w:pPr>
              <w:rPr>
                <w:color w:val="000000"/>
              </w:rPr>
            </w:pPr>
          </w:p>
        </w:tc>
      </w:tr>
      <w:tr w:rsidR="000869FA" w:rsidRPr="00E024A2" w14:paraId="5AFA9628" w14:textId="77777777" w:rsidTr="00DB5505">
        <w:tc>
          <w:tcPr>
            <w:tcW w:w="3672" w:type="dxa"/>
          </w:tcPr>
          <w:p w14:paraId="64648A4E" w14:textId="77777777" w:rsidR="000869FA" w:rsidRPr="005125F0" w:rsidRDefault="000869FA" w:rsidP="00DB5505">
            <w:r>
              <w:t xml:space="preserve">To minister ethically and in </w:t>
            </w:r>
            <w:r>
              <w:lastRenderedPageBreak/>
              <w:t>keeping with canon and civil law</w:t>
            </w:r>
            <w:r>
              <w:rPr>
                <w:rStyle w:val="FootnoteReference"/>
              </w:rPr>
              <w:footnoteReference w:id="5"/>
            </w:r>
          </w:p>
        </w:tc>
        <w:tc>
          <w:tcPr>
            <w:tcW w:w="7344" w:type="dxa"/>
          </w:tcPr>
          <w:p w14:paraId="001ACE6C" w14:textId="77777777" w:rsidR="000869FA" w:rsidRPr="00E024A2" w:rsidRDefault="000869FA" w:rsidP="00DB5505">
            <w:pPr>
              <w:rPr>
                <w:color w:val="000000"/>
              </w:rPr>
            </w:pPr>
          </w:p>
          <w:p w14:paraId="1F6DB0EB" w14:textId="77777777" w:rsidR="000869FA" w:rsidRPr="00E024A2" w:rsidRDefault="000869FA" w:rsidP="00DB5505">
            <w:pPr>
              <w:rPr>
                <w:color w:val="000000"/>
              </w:rPr>
            </w:pPr>
          </w:p>
          <w:p w14:paraId="4E28FD3D" w14:textId="77777777" w:rsidR="000869FA" w:rsidRPr="00E024A2" w:rsidRDefault="000869FA" w:rsidP="00DB5505">
            <w:pPr>
              <w:rPr>
                <w:color w:val="000000"/>
              </w:rPr>
            </w:pPr>
          </w:p>
          <w:p w14:paraId="1587FB88" w14:textId="77777777" w:rsidR="000869FA" w:rsidRPr="00E024A2" w:rsidRDefault="000869FA" w:rsidP="00DB5505">
            <w:pPr>
              <w:rPr>
                <w:color w:val="000000"/>
              </w:rPr>
            </w:pPr>
          </w:p>
          <w:p w14:paraId="1CC9593D" w14:textId="77777777" w:rsidR="000869FA" w:rsidRPr="00E024A2" w:rsidRDefault="000869FA" w:rsidP="00DB5505">
            <w:pPr>
              <w:rPr>
                <w:color w:val="000000"/>
              </w:rPr>
            </w:pPr>
          </w:p>
          <w:p w14:paraId="737141EA" w14:textId="77777777" w:rsidR="000869FA" w:rsidRPr="00E024A2" w:rsidRDefault="000869FA" w:rsidP="00DB5505">
            <w:pPr>
              <w:rPr>
                <w:color w:val="000000"/>
              </w:rPr>
            </w:pPr>
          </w:p>
        </w:tc>
      </w:tr>
      <w:tr w:rsidR="000869FA" w:rsidRPr="00E024A2" w14:paraId="07263237" w14:textId="77777777" w:rsidTr="00DB5505">
        <w:tc>
          <w:tcPr>
            <w:tcW w:w="11016" w:type="dxa"/>
            <w:gridSpan w:val="2"/>
          </w:tcPr>
          <w:p w14:paraId="5A5F68F4" w14:textId="77777777" w:rsidR="000869FA" w:rsidRPr="00E024A2" w:rsidRDefault="000869FA" w:rsidP="00DB5505">
            <w:pPr>
              <w:rPr>
                <w:b/>
                <w:bCs/>
                <w:color w:val="000000"/>
              </w:rPr>
            </w:pPr>
            <w:r w:rsidRPr="00E024A2">
              <w:rPr>
                <w:b/>
                <w:bCs/>
                <w:color w:val="000000"/>
              </w:rPr>
              <w:lastRenderedPageBreak/>
              <w:t>Any additional comments:</w:t>
            </w:r>
          </w:p>
          <w:p w14:paraId="194A2C1D" w14:textId="77777777" w:rsidR="000869FA" w:rsidRPr="00E024A2" w:rsidRDefault="000869FA" w:rsidP="00DB5505">
            <w:pPr>
              <w:rPr>
                <w:color w:val="000000"/>
              </w:rPr>
            </w:pPr>
          </w:p>
          <w:p w14:paraId="4D8B1559" w14:textId="77777777" w:rsidR="000869FA" w:rsidRPr="00E024A2" w:rsidRDefault="000869FA" w:rsidP="00DB5505">
            <w:pPr>
              <w:rPr>
                <w:color w:val="000000"/>
              </w:rPr>
            </w:pPr>
          </w:p>
          <w:p w14:paraId="6BBED5BD" w14:textId="77777777" w:rsidR="000869FA" w:rsidRPr="00E024A2" w:rsidRDefault="000869FA" w:rsidP="00DB5505">
            <w:pPr>
              <w:rPr>
                <w:color w:val="000000"/>
              </w:rPr>
            </w:pPr>
          </w:p>
          <w:p w14:paraId="131AAEC5" w14:textId="77777777" w:rsidR="000869FA" w:rsidRPr="00E024A2" w:rsidRDefault="000869FA" w:rsidP="00DB5505">
            <w:pPr>
              <w:rPr>
                <w:color w:val="000000"/>
              </w:rPr>
            </w:pPr>
          </w:p>
          <w:p w14:paraId="01AF7FD5" w14:textId="77777777" w:rsidR="000869FA" w:rsidRPr="00E024A2" w:rsidRDefault="000869FA" w:rsidP="00DB5505">
            <w:pPr>
              <w:rPr>
                <w:color w:val="000000"/>
              </w:rPr>
            </w:pPr>
          </w:p>
          <w:p w14:paraId="44C7ADB3" w14:textId="77777777" w:rsidR="000869FA" w:rsidRPr="00E024A2" w:rsidRDefault="000869FA" w:rsidP="00DB5505">
            <w:pPr>
              <w:rPr>
                <w:color w:val="000000"/>
              </w:rPr>
            </w:pPr>
          </w:p>
          <w:p w14:paraId="3B5F8306" w14:textId="77777777" w:rsidR="000869FA" w:rsidRPr="00E024A2" w:rsidRDefault="000869FA" w:rsidP="00DB5505">
            <w:pPr>
              <w:rPr>
                <w:color w:val="000000"/>
              </w:rPr>
            </w:pPr>
          </w:p>
          <w:p w14:paraId="5A32433D" w14:textId="77777777" w:rsidR="000869FA" w:rsidRPr="00E024A2" w:rsidRDefault="000869FA" w:rsidP="00DB5505">
            <w:pPr>
              <w:rPr>
                <w:color w:val="000000"/>
              </w:rPr>
            </w:pPr>
          </w:p>
          <w:p w14:paraId="554A4EA1" w14:textId="77777777" w:rsidR="000869FA" w:rsidRPr="00E024A2" w:rsidRDefault="000869FA" w:rsidP="00DB5505">
            <w:pPr>
              <w:rPr>
                <w:color w:val="000000"/>
              </w:rPr>
            </w:pPr>
          </w:p>
          <w:p w14:paraId="1EB75DAB" w14:textId="77777777" w:rsidR="000869FA" w:rsidRPr="00E024A2" w:rsidRDefault="000869FA" w:rsidP="00DB5505">
            <w:pPr>
              <w:rPr>
                <w:color w:val="000000"/>
              </w:rPr>
            </w:pPr>
          </w:p>
          <w:p w14:paraId="7B91212A" w14:textId="77777777" w:rsidR="000869FA" w:rsidRPr="00E024A2" w:rsidRDefault="000869FA" w:rsidP="00DB5505">
            <w:pPr>
              <w:rPr>
                <w:color w:val="000000"/>
              </w:rPr>
            </w:pPr>
          </w:p>
          <w:p w14:paraId="09B2435E" w14:textId="77777777" w:rsidR="000869FA" w:rsidRDefault="000869FA" w:rsidP="00DB5505">
            <w:pPr>
              <w:rPr>
                <w:color w:val="000000"/>
              </w:rPr>
            </w:pPr>
          </w:p>
          <w:p w14:paraId="16CF3169" w14:textId="77777777" w:rsidR="000869FA" w:rsidRDefault="000869FA" w:rsidP="00DB5505">
            <w:pPr>
              <w:rPr>
                <w:color w:val="000000"/>
              </w:rPr>
            </w:pPr>
          </w:p>
          <w:p w14:paraId="25A74ED4" w14:textId="77777777" w:rsidR="000869FA" w:rsidRDefault="000869FA" w:rsidP="00DB5505">
            <w:pPr>
              <w:rPr>
                <w:color w:val="000000"/>
              </w:rPr>
            </w:pPr>
          </w:p>
          <w:p w14:paraId="1E87F202" w14:textId="77777777" w:rsidR="000869FA" w:rsidRDefault="000869FA" w:rsidP="00DB5505">
            <w:pPr>
              <w:rPr>
                <w:color w:val="000000"/>
              </w:rPr>
            </w:pPr>
          </w:p>
          <w:p w14:paraId="605C0C25" w14:textId="77777777" w:rsidR="000869FA" w:rsidRDefault="000869FA" w:rsidP="00DB5505">
            <w:pPr>
              <w:rPr>
                <w:color w:val="000000"/>
              </w:rPr>
            </w:pPr>
          </w:p>
          <w:p w14:paraId="464AC3FA" w14:textId="77777777" w:rsidR="000869FA" w:rsidRDefault="000869FA" w:rsidP="00DB5505">
            <w:pPr>
              <w:rPr>
                <w:color w:val="000000"/>
              </w:rPr>
            </w:pPr>
          </w:p>
          <w:p w14:paraId="3D4D342C" w14:textId="77777777" w:rsidR="000869FA" w:rsidRDefault="000869FA" w:rsidP="00DB5505">
            <w:pPr>
              <w:rPr>
                <w:color w:val="000000"/>
              </w:rPr>
            </w:pPr>
          </w:p>
          <w:p w14:paraId="55D75A78" w14:textId="77777777" w:rsidR="000869FA" w:rsidRDefault="000869FA" w:rsidP="00DB5505">
            <w:pPr>
              <w:rPr>
                <w:color w:val="000000"/>
              </w:rPr>
            </w:pPr>
          </w:p>
          <w:p w14:paraId="41B6894E" w14:textId="77777777" w:rsidR="000869FA" w:rsidRDefault="000869FA" w:rsidP="00DB5505">
            <w:pPr>
              <w:rPr>
                <w:color w:val="000000"/>
              </w:rPr>
            </w:pPr>
          </w:p>
          <w:p w14:paraId="12BE5BC4" w14:textId="77777777" w:rsidR="000869FA" w:rsidRDefault="000869FA" w:rsidP="00DB5505">
            <w:pPr>
              <w:rPr>
                <w:color w:val="000000"/>
              </w:rPr>
            </w:pPr>
          </w:p>
          <w:p w14:paraId="2BD32D4B" w14:textId="77777777" w:rsidR="000869FA" w:rsidRDefault="000869FA" w:rsidP="00DB5505">
            <w:pPr>
              <w:rPr>
                <w:color w:val="000000"/>
              </w:rPr>
            </w:pPr>
          </w:p>
          <w:p w14:paraId="5F7D6DD6" w14:textId="77777777" w:rsidR="000869FA" w:rsidRDefault="000869FA" w:rsidP="00DB5505">
            <w:pPr>
              <w:rPr>
                <w:color w:val="000000"/>
              </w:rPr>
            </w:pPr>
          </w:p>
          <w:p w14:paraId="69EB918B" w14:textId="77777777" w:rsidR="000869FA" w:rsidRDefault="000869FA" w:rsidP="00DB5505">
            <w:pPr>
              <w:rPr>
                <w:color w:val="000000"/>
              </w:rPr>
            </w:pPr>
          </w:p>
          <w:p w14:paraId="0D3B636E" w14:textId="77777777" w:rsidR="000869FA" w:rsidRDefault="000869FA" w:rsidP="00DB5505">
            <w:pPr>
              <w:rPr>
                <w:color w:val="000000"/>
              </w:rPr>
            </w:pPr>
          </w:p>
          <w:p w14:paraId="3A6235F3" w14:textId="77777777" w:rsidR="000869FA" w:rsidRDefault="000869FA" w:rsidP="00DB5505">
            <w:pPr>
              <w:rPr>
                <w:color w:val="000000"/>
              </w:rPr>
            </w:pPr>
          </w:p>
          <w:p w14:paraId="64BC6D96" w14:textId="77777777" w:rsidR="000869FA" w:rsidRDefault="000869FA" w:rsidP="00DB5505">
            <w:pPr>
              <w:rPr>
                <w:color w:val="000000"/>
              </w:rPr>
            </w:pPr>
          </w:p>
          <w:p w14:paraId="2BC50A2E" w14:textId="77777777" w:rsidR="000869FA" w:rsidRDefault="000869FA" w:rsidP="00DB5505">
            <w:pPr>
              <w:rPr>
                <w:color w:val="000000"/>
              </w:rPr>
            </w:pPr>
          </w:p>
          <w:p w14:paraId="412455C3" w14:textId="77777777" w:rsidR="000869FA" w:rsidRDefault="000869FA" w:rsidP="00DB5505">
            <w:pPr>
              <w:rPr>
                <w:color w:val="000000"/>
              </w:rPr>
            </w:pPr>
          </w:p>
          <w:p w14:paraId="29FAE585" w14:textId="77777777" w:rsidR="000869FA" w:rsidRDefault="000869FA" w:rsidP="00DB5505">
            <w:pPr>
              <w:rPr>
                <w:color w:val="000000"/>
              </w:rPr>
            </w:pPr>
          </w:p>
          <w:p w14:paraId="1943E454" w14:textId="77777777" w:rsidR="000869FA" w:rsidRDefault="000869FA" w:rsidP="00DB5505">
            <w:pPr>
              <w:rPr>
                <w:color w:val="000000"/>
              </w:rPr>
            </w:pPr>
          </w:p>
          <w:p w14:paraId="5C9B2927" w14:textId="77777777" w:rsidR="000869FA" w:rsidRPr="00E024A2" w:rsidRDefault="000869FA" w:rsidP="00DB5505">
            <w:pPr>
              <w:rPr>
                <w:color w:val="000000"/>
              </w:rPr>
            </w:pPr>
          </w:p>
          <w:p w14:paraId="4786B7AD" w14:textId="77777777" w:rsidR="000869FA" w:rsidRPr="00E024A2" w:rsidRDefault="000869FA" w:rsidP="00DB5505">
            <w:pPr>
              <w:rPr>
                <w:color w:val="000000"/>
              </w:rPr>
            </w:pPr>
          </w:p>
          <w:p w14:paraId="16414104" w14:textId="77777777" w:rsidR="000869FA" w:rsidRPr="00E024A2" w:rsidRDefault="000869FA" w:rsidP="00DB5505">
            <w:pPr>
              <w:rPr>
                <w:color w:val="000000"/>
              </w:rPr>
            </w:pPr>
          </w:p>
          <w:p w14:paraId="6067EFC6" w14:textId="77777777" w:rsidR="000869FA" w:rsidRPr="00E024A2" w:rsidRDefault="000869FA" w:rsidP="00DB5505">
            <w:pPr>
              <w:rPr>
                <w:color w:val="000000"/>
              </w:rPr>
            </w:pPr>
          </w:p>
          <w:p w14:paraId="0E66570C" w14:textId="77777777" w:rsidR="000869FA" w:rsidRPr="00E024A2" w:rsidRDefault="000869FA" w:rsidP="00DB5505">
            <w:pPr>
              <w:rPr>
                <w:color w:val="000000"/>
              </w:rPr>
            </w:pPr>
          </w:p>
        </w:tc>
      </w:tr>
    </w:tbl>
    <w:p w14:paraId="5F612D10" w14:textId="77777777" w:rsidR="000869FA" w:rsidRDefault="000869FA" w:rsidP="000869FA">
      <w:pPr>
        <w:rPr>
          <w:color w:val="000000"/>
        </w:rPr>
      </w:pPr>
      <w:r>
        <w:rPr>
          <w:b/>
          <w:color w:val="000000"/>
          <w:u w:val="single"/>
        </w:rPr>
        <w:t>Diaconal Dimension</w:t>
      </w:r>
    </w:p>
    <w:p w14:paraId="2E0AAAC9" w14:textId="77777777" w:rsidR="000869FA" w:rsidRDefault="000869FA" w:rsidP="000869FA">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7168"/>
      </w:tblGrid>
      <w:tr w:rsidR="000869FA" w:rsidRPr="00E024A2" w14:paraId="476D7FEE" w14:textId="77777777" w:rsidTr="00DB5505">
        <w:tc>
          <w:tcPr>
            <w:tcW w:w="3672" w:type="dxa"/>
          </w:tcPr>
          <w:p w14:paraId="6A46B10A" w14:textId="77777777" w:rsidR="000869FA" w:rsidRPr="00E024A2" w:rsidRDefault="000869FA" w:rsidP="00DB5505">
            <w:pPr>
              <w:rPr>
                <w:b/>
                <w:bCs/>
                <w:color w:val="000000"/>
              </w:rPr>
            </w:pPr>
            <w:r w:rsidRPr="00E024A2">
              <w:rPr>
                <w:b/>
                <w:bCs/>
                <w:color w:val="000000"/>
              </w:rPr>
              <w:lastRenderedPageBreak/>
              <w:t>Criteria</w:t>
            </w:r>
          </w:p>
        </w:tc>
        <w:tc>
          <w:tcPr>
            <w:tcW w:w="7344" w:type="dxa"/>
          </w:tcPr>
          <w:p w14:paraId="3502CC89" w14:textId="77777777" w:rsidR="000869FA" w:rsidRPr="00E024A2" w:rsidRDefault="000869FA" w:rsidP="00DB5505">
            <w:pPr>
              <w:rPr>
                <w:b/>
                <w:bCs/>
                <w:color w:val="000000"/>
              </w:rPr>
            </w:pPr>
            <w:r>
              <w:rPr>
                <w:b/>
                <w:bCs/>
                <w:color w:val="000000"/>
              </w:rPr>
              <w:t>Comments</w:t>
            </w:r>
          </w:p>
        </w:tc>
      </w:tr>
      <w:tr w:rsidR="000869FA" w:rsidRPr="00E024A2" w14:paraId="7CCF33B2" w14:textId="77777777" w:rsidTr="00DB5505">
        <w:tc>
          <w:tcPr>
            <w:tcW w:w="3672" w:type="dxa"/>
          </w:tcPr>
          <w:p w14:paraId="4ED1B756" w14:textId="77777777" w:rsidR="000869FA" w:rsidRPr="00E024A2" w:rsidRDefault="000869FA" w:rsidP="00DB5505">
            <w:pPr>
              <w:rPr>
                <w:color w:val="000000"/>
              </w:rPr>
            </w:pPr>
            <w:r w:rsidRPr="005125F0">
              <w:t>To effectively proclaim the</w:t>
            </w:r>
            <w:r>
              <w:t xml:space="preserve"> </w:t>
            </w:r>
            <w:r w:rsidRPr="005125F0">
              <w:t>Gospel;</w:t>
            </w:r>
          </w:p>
        </w:tc>
        <w:tc>
          <w:tcPr>
            <w:tcW w:w="7344" w:type="dxa"/>
          </w:tcPr>
          <w:p w14:paraId="5E732AF8" w14:textId="77777777" w:rsidR="000869FA" w:rsidRPr="00E024A2" w:rsidRDefault="000869FA" w:rsidP="00DB5505">
            <w:pPr>
              <w:rPr>
                <w:color w:val="000000"/>
              </w:rPr>
            </w:pPr>
          </w:p>
          <w:p w14:paraId="034445F0" w14:textId="77777777" w:rsidR="000869FA" w:rsidRPr="00E024A2" w:rsidRDefault="000869FA" w:rsidP="00DB5505">
            <w:pPr>
              <w:rPr>
                <w:color w:val="000000"/>
              </w:rPr>
            </w:pPr>
          </w:p>
          <w:p w14:paraId="6D3BB37E" w14:textId="77777777" w:rsidR="000869FA" w:rsidRPr="00E024A2" w:rsidRDefault="000869FA" w:rsidP="00DB5505">
            <w:pPr>
              <w:rPr>
                <w:color w:val="000000"/>
              </w:rPr>
            </w:pPr>
          </w:p>
          <w:p w14:paraId="2661E888" w14:textId="77777777" w:rsidR="000869FA" w:rsidRPr="00E024A2" w:rsidRDefault="000869FA" w:rsidP="00DB5505">
            <w:pPr>
              <w:rPr>
                <w:color w:val="000000"/>
              </w:rPr>
            </w:pPr>
          </w:p>
          <w:p w14:paraId="15226846" w14:textId="77777777" w:rsidR="000869FA" w:rsidRPr="00E024A2" w:rsidRDefault="000869FA" w:rsidP="00DB5505">
            <w:pPr>
              <w:rPr>
                <w:color w:val="000000"/>
              </w:rPr>
            </w:pPr>
          </w:p>
          <w:p w14:paraId="6407081D" w14:textId="77777777" w:rsidR="000869FA" w:rsidRPr="00E024A2" w:rsidRDefault="000869FA" w:rsidP="00DB5505">
            <w:pPr>
              <w:rPr>
                <w:color w:val="000000"/>
              </w:rPr>
            </w:pPr>
          </w:p>
        </w:tc>
      </w:tr>
      <w:tr w:rsidR="000869FA" w:rsidRPr="00E024A2" w14:paraId="2092C278" w14:textId="77777777" w:rsidTr="00DB5505">
        <w:tc>
          <w:tcPr>
            <w:tcW w:w="3672" w:type="dxa"/>
          </w:tcPr>
          <w:p w14:paraId="33FF3AD6" w14:textId="77777777" w:rsidR="000869FA" w:rsidRPr="005125F0" w:rsidRDefault="000869FA" w:rsidP="00DB5505">
            <w:r w:rsidRPr="005125F0">
              <w:t>To instruct and catechize others</w:t>
            </w:r>
            <w:r>
              <w:t xml:space="preserve"> </w:t>
            </w:r>
            <w:r w:rsidRPr="005125F0">
              <w:t>about the diaconate and its mission</w:t>
            </w:r>
            <w:r>
              <w:t xml:space="preserve"> </w:t>
            </w:r>
            <w:r w:rsidRPr="005125F0">
              <w:t>as “the Church’s service</w:t>
            </w:r>
            <w:r>
              <w:t xml:space="preserve"> </w:t>
            </w:r>
            <w:proofErr w:type="spellStart"/>
            <w:r w:rsidRPr="005125F0">
              <w:t>sacramentalized</w:t>
            </w:r>
            <w:proofErr w:type="spellEnd"/>
            <w:r w:rsidRPr="005125F0">
              <w:t>”</w:t>
            </w:r>
            <w:r>
              <w:rPr>
                <w:rStyle w:val="FootnoteReference"/>
              </w:rPr>
              <w:footnoteReference w:id="6"/>
            </w:r>
          </w:p>
        </w:tc>
        <w:tc>
          <w:tcPr>
            <w:tcW w:w="7344" w:type="dxa"/>
          </w:tcPr>
          <w:p w14:paraId="6180F14B" w14:textId="77777777" w:rsidR="000869FA" w:rsidRPr="00E024A2" w:rsidRDefault="000869FA" w:rsidP="00DB5505">
            <w:pPr>
              <w:rPr>
                <w:color w:val="000000"/>
              </w:rPr>
            </w:pPr>
          </w:p>
          <w:p w14:paraId="2AB5A403" w14:textId="77777777" w:rsidR="000869FA" w:rsidRPr="00E024A2" w:rsidRDefault="000869FA" w:rsidP="00DB5505">
            <w:pPr>
              <w:rPr>
                <w:color w:val="000000"/>
              </w:rPr>
            </w:pPr>
          </w:p>
          <w:p w14:paraId="1561D1CC" w14:textId="77777777" w:rsidR="000869FA" w:rsidRPr="00E024A2" w:rsidRDefault="000869FA" w:rsidP="00DB5505">
            <w:pPr>
              <w:rPr>
                <w:color w:val="000000"/>
              </w:rPr>
            </w:pPr>
          </w:p>
          <w:p w14:paraId="64BA3641" w14:textId="77777777" w:rsidR="000869FA" w:rsidRPr="00E024A2" w:rsidRDefault="000869FA" w:rsidP="00DB5505">
            <w:pPr>
              <w:rPr>
                <w:color w:val="000000"/>
              </w:rPr>
            </w:pPr>
          </w:p>
          <w:p w14:paraId="56C04FD3" w14:textId="77777777" w:rsidR="000869FA" w:rsidRPr="00E024A2" w:rsidRDefault="000869FA" w:rsidP="00DB5505">
            <w:pPr>
              <w:rPr>
                <w:color w:val="000000"/>
              </w:rPr>
            </w:pPr>
          </w:p>
          <w:p w14:paraId="2AC3474B" w14:textId="77777777" w:rsidR="000869FA" w:rsidRPr="00E024A2" w:rsidRDefault="000869FA" w:rsidP="00DB5505">
            <w:pPr>
              <w:rPr>
                <w:color w:val="000000"/>
              </w:rPr>
            </w:pPr>
          </w:p>
        </w:tc>
      </w:tr>
      <w:tr w:rsidR="000869FA" w:rsidRPr="00E024A2" w14:paraId="5D32B8CB" w14:textId="77777777" w:rsidTr="00DB5505">
        <w:tc>
          <w:tcPr>
            <w:tcW w:w="3672" w:type="dxa"/>
          </w:tcPr>
          <w:p w14:paraId="393B2E3E" w14:textId="77777777" w:rsidR="000869FA" w:rsidRDefault="000869FA" w:rsidP="00DB5505">
            <w:r w:rsidRPr="005125F0">
              <w:t>To witness to Christ in living, giving,</w:t>
            </w:r>
            <w:r>
              <w:t xml:space="preserve"> </w:t>
            </w:r>
            <w:r w:rsidRPr="005125F0">
              <w:t xml:space="preserve">and empowering ways; </w:t>
            </w:r>
          </w:p>
          <w:p w14:paraId="2E69C04A" w14:textId="77777777" w:rsidR="000869FA" w:rsidRPr="005125F0" w:rsidRDefault="000869FA" w:rsidP="00DB5505">
            <w:r w:rsidRPr="005125F0">
              <w:t>To</w:t>
            </w:r>
            <w:r>
              <w:t xml:space="preserve"> </w:t>
            </w:r>
            <w:r w:rsidRPr="005125F0">
              <w:t xml:space="preserve">articulate </w:t>
            </w:r>
            <w:r>
              <w:t>your</w:t>
            </w:r>
            <w:r w:rsidRPr="005125F0">
              <w:t xml:space="preserve"> call to diaconate as</w:t>
            </w:r>
            <w:r>
              <w:t xml:space="preserve"> </w:t>
            </w:r>
            <w:r w:rsidRPr="005125F0">
              <w:t>vocation;</w:t>
            </w:r>
          </w:p>
        </w:tc>
        <w:tc>
          <w:tcPr>
            <w:tcW w:w="7344" w:type="dxa"/>
          </w:tcPr>
          <w:p w14:paraId="2A02A077" w14:textId="77777777" w:rsidR="000869FA" w:rsidRPr="00E024A2" w:rsidRDefault="000869FA" w:rsidP="00DB5505">
            <w:pPr>
              <w:rPr>
                <w:color w:val="000000"/>
              </w:rPr>
            </w:pPr>
          </w:p>
          <w:p w14:paraId="41D2B6F1" w14:textId="77777777" w:rsidR="000869FA" w:rsidRPr="00E024A2" w:rsidRDefault="000869FA" w:rsidP="00DB5505">
            <w:pPr>
              <w:rPr>
                <w:color w:val="000000"/>
              </w:rPr>
            </w:pPr>
          </w:p>
          <w:p w14:paraId="4BC120DA" w14:textId="77777777" w:rsidR="000869FA" w:rsidRPr="00E024A2" w:rsidRDefault="000869FA" w:rsidP="00DB5505">
            <w:pPr>
              <w:rPr>
                <w:color w:val="000000"/>
              </w:rPr>
            </w:pPr>
          </w:p>
          <w:p w14:paraId="4B163B36" w14:textId="77777777" w:rsidR="000869FA" w:rsidRPr="00E024A2" w:rsidRDefault="000869FA" w:rsidP="00DB5505">
            <w:pPr>
              <w:rPr>
                <w:color w:val="000000"/>
              </w:rPr>
            </w:pPr>
          </w:p>
          <w:p w14:paraId="2EEA75AA" w14:textId="77777777" w:rsidR="000869FA" w:rsidRPr="00E024A2" w:rsidRDefault="000869FA" w:rsidP="00DB5505">
            <w:pPr>
              <w:rPr>
                <w:color w:val="000000"/>
              </w:rPr>
            </w:pPr>
          </w:p>
          <w:p w14:paraId="73B0B593" w14:textId="77777777" w:rsidR="000869FA" w:rsidRPr="00E024A2" w:rsidRDefault="000869FA" w:rsidP="00DB5505">
            <w:pPr>
              <w:rPr>
                <w:color w:val="000000"/>
              </w:rPr>
            </w:pPr>
          </w:p>
        </w:tc>
      </w:tr>
      <w:tr w:rsidR="000869FA" w:rsidRPr="00E024A2" w14:paraId="54EF4881" w14:textId="77777777" w:rsidTr="00DB5505">
        <w:tc>
          <w:tcPr>
            <w:tcW w:w="3672" w:type="dxa"/>
          </w:tcPr>
          <w:p w14:paraId="7DE82F44" w14:textId="77777777" w:rsidR="000869FA" w:rsidRDefault="000869FA" w:rsidP="00DB5505">
            <w:r w:rsidRPr="000F0C6C">
              <w:t>To help others to grow in their</w:t>
            </w:r>
            <w:r>
              <w:t xml:space="preserve"> </w:t>
            </w:r>
            <w:r w:rsidRPr="000F0C6C">
              <w:t xml:space="preserve">knowledge of the faith and </w:t>
            </w:r>
          </w:p>
          <w:p w14:paraId="4F6A36A4" w14:textId="77777777" w:rsidR="000869FA" w:rsidRPr="005125F0" w:rsidRDefault="000869FA" w:rsidP="00DB5505">
            <w:r>
              <w:t>p</w:t>
            </w:r>
            <w:r w:rsidRPr="000F0C6C">
              <w:t>ersonal</w:t>
            </w:r>
            <w:r>
              <w:t xml:space="preserve"> </w:t>
            </w:r>
            <w:r w:rsidRPr="000F0C6C">
              <w:t>holiness; to animate, facilitate,</w:t>
            </w:r>
            <w:r>
              <w:t xml:space="preserve"> </w:t>
            </w:r>
            <w:r w:rsidRPr="000F0C6C">
              <w:t>and motivate the whole</w:t>
            </w:r>
            <w:r>
              <w:t xml:space="preserve"> </w:t>
            </w:r>
            <w:r w:rsidRPr="000F0C6C">
              <w:t>Church ministry of charity and</w:t>
            </w:r>
            <w:r>
              <w:t xml:space="preserve"> </w:t>
            </w:r>
            <w:r w:rsidRPr="000F0C6C">
              <w:t>justice;</w:t>
            </w:r>
          </w:p>
        </w:tc>
        <w:tc>
          <w:tcPr>
            <w:tcW w:w="7344" w:type="dxa"/>
          </w:tcPr>
          <w:p w14:paraId="38BF23FF" w14:textId="77777777" w:rsidR="000869FA" w:rsidRPr="00E024A2" w:rsidRDefault="000869FA" w:rsidP="00DB5505">
            <w:pPr>
              <w:rPr>
                <w:color w:val="000000"/>
              </w:rPr>
            </w:pPr>
          </w:p>
          <w:p w14:paraId="17D4AF20" w14:textId="77777777" w:rsidR="000869FA" w:rsidRPr="00E024A2" w:rsidRDefault="000869FA" w:rsidP="00DB5505">
            <w:pPr>
              <w:rPr>
                <w:color w:val="000000"/>
              </w:rPr>
            </w:pPr>
          </w:p>
          <w:p w14:paraId="554F2F06" w14:textId="77777777" w:rsidR="000869FA" w:rsidRPr="00E024A2" w:rsidRDefault="000869FA" w:rsidP="00DB5505">
            <w:pPr>
              <w:rPr>
                <w:color w:val="000000"/>
              </w:rPr>
            </w:pPr>
          </w:p>
          <w:p w14:paraId="59CBCF32" w14:textId="77777777" w:rsidR="000869FA" w:rsidRPr="00E024A2" w:rsidRDefault="000869FA" w:rsidP="00DB5505">
            <w:pPr>
              <w:rPr>
                <w:color w:val="000000"/>
              </w:rPr>
            </w:pPr>
          </w:p>
          <w:p w14:paraId="7AD89F15" w14:textId="77777777" w:rsidR="000869FA" w:rsidRPr="00E024A2" w:rsidRDefault="000869FA" w:rsidP="00DB5505">
            <w:pPr>
              <w:rPr>
                <w:color w:val="000000"/>
              </w:rPr>
            </w:pPr>
          </w:p>
          <w:p w14:paraId="635BD460" w14:textId="77777777" w:rsidR="000869FA" w:rsidRPr="00E024A2" w:rsidRDefault="000869FA" w:rsidP="00DB5505">
            <w:pPr>
              <w:rPr>
                <w:color w:val="000000"/>
              </w:rPr>
            </w:pPr>
          </w:p>
        </w:tc>
      </w:tr>
      <w:tr w:rsidR="000869FA" w:rsidRPr="00E024A2" w14:paraId="0DE53D24" w14:textId="77777777" w:rsidTr="00DB5505">
        <w:tc>
          <w:tcPr>
            <w:tcW w:w="3672" w:type="dxa"/>
          </w:tcPr>
          <w:p w14:paraId="7ABD70B3" w14:textId="77777777" w:rsidR="000869FA" w:rsidRPr="000F0C6C" w:rsidRDefault="000869FA" w:rsidP="00DB5505">
            <w:r w:rsidRPr="000F0C6C">
              <w:t xml:space="preserve">To witness to the Gospel in </w:t>
            </w:r>
            <w:r>
              <w:t xml:space="preserve">your </w:t>
            </w:r>
            <w:r w:rsidRPr="000F0C6C">
              <w:t>place of employment;</w:t>
            </w:r>
          </w:p>
        </w:tc>
        <w:tc>
          <w:tcPr>
            <w:tcW w:w="7344" w:type="dxa"/>
          </w:tcPr>
          <w:p w14:paraId="50997C30" w14:textId="77777777" w:rsidR="000869FA" w:rsidRPr="00E024A2" w:rsidRDefault="000869FA" w:rsidP="00DB5505">
            <w:pPr>
              <w:rPr>
                <w:color w:val="000000"/>
              </w:rPr>
            </w:pPr>
          </w:p>
          <w:p w14:paraId="2B3E0C57" w14:textId="77777777" w:rsidR="000869FA" w:rsidRPr="00E024A2" w:rsidRDefault="000869FA" w:rsidP="00DB5505">
            <w:pPr>
              <w:rPr>
                <w:color w:val="000000"/>
              </w:rPr>
            </w:pPr>
          </w:p>
          <w:p w14:paraId="066C235A" w14:textId="77777777" w:rsidR="000869FA" w:rsidRPr="00E024A2" w:rsidRDefault="000869FA" w:rsidP="00DB5505">
            <w:pPr>
              <w:rPr>
                <w:color w:val="000000"/>
              </w:rPr>
            </w:pPr>
          </w:p>
          <w:p w14:paraId="7D94DA94" w14:textId="77777777" w:rsidR="000869FA" w:rsidRPr="00E024A2" w:rsidRDefault="000869FA" w:rsidP="00DB5505">
            <w:pPr>
              <w:rPr>
                <w:color w:val="000000"/>
              </w:rPr>
            </w:pPr>
          </w:p>
          <w:p w14:paraId="52926A62" w14:textId="77777777" w:rsidR="000869FA" w:rsidRPr="00E024A2" w:rsidRDefault="000869FA" w:rsidP="00DB5505">
            <w:pPr>
              <w:rPr>
                <w:color w:val="000000"/>
              </w:rPr>
            </w:pPr>
          </w:p>
          <w:p w14:paraId="56080CF0" w14:textId="77777777" w:rsidR="000869FA" w:rsidRPr="00E024A2" w:rsidRDefault="000869FA" w:rsidP="00DB5505">
            <w:pPr>
              <w:rPr>
                <w:color w:val="000000"/>
              </w:rPr>
            </w:pPr>
          </w:p>
        </w:tc>
      </w:tr>
      <w:tr w:rsidR="000869FA" w:rsidRPr="00E024A2" w14:paraId="5CB0F055" w14:textId="77777777" w:rsidTr="00DB5505">
        <w:tc>
          <w:tcPr>
            <w:tcW w:w="11016" w:type="dxa"/>
            <w:gridSpan w:val="2"/>
          </w:tcPr>
          <w:p w14:paraId="2E673B69" w14:textId="77777777" w:rsidR="000869FA" w:rsidRDefault="000869FA" w:rsidP="00DB5505">
            <w:r>
              <w:t>To minister effectively in the following areas:</w:t>
            </w:r>
          </w:p>
          <w:p w14:paraId="495F00DD" w14:textId="77777777" w:rsidR="000869FA" w:rsidRPr="00E024A2" w:rsidRDefault="000869FA" w:rsidP="00DB5505">
            <w:pPr>
              <w:rPr>
                <w:color w:val="000000"/>
              </w:rPr>
            </w:pPr>
          </w:p>
        </w:tc>
      </w:tr>
      <w:tr w:rsidR="000869FA" w:rsidRPr="00E024A2" w14:paraId="634C4272" w14:textId="77777777" w:rsidTr="00DB5505">
        <w:tc>
          <w:tcPr>
            <w:tcW w:w="3672" w:type="dxa"/>
          </w:tcPr>
          <w:p w14:paraId="0B00C2C0" w14:textId="77777777" w:rsidR="000869FA" w:rsidRDefault="000869FA" w:rsidP="00DB5505">
            <w:r>
              <w:t>Ministry of the Word</w:t>
            </w:r>
            <w:r>
              <w:tab/>
            </w:r>
          </w:p>
          <w:p w14:paraId="373BF95F" w14:textId="77777777" w:rsidR="000869FA" w:rsidRDefault="000869FA" w:rsidP="00DB5505">
            <w:r w:rsidRPr="00E024A2">
              <w:rPr>
                <w:sz w:val="20"/>
                <w:szCs w:val="20"/>
              </w:rPr>
              <w:t xml:space="preserve">For example: To prepare a proper exegesis and contemporary application of the biblical text(s); apply the biblical text(s) with the Tradition and teaching of the Church to issues confronting the community today; To preach on matters of faith and morals, Christ’s initiation, and our response, expressing himself clearly and easily in a manner appropriate to the occasion; to be sensitive to the varied cultural, ethnic, racial, and gender dynamics of the text and the message; To utilize the skills for an effective homiletic </w:t>
            </w:r>
            <w:r w:rsidRPr="00E024A2">
              <w:rPr>
                <w:sz w:val="20"/>
                <w:szCs w:val="20"/>
              </w:rPr>
              <w:lastRenderedPageBreak/>
              <w:t>or catechetical presentation through frequent social gospel preaching; to inform the community of their obligation to respond to the needs of the poor and to serve as Jesus did; to give personal witness; to speak the Gospel in his place of employment and in the marketplace with boldness, linking the sanctuary to the neighborhood, as well as the needs of the neighborhood to the sanctuary; to organize business leaders and neighbors around the Gospel, even on an ecumenical basis; To evangelize, drawing from the U.S. bishops’ statement</w:t>
            </w:r>
            <w:r>
              <w:rPr>
                <w:sz w:val="20"/>
                <w:szCs w:val="20"/>
              </w:rPr>
              <w:t xml:space="preserve">s (ex: </w:t>
            </w:r>
            <w:r w:rsidRPr="00E024A2">
              <w:rPr>
                <w:i/>
                <w:sz w:val="20"/>
                <w:szCs w:val="20"/>
              </w:rPr>
              <w:t>Go and Make Disciples</w:t>
            </w:r>
            <w:r>
              <w:rPr>
                <w:sz w:val="20"/>
                <w:szCs w:val="20"/>
              </w:rPr>
              <w:t xml:space="preserve">) </w:t>
            </w:r>
            <w:r w:rsidRPr="00E024A2">
              <w:rPr>
                <w:sz w:val="20"/>
                <w:szCs w:val="20"/>
              </w:rPr>
              <w:t xml:space="preserve">as well as from the writings of </w:t>
            </w:r>
            <w:r>
              <w:rPr>
                <w:sz w:val="20"/>
                <w:szCs w:val="20"/>
              </w:rPr>
              <w:t>recent Popes</w:t>
            </w:r>
            <w:r w:rsidRPr="00E024A2">
              <w:rPr>
                <w:sz w:val="20"/>
                <w:szCs w:val="20"/>
              </w:rPr>
              <w:t xml:space="preserve"> on evangelization</w:t>
            </w:r>
          </w:p>
        </w:tc>
        <w:tc>
          <w:tcPr>
            <w:tcW w:w="7344" w:type="dxa"/>
          </w:tcPr>
          <w:p w14:paraId="12DA7F24" w14:textId="77777777" w:rsidR="000869FA" w:rsidRPr="00E024A2" w:rsidRDefault="000869FA" w:rsidP="00DB5505">
            <w:pPr>
              <w:rPr>
                <w:color w:val="000000"/>
              </w:rPr>
            </w:pPr>
          </w:p>
        </w:tc>
      </w:tr>
      <w:tr w:rsidR="000869FA" w:rsidRPr="00E024A2" w14:paraId="48175585" w14:textId="77777777" w:rsidTr="00DB5505">
        <w:tc>
          <w:tcPr>
            <w:tcW w:w="3672" w:type="dxa"/>
          </w:tcPr>
          <w:p w14:paraId="7F9DFC5B" w14:textId="77777777" w:rsidR="000869FA" w:rsidRDefault="000869FA" w:rsidP="00DB5505">
            <w:r>
              <w:t>Ministry of Liturgy</w:t>
            </w:r>
          </w:p>
          <w:p w14:paraId="6AE7334E" w14:textId="77777777" w:rsidR="000869FA" w:rsidRPr="00E024A2" w:rsidRDefault="000869FA" w:rsidP="00DB5505">
            <w:pPr>
              <w:rPr>
                <w:sz w:val="20"/>
                <w:szCs w:val="20"/>
              </w:rPr>
            </w:pPr>
            <w:r w:rsidRPr="00E024A2">
              <w:rPr>
                <w:sz w:val="20"/>
                <w:szCs w:val="20"/>
              </w:rPr>
              <w:t>For example: To lead and/or provide for Baptisms, communion services, burial services, weddings, nonsacramental reconciliation rites, devotions, and Sunday celebrations in the absence of a priest as a liturgical presider; To exercise the ministry of deacon in Eucharistic celebrations; to identify the table of Eucharist with the table of the poor, bringing their needs to the common prayers of intercession; To exercise his role in conformity with the Church’s liturgical directives; To collaborate with the pastor, other priests and deacons, worship committees, and liturgical ministers in planning and implementing the liturgy; to provide effective baptismal and marriage preparations in accordance with canonical norms and directives of the diocesan Church; to guide liturgical planning; to coordinate liturgical ministers or enable others to exercise that role.</w:t>
            </w:r>
          </w:p>
        </w:tc>
        <w:tc>
          <w:tcPr>
            <w:tcW w:w="7344" w:type="dxa"/>
          </w:tcPr>
          <w:p w14:paraId="42A8281A" w14:textId="77777777" w:rsidR="000869FA" w:rsidRPr="00E024A2" w:rsidRDefault="000869FA" w:rsidP="00DB5505">
            <w:pPr>
              <w:rPr>
                <w:color w:val="000000"/>
              </w:rPr>
            </w:pPr>
          </w:p>
        </w:tc>
      </w:tr>
      <w:tr w:rsidR="000869FA" w:rsidRPr="00E024A2" w14:paraId="6BC637CF" w14:textId="77777777" w:rsidTr="00DB5505">
        <w:tc>
          <w:tcPr>
            <w:tcW w:w="3672" w:type="dxa"/>
          </w:tcPr>
          <w:p w14:paraId="4238B49F" w14:textId="77777777" w:rsidR="000869FA" w:rsidRDefault="000869FA" w:rsidP="00DB5505">
            <w:r>
              <w:t>Ministry of Charity/Justice</w:t>
            </w:r>
          </w:p>
          <w:p w14:paraId="1476016B" w14:textId="77777777" w:rsidR="000869FA" w:rsidRPr="00E024A2" w:rsidRDefault="000869FA" w:rsidP="00DB5505">
            <w:pPr>
              <w:rPr>
                <w:sz w:val="20"/>
                <w:szCs w:val="20"/>
              </w:rPr>
            </w:pPr>
            <w:r w:rsidRPr="00E024A2">
              <w:rPr>
                <w:sz w:val="20"/>
                <w:szCs w:val="20"/>
              </w:rPr>
              <w:t xml:space="preserve">For example: To serve in charitable care the needs of the poor, homeless, elderly, imprisoned, ill (including people with AIDS), and the marginalized of any kind; To create an environment of hospitality toward all people, especially the stranger and the marginalized; to join in coalition with other religious and secular groups for common political and community-based action; to integrate justice themes into his life and ministry; To provide educational programs that will assist the parish in understanding social justice as constitutive of the Gospel; to promote just parish structures; to situate study, reflection, and decision-making in the </w:t>
            </w:r>
            <w:r w:rsidRPr="00E024A2">
              <w:rPr>
                <w:sz w:val="20"/>
                <w:szCs w:val="20"/>
              </w:rPr>
              <w:lastRenderedPageBreak/>
              <w:t>context of a responsibility to his world, especially to those in need; to participate in local debates and community action on behalf of those who are homeless, unemployed, suffering from AIDS, abused, etc.; To model and encourage simple living and environmental values; to preach justice by example and word; to demonstrate familiarity with the needs of the people in the community; to participate in charitable organizations; to be an advocate and servant of the poor; to promote justice and human development in local socio-economic situations; to minister to migrant and immigrant communities</w:t>
            </w:r>
          </w:p>
          <w:p w14:paraId="0E212E8E" w14:textId="77777777" w:rsidR="000869FA" w:rsidRDefault="000869FA" w:rsidP="00DB5505"/>
        </w:tc>
        <w:tc>
          <w:tcPr>
            <w:tcW w:w="7344" w:type="dxa"/>
          </w:tcPr>
          <w:p w14:paraId="2A03B868" w14:textId="77777777" w:rsidR="000869FA" w:rsidRPr="00E024A2" w:rsidRDefault="000869FA" w:rsidP="00DB5505">
            <w:pPr>
              <w:rPr>
                <w:color w:val="000000"/>
              </w:rPr>
            </w:pPr>
          </w:p>
        </w:tc>
      </w:tr>
      <w:tr w:rsidR="000869FA" w:rsidRPr="00E024A2" w14:paraId="5378CF3E" w14:textId="77777777" w:rsidTr="00DB5505">
        <w:tc>
          <w:tcPr>
            <w:tcW w:w="11016" w:type="dxa"/>
            <w:gridSpan w:val="2"/>
          </w:tcPr>
          <w:p w14:paraId="2E57EBB9" w14:textId="77777777" w:rsidR="000869FA" w:rsidRPr="00E024A2" w:rsidRDefault="000869FA" w:rsidP="00DB5505">
            <w:pPr>
              <w:rPr>
                <w:b/>
                <w:bCs/>
                <w:color w:val="000000"/>
              </w:rPr>
            </w:pPr>
            <w:r w:rsidRPr="00E024A2">
              <w:rPr>
                <w:b/>
                <w:bCs/>
                <w:color w:val="000000"/>
              </w:rPr>
              <w:t>Any additional comments:</w:t>
            </w:r>
          </w:p>
          <w:p w14:paraId="7DFAE4DB" w14:textId="77777777" w:rsidR="000869FA" w:rsidRDefault="000869FA" w:rsidP="00DB5505">
            <w:pPr>
              <w:rPr>
                <w:color w:val="000000"/>
              </w:rPr>
            </w:pPr>
          </w:p>
          <w:p w14:paraId="1D2A9ECC" w14:textId="77777777" w:rsidR="000869FA" w:rsidRPr="00E024A2" w:rsidRDefault="000869FA" w:rsidP="00DB5505">
            <w:pPr>
              <w:rPr>
                <w:color w:val="000000"/>
              </w:rPr>
            </w:pPr>
          </w:p>
          <w:p w14:paraId="071AA7B1" w14:textId="77777777" w:rsidR="000869FA" w:rsidRPr="00E024A2" w:rsidRDefault="000869FA" w:rsidP="00DB5505">
            <w:pPr>
              <w:rPr>
                <w:color w:val="000000"/>
              </w:rPr>
            </w:pPr>
          </w:p>
          <w:p w14:paraId="249FF1E4" w14:textId="77777777" w:rsidR="000869FA" w:rsidRPr="00E024A2" w:rsidRDefault="000869FA" w:rsidP="00DB5505">
            <w:pPr>
              <w:rPr>
                <w:color w:val="000000"/>
              </w:rPr>
            </w:pPr>
          </w:p>
          <w:p w14:paraId="270F8156" w14:textId="77777777" w:rsidR="000869FA" w:rsidRPr="00E024A2" w:rsidRDefault="000869FA" w:rsidP="00DB5505">
            <w:pPr>
              <w:rPr>
                <w:color w:val="000000"/>
              </w:rPr>
            </w:pPr>
          </w:p>
          <w:p w14:paraId="18E17AFD" w14:textId="77777777" w:rsidR="000869FA" w:rsidRPr="00E024A2" w:rsidRDefault="000869FA" w:rsidP="00DB5505">
            <w:pPr>
              <w:rPr>
                <w:color w:val="000000"/>
              </w:rPr>
            </w:pPr>
          </w:p>
          <w:p w14:paraId="1D37FEF9" w14:textId="77777777" w:rsidR="000869FA" w:rsidRPr="00E024A2" w:rsidRDefault="000869FA" w:rsidP="00DB5505">
            <w:pPr>
              <w:rPr>
                <w:color w:val="000000"/>
              </w:rPr>
            </w:pPr>
          </w:p>
          <w:p w14:paraId="083D5FBE" w14:textId="77777777" w:rsidR="000869FA" w:rsidRPr="00E024A2" w:rsidRDefault="000869FA" w:rsidP="00DB5505">
            <w:pPr>
              <w:rPr>
                <w:color w:val="000000"/>
              </w:rPr>
            </w:pPr>
          </w:p>
          <w:p w14:paraId="358EA1DD" w14:textId="77777777" w:rsidR="000869FA" w:rsidRPr="00E024A2" w:rsidRDefault="000869FA" w:rsidP="00DB5505">
            <w:pPr>
              <w:rPr>
                <w:color w:val="000000"/>
              </w:rPr>
            </w:pPr>
          </w:p>
          <w:p w14:paraId="3BE46AB6" w14:textId="77777777" w:rsidR="000869FA" w:rsidRPr="00E024A2" w:rsidRDefault="000869FA" w:rsidP="00DB5505">
            <w:pPr>
              <w:rPr>
                <w:color w:val="000000"/>
              </w:rPr>
            </w:pPr>
          </w:p>
          <w:p w14:paraId="44DE9046" w14:textId="77777777" w:rsidR="000869FA" w:rsidRPr="00E024A2" w:rsidRDefault="000869FA" w:rsidP="00DB5505">
            <w:pPr>
              <w:rPr>
                <w:color w:val="000000"/>
              </w:rPr>
            </w:pPr>
          </w:p>
          <w:p w14:paraId="2951A433" w14:textId="77777777" w:rsidR="000869FA" w:rsidRPr="00E024A2" w:rsidRDefault="000869FA" w:rsidP="00DB5505">
            <w:pPr>
              <w:rPr>
                <w:color w:val="000000"/>
              </w:rPr>
            </w:pPr>
          </w:p>
          <w:p w14:paraId="3C14F90B" w14:textId="77777777" w:rsidR="000869FA" w:rsidRPr="00E024A2" w:rsidRDefault="000869FA" w:rsidP="00DB5505">
            <w:pPr>
              <w:rPr>
                <w:color w:val="000000"/>
              </w:rPr>
            </w:pPr>
          </w:p>
          <w:p w14:paraId="0BA2DD89" w14:textId="77777777" w:rsidR="000869FA" w:rsidRPr="00E024A2" w:rsidRDefault="000869FA" w:rsidP="00DB5505">
            <w:pPr>
              <w:rPr>
                <w:color w:val="000000"/>
              </w:rPr>
            </w:pPr>
          </w:p>
          <w:p w14:paraId="02198FA3" w14:textId="77777777" w:rsidR="000869FA" w:rsidRPr="00E024A2" w:rsidRDefault="000869FA" w:rsidP="00DB5505">
            <w:pPr>
              <w:rPr>
                <w:color w:val="000000"/>
              </w:rPr>
            </w:pPr>
          </w:p>
          <w:p w14:paraId="29A822E7" w14:textId="77777777" w:rsidR="000869FA" w:rsidRPr="00E024A2" w:rsidRDefault="000869FA" w:rsidP="00DB5505">
            <w:pPr>
              <w:rPr>
                <w:color w:val="000000"/>
              </w:rPr>
            </w:pPr>
          </w:p>
          <w:p w14:paraId="324FC4B9" w14:textId="77777777" w:rsidR="000869FA" w:rsidRPr="00E024A2" w:rsidRDefault="000869FA" w:rsidP="00DB5505">
            <w:pPr>
              <w:rPr>
                <w:color w:val="000000"/>
              </w:rPr>
            </w:pPr>
          </w:p>
          <w:p w14:paraId="393ABEA8" w14:textId="77777777" w:rsidR="000869FA" w:rsidRPr="00E024A2" w:rsidRDefault="000869FA" w:rsidP="00DB5505">
            <w:pPr>
              <w:rPr>
                <w:color w:val="000000"/>
              </w:rPr>
            </w:pPr>
          </w:p>
          <w:p w14:paraId="1DB0F785" w14:textId="77777777" w:rsidR="000869FA" w:rsidRPr="00E024A2" w:rsidRDefault="000869FA" w:rsidP="00DB5505">
            <w:pPr>
              <w:rPr>
                <w:color w:val="000000"/>
              </w:rPr>
            </w:pPr>
          </w:p>
          <w:p w14:paraId="29145D8B" w14:textId="77777777" w:rsidR="000869FA" w:rsidRPr="00E024A2" w:rsidRDefault="000869FA" w:rsidP="00DB5505">
            <w:pPr>
              <w:rPr>
                <w:color w:val="000000"/>
              </w:rPr>
            </w:pPr>
          </w:p>
          <w:p w14:paraId="0D556821" w14:textId="77777777" w:rsidR="000869FA" w:rsidRPr="00E024A2" w:rsidRDefault="000869FA" w:rsidP="00DB5505">
            <w:pPr>
              <w:rPr>
                <w:color w:val="000000"/>
              </w:rPr>
            </w:pPr>
          </w:p>
          <w:p w14:paraId="20886A2B" w14:textId="77777777" w:rsidR="000869FA" w:rsidRPr="00E024A2" w:rsidRDefault="000869FA" w:rsidP="00DB5505">
            <w:pPr>
              <w:rPr>
                <w:color w:val="000000"/>
              </w:rPr>
            </w:pPr>
          </w:p>
          <w:p w14:paraId="2C5DC598" w14:textId="77777777" w:rsidR="000869FA" w:rsidRPr="00E024A2" w:rsidRDefault="000869FA" w:rsidP="00DB5505">
            <w:pPr>
              <w:rPr>
                <w:color w:val="000000"/>
              </w:rPr>
            </w:pPr>
          </w:p>
          <w:p w14:paraId="2472271F" w14:textId="77777777" w:rsidR="000869FA" w:rsidRPr="00E024A2" w:rsidRDefault="000869FA" w:rsidP="00DB5505">
            <w:pPr>
              <w:rPr>
                <w:color w:val="000000"/>
              </w:rPr>
            </w:pPr>
          </w:p>
          <w:p w14:paraId="4A538E01" w14:textId="77777777" w:rsidR="000869FA" w:rsidRPr="00E024A2" w:rsidRDefault="000869FA" w:rsidP="00DB5505">
            <w:pPr>
              <w:rPr>
                <w:color w:val="000000"/>
              </w:rPr>
            </w:pPr>
          </w:p>
          <w:p w14:paraId="027B899E" w14:textId="77777777" w:rsidR="000869FA" w:rsidRPr="00E024A2" w:rsidRDefault="000869FA" w:rsidP="00DB5505">
            <w:pPr>
              <w:rPr>
                <w:color w:val="000000"/>
              </w:rPr>
            </w:pPr>
          </w:p>
          <w:p w14:paraId="585B304A" w14:textId="77777777" w:rsidR="000869FA" w:rsidRPr="00E024A2" w:rsidRDefault="000869FA" w:rsidP="00DB5505">
            <w:pPr>
              <w:rPr>
                <w:color w:val="000000"/>
              </w:rPr>
            </w:pPr>
          </w:p>
          <w:p w14:paraId="3D586213" w14:textId="77777777" w:rsidR="000869FA" w:rsidRPr="00E024A2" w:rsidRDefault="000869FA" w:rsidP="00DB5505">
            <w:pPr>
              <w:rPr>
                <w:color w:val="000000"/>
              </w:rPr>
            </w:pPr>
          </w:p>
          <w:p w14:paraId="02B73F8F" w14:textId="77777777" w:rsidR="000869FA" w:rsidRPr="00E024A2" w:rsidRDefault="000869FA" w:rsidP="00DB5505">
            <w:pPr>
              <w:rPr>
                <w:color w:val="000000"/>
              </w:rPr>
            </w:pPr>
          </w:p>
          <w:p w14:paraId="4B0DFD75" w14:textId="77777777" w:rsidR="000869FA" w:rsidRPr="00E024A2" w:rsidRDefault="000869FA" w:rsidP="00DB5505">
            <w:pPr>
              <w:rPr>
                <w:color w:val="000000"/>
              </w:rPr>
            </w:pPr>
          </w:p>
          <w:p w14:paraId="72C1474C" w14:textId="77777777" w:rsidR="000869FA" w:rsidRPr="00E024A2" w:rsidRDefault="000869FA" w:rsidP="00DB5505">
            <w:pPr>
              <w:rPr>
                <w:color w:val="000000"/>
              </w:rPr>
            </w:pPr>
          </w:p>
          <w:p w14:paraId="7BD91EA0" w14:textId="77777777" w:rsidR="000869FA" w:rsidRPr="00E024A2" w:rsidRDefault="000869FA" w:rsidP="00DB5505">
            <w:pPr>
              <w:rPr>
                <w:color w:val="000000"/>
              </w:rPr>
            </w:pPr>
          </w:p>
        </w:tc>
      </w:tr>
    </w:tbl>
    <w:p w14:paraId="5CB365BF" w14:textId="77777777" w:rsidR="000869FA" w:rsidRDefault="000869FA" w:rsidP="000869FA"/>
    <w:p w14:paraId="695343A0" w14:textId="77777777" w:rsidR="000869FA" w:rsidRDefault="000869FA" w:rsidP="000869FA">
      <w:pPr>
        <w:rPr>
          <w:b/>
          <w:color w:val="000000"/>
          <w:u w:val="single"/>
        </w:rPr>
      </w:pPr>
      <w:r w:rsidRPr="00364042">
        <w:rPr>
          <w:b/>
          <w:color w:val="000000"/>
          <w:u w:val="single"/>
        </w:rPr>
        <w:lastRenderedPageBreak/>
        <w:t>Instructions for Formation Plan</w:t>
      </w:r>
    </w:p>
    <w:p w14:paraId="3A5638E7" w14:textId="77777777" w:rsidR="000869FA" w:rsidRDefault="000869FA" w:rsidP="000869FA">
      <w:pPr>
        <w:rPr>
          <w:color w:val="000000"/>
        </w:rPr>
      </w:pPr>
    </w:p>
    <w:p w14:paraId="18D1BF5A" w14:textId="77777777" w:rsidR="000869FA" w:rsidRPr="004F6A19" w:rsidRDefault="000869FA" w:rsidP="000869FA">
      <w:r w:rsidRPr="004F6A19">
        <w:t>First, write one paragraph summarizing how you met (or didn’t meet) your formation goals for the year you are completing. You will want to refer to the notes you took after each formation session, to your Intentional Growth Form (IGF), and to the essay you wrote as part of Tab 7 in last year’s handbook—as well as to any issues identified by the formation team or director for attention.</w:t>
      </w:r>
    </w:p>
    <w:p w14:paraId="41A69379" w14:textId="77777777" w:rsidR="000869FA" w:rsidRPr="004F6A19" w:rsidRDefault="000869FA" w:rsidP="000869FA"/>
    <w:p w14:paraId="2E745024" w14:textId="5C29F998" w:rsidR="000869FA" w:rsidRDefault="000869FA" w:rsidP="000869FA">
      <w:pPr>
        <w:rPr>
          <w:color w:val="000000"/>
        </w:rPr>
      </w:pPr>
      <w:r w:rsidRPr="004F6A19">
        <w:t xml:space="preserve">Next, address what your formation goals are for this next year (Candidacy </w:t>
      </w:r>
      <w:r w:rsidR="0003165C">
        <w:t>3</w:t>
      </w:r>
      <w:r w:rsidRPr="004F6A19">
        <w:t>). You should</w:t>
      </w:r>
      <w:r>
        <w:rPr>
          <w:color w:val="000000"/>
        </w:rPr>
        <w:t xml:space="preserve"> refer to the notes you took after each formation session, to your conversations with your mentor, to your new IGF, and to your answers and comments above—as well as to any feedback that you have received from your pastor, field placement supervisors, or others. Be specific and concrete; set measurable and attainable goals.</w:t>
      </w:r>
    </w:p>
    <w:p w14:paraId="3F333DFC" w14:textId="77777777" w:rsidR="000869FA" w:rsidRDefault="000869FA" w:rsidP="000869FA">
      <w:pPr>
        <w:rPr>
          <w:color w:val="000000"/>
        </w:rPr>
      </w:pPr>
    </w:p>
    <w:p w14:paraId="2BDDBC46" w14:textId="77777777" w:rsidR="000869FA" w:rsidRDefault="000869FA" w:rsidP="000869FA">
      <w:pPr>
        <w:rPr>
          <w:color w:val="000000"/>
        </w:rPr>
      </w:pPr>
      <w:r>
        <w:rPr>
          <w:color w:val="000000"/>
        </w:rPr>
        <w:t>You may find it helpful to take notes as the year progresses rather than waiting to the last minute to put this all together.</w:t>
      </w:r>
    </w:p>
    <w:p w14:paraId="748C8718" w14:textId="77777777" w:rsidR="000869FA" w:rsidRDefault="000869FA" w:rsidP="000869FA">
      <w:pPr>
        <w:rPr>
          <w:color w:val="000000"/>
        </w:rPr>
      </w:pPr>
    </w:p>
    <w:p w14:paraId="51E62341" w14:textId="77777777" w:rsidR="000869FA" w:rsidRDefault="000869FA" w:rsidP="004555BC">
      <w:pPr>
        <w:jc w:val="center"/>
        <w:rPr>
          <w:b/>
          <w:sz w:val="28"/>
          <w:szCs w:val="28"/>
          <w:u w:val="single"/>
        </w:rPr>
      </w:pPr>
    </w:p>
    <w:p w14:paraId="34DDDEB3" w14:textId="335EB826" w:rsidR="001C32AE" w:rsidRPr="00B70320" w:rsidRDefault="001C32AE" w:rsidP="000869FA">
      <w:pPr>
        <w:rPr>
          <w:b/>
          <w:color w:val="FF0000"/>
          <w:sz w:val="28"/>
          <w:szCs w:val="28"/>
          <w:u w:val="single"/>
        </w:rPr>
      </w:pPr>
    </w:p>
    <w:p w14:paraId="3EB54A53" w14:textId="77777777" w:rsidR="001C32AE" w:rsidRPr="00B70320" w:rsidRDefault="001C32AE" w:rsidP="007E738B">
      <w:pPr>
        <w:jc w:val="center"/>
        <w:rPr>
          <w:b/>
          <w:color w:val="FF0000"/>
          <w:sz w:val="28"/>
          <w:szCs w:val="28"/>
          <w:u w:val="single"/>
        </w:rPr>
      </w:pPr>
    </w:p>
    <w:p w14:paraId="4BF12F10" w14:textId="77777777" w:rsidR="001C32AE" w:rsidRPr="00B70320" w:rsidRDefault="001C32AE" w:rsidP="007E738B">
      <w:pPr>
        <w:jc w:val="center"/>
        <w:rPr>
          <w:b/>
          <w:color w:val="FF0000"/>
          <w:sz w:val="28"/>
          <w:szCs w:val="28"/>
          <w:u w:val="single"/>
        </w:rPr>
      </w:pPr>
    </w:p>
    <w:p w14:paraId="7EA75BA4" w14:textId="77777777" w:rsidR="001C32AE" w:rsidRPr="00B70320" w:rsidRDefault="001C32AE" w:rsidP="007E738B">
      <w:pPr>
        <w:jc w:val="center"/>
        <w:rPr>
          <w:b/>
          <w:color w:val="FF0000"/>
          <w:sz w:val="28"/>
          <w:szCs w:val="28"/>
          <w:u w:val="single"/>
        </w:rPr>
      </w:pPr>
    </w:p>
    <w:p w14:paraId="757392D1" w14:textId="77777777" w:rsidR="001C32AE" w:rsidRPr="00B70320" w:rsidRDefault="001C32AE" w:rsidP="007E738B">
      <w:pPr>
        <w:jc w:val="center"/>
        <w:rPr>
          <w:b/>
          <w:color w:val="FF0000"/>
          <w:sz w:val="28"/>
          <w:szCs w:val="28"/>
          <w:u w:val="single"/>
        </w:rPr>
      </w:pPr>
    </w:p>
    <w:p w14:paraId="6DD46006" w14:textId="77777777" w:rsidR="001C32AE" w:rsidRPr="00B70320" w:rsidRDefault="001C32AE" w:rsidP="007E738B">
      <w:pPr>
        <w:jc w:val="center"/>
        <w:rPr>
          <w:b/>
          <w:color w:val="FF0000"/>
          <w:sz w:val="28"/>
          <w:szCs w:val="28"/>
          <w:u w:val="single"/>
        </w:rPr>
      </w:pPr>
    </w:p>
    <w:p w14:paraId="0774A904" w14:textId="77777777" w:rsidR="001C32AE" w:rsidRPr="00B70320" w:rsidRDefault="001C32AE" w:rsidP="007E738B">
      <w:pPr>
        <w:jc w:val="center"/>
        <w:rPr>
          <w:b/>
          <w:color w:val="FF0000"/>
          <w:sz w:val="28"/>
          <w:szCs w:val="28"/>
          <w:u w:val="single"/>
        </w:rPr>
      </w:pPr>
    </w:p>
    <w:p w14:paraId="2184A20C" w14:textId="77777777" w:rsidR="001C32AE" w:rsidRPr="00B70320" w:rsidRDefault="001C32AE" w:rsidP="007E738B">
      <w:pPr>
        <w:jc w:val="center"/>
        <w:rPr>
          <w:b/>
          <w:color w:val="FF0000"/>
          <w:sz w:val="28"/>
          <w:szCs w:val="28"/>
          <w:u w:val="single"/>
        </w:rPr>
      </w:pPr>
    </w:p>
    <w:p w14:paraId="7849648C" w14:textId="77777777" w:rsidR="001C32AE" w:rsidRPr="00B70320" w:rsidRDefault="001C32AE" w:rsidP="007E738B">
      <w:pPr>
        <w:jc w:val="center"/>
        <w:rPr>
          <w:b/>
          <w:color w:val="FF0000"/>
          <w:sz w:val="28"/>
          <w:szCs w:val="28"/>
          <w:u w:val="single"/>
        </w:rPr>
      </w:pPr>
    </w:p>
    <w:p w14:paraId="32A345EC" w14:textId="77777777" w:rsidR="001C32AE" w:rsidRPr="00B70320" w:rsidRDefault="001C32AE" w:rsidP="007E738B">
      <w:pPr>
        <w:jc w:val="center"/>
        <w:rPr>
          <w:b/>
          <w:color w:val="FF0000"/>
          <w:sz w:val="28"/>
          <w:szCs w:val="28"/>
          <w:u w:val="single"/>
        </w:rPr>
      </w:pPr>
    </w:p>
    <w:p w14:paraId="3CBE3A56" w14:textId="77777777" w:rsidR="001C32AE" w:rsidRPr="00B70320" w:rsidRDefault="001C32AE" w:rsidP="007E738B">
      <w:pPr>
        <w:jc w:val="center"/>
        <w:rPr>
          <w:b/>
          <w:color w:val="FF0000"/>
          <w:sz w:val="28"/>
          <w:szCs w:val="28"/>
          <w:u w:val="single"/>
        </w:rPr>
      </w:pPr>
    </w:p>
    <w:p w14:paraId="68D0D9A5" w14:textId="77777777" w:rsidR="001C32AE" w:rsidRPr="00B70320" w:rsidRDefault="001C32AE" w:rsidP="007E738B">
      <w:pPr>
        <w:jc w:val="center"/>
        <w:rPr>
          <w:b/>
          <w:color w:val="FF0000"/>
          <w:sz w:val="28"/>
          <w:szCs w:val="28"/>
          <w:u w:val="single"/>
        </w:rPr>
      </w:pPr>
    </w:p>
    <w:p w14:paraId="2F3A7811" w14:textId="77777777" w:rsidR="001C32AE" w:rsidRPr="00B70320" w:rsidRDefault="001C32AE" w:rsidP="007E738B">
      <w:pPr>
        <w:jc w:val="center"/>
        <w:rPr>
          <w:b/>
          <w:color w:val="FF0000"/>
          <w:sz w:val="28"/>
          <w:szCs w:val="28"/>
          <w:u w:val="single"/>
        </w:rPr>
      </w:pPr>
    </w:p>
    <w:p w14:paraId="711CF7F1" w14:textId="77777777" w:rsidR="001C32AE" w:rsidRDefault="001C32AE" w:rsidP="007E738B">
      <w:pPr>
        <w:jc w:val="center"/>
        <w:rPr>
          <w:b/>
          <w:color w:val="FF0000"/>
          <w:sz w:val="28"/>
          <w:szCs w:val="28"/>
          <w:u w:val="single"/>
        </w:rPr>
      </w:pPr>
    </w:p>
    <w:p w14:paraId="7F60DB99" w14:textId="77777777" w:rsidR="003E2BB0" w:rsidRPr="00B70320" w:rsidRDefault="003E2BB0" w:rsidP="007E738B">
      <w:pPr>
        <w:jc w:val="center"/>
        <w:rPr>
          <w:b/>
          <w:color w:val="FF0000"/>
          <w:sz w:val="28"/>
          <w:szCs w:val="28"/>
          <w:u w:val="single"/>
        </w:rPr>
      </w:pPr>
    </w:p>
    <w:p w14:paraId="41D570F2" w14:textId="77777777" w:rsidR="001C32AE" w:rsidRPr="00B70320" w:rsidRDefault="001C32AE" w:rsidP="007E738B">
      <w:pPr>
        <w:jc w:val="center"/>
        <w:rPr>
          <w:b/>
          <w:color w:val="FF0000"/>
          <w:sz w:val="28"/>
          <w:szCs w:val="28"/>
          <w:u w:val="single"/>
        </w:rPr>
      </w:pPr>
    </w:p>
    <w:p w14:paraId="3C8C84AF" w14:textId="77777777" w:rsidR="000869FA" w:rsidRDefault="000869FA" w:rsidP="007E738B">
      <w:pPr>
        <w:jc w:val="center"/>
        <w:rPr>
          <w:b/>
          <w:sz w:val="28"/>
          <w:szCs w:val="28"/>
          <w:u w:val="single"/>
        </w:rPr>
      </w:pPr>
    </w:p>
    <w:p w14:paraId="07391295" w14:textId="77777777" w:rsidR="000869FA" w:rsidRDefault="000869FA" w:rsidP="007E738B">
      <w:pPr>
        <w:jc w:val="center"/>
        <w:rPr>
          <w:b/>
          <w:sz w:val="28"/>
          <w:szCs w:val="28"/>
          <w:u w:val="single"/>
        </w:rPr>
      </w:pPr>
    </w:p>
    <w:p w14:paraId="66963241" w14:textId="77777777" w:rsidR="000869FA" w:rsidRDefault="000869FA" w:rsidP="007E738B">
      <w:pPr>
        <w:jc w:val="center"/>
        <w:rPr>
          <w:b/>
          <w:sz w:val="28"/>
          <w:szCs w:val="28"/>
          <w:u w:val="single"/>
        </w:rPr>
      </w:pPr>
    </w:p>
    <w:p w14:paraId="0BE4762D" w14:textId="77777777" w:rsidR="000869FA" w:rsidRDefault="000869FA" w:rsidP="007E738B">
      <w:pPr>
        <w:jc w:val="center"/>
        <w:rPr>
          <w:b/>
          <w:sz w:val="28"/>
          <w:szCs w:val="28"/>
          <w:u w:val="single"/>
        </w:rPr>
      </w:pPr>
    </w:p>
    <w:p w14:paraId="5EB22CA2" w14:textId="77777777" w:rsidR="000869FA" w:rsidRDefault="000869FA" w:rsidP="007E738B">
      <w:pPr>
        <w:jc w:val="center"/>
        <w:rPr>
          <w:b/>
          <w:sz w:val="28"/>
          <w:szCs w:val="28"/>
          <w:u w:val="single"/>
        </w:rPr>
      </w:pPr>
    </w:p>
    <w:p w14:paraId="36EC141F" w14:textId="77777777" w:rsidR="000869FA" w:rsidRDefault="000869FA" w:rsidP="007E738B">
      <w:pPr>
        <w:jc w:val="center"/>
        <w:rPr>
          <w:b/>
          <w:sz w:val="28"/>
          <w:szCs w:val="28"/>
          <w:u w:val="single"/>
        </w:rPr>
      </w:pPr>
    </w:p>
    <w:p w14:paraId="60C9FE14" w14:textId="77777777" w:rsidR="000869FA" w:rsidRDefault="000869FA" w:rsidP="007E738B">
      <w:pPr>
        <w:jc w:val="center"/>
        <w:rPr>
          <w:b/>
          <w:sz w:val="28"/>
          <w:szCs w:val="28"/>
          <w:u w:val="single"/>
        </w:rPr>
      </w:pPr>
    </w:p>
    <w:p w14:paraId="6EFE3440" w14:textId="77777777" w:rsidR="000869FA" w:rsidRDefault="000869FA" w:rsidP="007E738B">
      <w:pPr>
        <w:jc w:val="center"/>
        <w:rPr>
          <w:b/>
          <w:sz w:val="28"/>
          <w:szCs w:val="28"/>
          <w:u w:val="single"/>
        </w:rPr>
      </w:pPr>
    </w:p>
    <w:p w14:paraId="6668148C" w14:textId="77777777" w:rsidR="000869FA" w:rsidRDefault="000869FA" w:rsidP="007E738B">
      <w:pPr>
        <w:jc w:val="center"/>
        <w:rPr>
          <w:b/>
          <w:sz w:val="28"/>
          <w:szCs w:val="28"/>
          <w:u w:val="single"/>
        </w:rPr>
      </w:pPr>
    </w:p>
    <w:p w14:paraId="28CF60E5" w14:textId="77777777" w:rsidR="000869FA" w:rsidRDefault="000869FA" w:rsidP="007E738B">
      <w:pPr>
        <w:jc w:val="center"/>
        <w:rPr>
          <w:b/>
          <w:sz w:val="28"/>
          <w:szCs w:val="28"/>
          <w:u w:val="single"/>
        </w:rPr>
      </w:pPr>
    </w:p>
    <w:p w14:paraId="0B73518A" w14:textId="77777777" w:rsidR="0083044B" w:rsidRDefault="0083044B" w:rsidP="007E738B">
      <w:pPr>
        <w:jc w:val="center"/>
        <w:rPr>
          <w:b/>
          <w:sz w:val="28"/>
          <w:szCs w:val="28"/>
          <w:u w:val="single"/>
        </w:rPr>
      </w:pPr>
    </w:p>
    <w:p w14:paraId="345AD133" w14:textId="78F93501" w:rsidR="007E738B" w:rsidRPr="00174C88" w:rsidRDefault="00943987" w:rsidP="007E738B">
      <w:pPr>
        <w:jc w:val="center"/>
        <w:rPr>
          <w:b/>
          <w:sz w:val="28"/>
          <w:szCs w:val="28"/>
          <w:u w:val="single"/>
        </w:rPr>
      </w:pPr>
      <w:r w:rsidRPr="00174C88">
        <w:rPr>
          <w:b/>
          <w:sz w:val="28"/>
          <w:szCs w:val="28"/>
          <w:u w:val="single"/>
        </w:rPr>
        <w:lastRenderedPageBreak/>
        <w:t>T</w:t>
      </w:r>
      <w:r w:rsidR="007E738B" w:rsidRPr="00174C88">
        <w:rPr>
          <w:b/>
          <w:sz w:val="28"/>
          <w:szCs w:val="28"/>
          <w:u w:val="single"/>
        </w:rPr>
        <w:t>ab 8: Safe Environment</w:t>
      </w:r>
    </w:p>
    <w:p w14:paraId="1B1870D7" w14:textId="77777777" w:rsidR="007E738B" w:rsidRPr="00174C88" w:rsidRDefault="007E738B" w:rsidP="007E738B"/>
    <w:p w14:paraId="3404C027" w14:textId="443A600E" w:rsidR="007E738B" w:rsidRPr="00174C88" w:rsidRDefault="0083044B" w:rsidP="00077E5B">
      <w:r>
        <w:t>You are required to be up to date regarding your safe environment requirements</w:t>
      </w:r>
      <w:r w:rsidR="007E738B" w:rsidRPr="00174C88">
        <w:t>.</w:t>
      </w:r>
      <w:r>
        <w:t xml:space="preserve"> </w:t>
      </w:r>
    </w:p>
    <w:p w14:paraId="354C59BB" w14:textId="77777777" w:rsidR="007E738B" w:rsidRPr="00B70320" w:rsidRDefault="007E738B" w:rsidP="004555BC">
      <w:pPr>
        <w:jc w:val="center"/>
        <w:rPr>
          <w:b/>
          <w:color w:val="FF0000"/>
          <w:sz w:val="28"/>
          <w:szCs w:val="28"/>
          <w:u w:val="single"/>
        </w:rPr>
      </w:pPr>
    </w:p>
    <w:p w14:paraId="4D1B324D" w14:textId="77777777" w:rsidR="007E738B" w:rsidRPr="00B70320" w:rsidRDefault="007E738B" w:rsidP="004555BC">
      <w:pPr>
        <w:jc w:val="center"/>
        <w:rPr>
          <w:b/>
          <w:color w:val="FF0000"/>
          <w:sz w:val="28"/>
          <w:szCs w:val="28"/>
          <w:u w:val="single"/>
        </w:rPr>
      </w:pPr>
    </w:p>
    <w:p w14:paraId="276585DF" w14:textId="77777777" w:rsidR="007E738B" w:rsidRPr="00B70320" w:rsidRDefault="007E738B" w:rsidP="004555BC">
      <w:pPr>
        <w:jc w:val="center"/>
        <w:rPr>
          <w:b/>
          <w:color w:val="FF0000"/>
          <w:sz w:val="28"/>
          <w:szCs w:val="28"/>
          <w:u w:val="single"/>
        </w:rPr>
      </w:pPr>
    </w:p>
    <w:p w14:paraId="7CCD83F1" w14:textId="77777777" w:rsidR="007E738B" w:rsidRPr="00B70320" w:rsidRDefault="007E738B" w:rsidP="004555BC">
      <w:pPr>
        <w:jc w:val="center"/>
        <w:rPr>
          <w:b/>
          <w:color w:val="FF0000"/>
          <w:sz w:val="28"/>
          <w:szCs w:val="28"/>
          <w:u w:val="single"/>
        </w:rPr>
      </w:pPr>
    </w:p>
    <w:p w14:paraId="734B9CC6" w14:textId="77777777" w:rsidR="007E738B" w:rsidRPr="00B70320" w:rsidRDefault="007E738B" w:rsidP="004555BC">
      <w:pPr>
        <w:jc w:val="center"/>
        <w:rPr>
          <w:b/>
          <w:color w:val="FF0000"/>
          <w:sz w:val="28"/>
          <w:szCs w:val="28"/>
          <w:u w:val="single"/>
        </w:rPr>
      </w:pPr>
    </w:p>
    <w:p w14:paraId="36CA4B3F" w14:textId="77777777" w:rsidR="007E738B" w:rsidRPr="00B70320" w:rsidRDefault="007E738B" w:rsidP="004555BC">
      <w:pPr>
        <w:jc w:val="center"/>
        <w:rPr>
          <w:b/>
          <w:color w:val="FF0000"/>
          <w:sz w:val="28"/>
          <w:szCs w:val="28"/>
          <w:u w:val="single"/>
        </w:rPr>
      </w:pPr>
    </w:p>
    <w:p w14:paraId="09B57859" w14:textId="77777777" w:rsidR="007E738B" w:rsidRPr="00B70320" w:rsidRDefault="007E738B" w:rsidP="004555BC">
      <w:pPr>
        <w:jc w:val="center"/>
        <w:rPr>
          <w:b/>
          <w:color w:val="FF0000"/>
          <w:sz w:val="28"/>
          <w:szCs w:val="28"/>
          <w:u w:val="single"/>
        </w:rPr>
      </w:pPr>
    </w:p>
    <w:p w14:paraId="11D69440" w14:textId="77777777" w:rsidR="007E738B" w:rsidRPr="00B70320" w:rsidRDefault="007E738B" w:rsidP="004555BC">
      <w:pPr>
        <w:jc w:val="center"/>
        <w:rPr>
          <w:b/>
          <w:color w:val="FF0000"/>
          <w:sz w:val="28"/>
          <w:szCs w:val="28"/>
          <w:u w:val="single"/>
        </w:rPr>
      </w:pPr>
    </w:p>
    <w:p w14:paraId="70020B47" w14:textId="77777777" w:rsidR="007E738B" w:rsidRPr="00B70320" w:rsidRDefault="007E738B" w:rsidP="004555BC">
      <w:pPr>
        <w:jc w:val="center"/>
        <w:rPr>
          <w:b/>
          <w:color w:val="FF0000"/>
          <w:sz w:val="28"/>
          <w:szCs w:val="28"/>
          <w:u w:val="single"/>
        </w:rPr>
      </w:pPr>
    </w:p>
    <w:p w14:paraId="19778D32" w14:textId="77777777" w:rsidR="007E738B" w:rsidRPr="00B70320" w:rsidRDefault="007E738B" w:rsidP="004555BC">
      <w:pPr>
        <w:jc w:val="center"/>
        <w:rPr>
          <w:b/>
          <w:color w:val="FF0000"/>
          <w:sz w:val="28"/>
          <w:szCs w:val="28"/>
          <w:u w:val="single"/>
        </w:rPr>
      </w:pPr>
    </w:p>
    <w:p w14:paraId="1A7067F2" w14:textId="77777777" w:rsidR="007E738B" w:rsidRPr="00B70320" w:rsidRDefault="007E738B" w:rsidP="004555BC">
      <w:pPr>
        <w:jc w:val="center"/>
        <w:rPr>
          <w:b/>
          <w:color w:val="FF0000"/>
          <w:sz w:val="28"/>
          <w:szCs w:val="28"/>
          <w:u w:val="single"/>
        </w:rPr>
      </w:pPr>
    </w:p>
    <w:p w14:paraId="65506BE7" w14:textId="77777777" w:rsidR="007E738B" w:rsidRPr="00B70320" w:rsidRDefault="007E738B" w:rsidP="004555BC">
      <w:pPr>
        <w:jc w:val="center"/>
        <w:rPr>
          <w:b/>
          <w:color w:val="FF0000"/>
          <w:sz w:val="28"/>
          <w:szCs w:val="28"/>
          <w:u w:val="single"/>
        </w:rPr>
      </w:pPr>
    </w:p>
    <w:p w14:paraId="59487793" w14:textId="77777777" w:rsidR="007E738B" w:rsidRPr="00B70320" w:rsidRDefault="007E738B" w:rsidP="004555BC">
      <w:pPr>
        <w:jc w:val="center"/>
        <w:rPr>
          <w:b/>
          <w:color w:val="FF0000"/>
          <w:sz w:val="28"/>
          <w:szCs w:val="28"/>
          <w:u w:val="single"/>
        </w:rPr>
      </w:pPr>
    </w:p>
    <w:p w14:paraId="4C202981" w14:textId="77777777" w:rsidR="007E738B" w:rsidRPr="00B70320" w:rsidRDefault="007E738B" w:rsidP="004555BC">
      <w:pPr>
        <w:jc w:val="center"/>
        <w:rPr>
          <w:b/>
          <w:color w:val="FF0000"/>
          <w:sz w:val="28"/>
          <w:szCs w:val="28"/>
          <w:u w:val="single"/>
        </w:rPr>
      </w:pPr>
    </w:p>
    <w:p w14:paraId="08E5114F" w14:textId="77777777" w:rsidR="00174C88" w:rsidRDefault="00174C88" w:rsidP="004555BC">
      <w:pPr>
        <w:jc w:val="center"/>
        <w:rPr>
          <w:b/>
          <w:color w:val="FF0000"/>
          <w:sz w:val="28"/>
          <w:szCs w:val="28"/>
          <w:u w:val="single"/>
        </w:rPr>
      </w:pPr>
    </w:p>
    <w:p w14:paraId="56D5B633" w14:textId="77777777" w:rsidR="00174C88" w:rsidRDefault="00174C88" w:rsidP="004555BC">
      <w:pPr>
        <w:jc w:val="center"/>
        <w:rPr>
          <w:b/>
          <w:color w:val="FF0000"/>
          <w:sz w:val="28"/>
          <w:szCs w:val="28"/>
          <w:u w:val="single"/>
        </w:rPr>
      </w:pPr>
    </w:p>
    <w:p w14:paraId="5FBBACB3" w14:textId="77777777" w:rsidR="00174C88" w:rsidRDefault="00174C88" w:rsidP="00174C88">
      <w:pPr>
        <w:jc w:val="center"/>
        <w:rPr>
          <w:b/>
          <w:sz w:val="28"/>
          <w:szCs w:val="28"/>
          <w:u w:val="single"/>
        </w:rPr>
      </w:pPr>
    </w:p>
    <w:p w14:paraId="3DDD37A1" w14:textId="77777777" w:rsidR="00CF6A71" w:rsidRDefault="00CF6A71" w:rsidP="00174C88">
      <w:pPr>
        <w:jc w:val="center"/>
        <w:rPr>
          <w:b/>
          <w:sz w:val="28"/>
          <w:szCs w:val="28"/>
          <w:u w:val="single"/>
        </w:rPr>
      </w:pPr>
    </w:p>
    <w:p w14:paraId="6AABE4D7" w14:textId="77777777" w:rsidR="00CF6A71" w:rsidRDefault="00CF6A71" w:rsidP="00174C88">
      <w:pPr>
        <w:jc w:val="center"/>
        <w:rPr>
          <w:b/>
          <w:sz w:val="28"/>
          <w:szCs w:val="28"/>
          <w:u w:val="single"/>
        </w:rPr>
      </w:pPr>
    </w:p>
    <w:p w14:paraId="5F7705A3" w14:textId="77777777" w:rsidR="00CF6A71" w:rsidRDefault="00CF6A71" w:rsidP="00174C88">
      <w:pPr>
        <w:jc w:val="center"/>
        <w:rPr>
          <w:b/>
          <w:sz w:val="28"/>
          <w:szCs w:val="28"/>
          <w:u w:val="single"/>
        </w:rPr>
      </w:pPr>
    </w:p>
    <w:p w14:paraId="74202FE1" w14:textId="77777777" w:rsidR="00CF6A71" w:rsidRDefault="00CF6A71" w:rsidP="00174C88">
      <w:pPr>
        <w:jc w:val="center"/>
        <w:rPr>
          <w:b/>
          <w:sz w:val="28"/>
          <w:szCs w:val="28"/>
          <w:u w:val="single"/>
        </w:rPr>
      </w:pPr>
    </w:p>
    <w:p w14:paraId="11D9B9A3" w14:textId="77777777" w:rsidR="00CF6A71" w:rsidRDefault="00CF6A71" w:rsidP="00174C88">
      <w:pPr>
        <w:jc w:val="center"/>
        <w:rPr>
          <w:b/>
          <w:sz w:val="28"/>
          <w:szCs w:val="28"/>
          <w:u w:val="single"/>
        </w:rPr>
      </w:pPr>
    </w:p>
    <w:p w14:paraId="68B34F18" w14:textId="77777777" w:rsidR="00CF6A71" w:rsidRDefault="00CF6A71" w:rsidP="00174C88">
      <w:pPr>
        <w:jc w:val="center"/>
        <w:rPr>
          <w:b/>
          <w:sz w:val="28"/>
          <w:szCs w:val="28"/>
          <w:u w:val="single"/>
        </w:rPr>
      </w:pPr>
    </w:p>
    <w:p w14:paraId="41EE445A" w14:textId="77777777" w:rsidR="00CF6A71" w:rsidRDefault="00CF6A71" w:rsidP="00174C88">
      <w:pPr>
        <w:jc w:val="center"/>
        <w:rPr>
          <w:b/>
          <w:sz w:val="28"/>
          <w:szCs w:val="28"/>
          <w:u w:val="single"/>
        </w:rPr>
      </w:pPr>
    </w:p>
    <w:p w14:paraId="6CC11B77" w14:textId="77777777" w:rsidR="00CF6A71" w:rsidRDefault="00CF6A71" w:rsidP="00174C88">
      <w:pPr>
        <w:jc w:val="center"/>
        <w:rPr>
          <w:b/>
          <w:sz w:val="28"/>
          <w:szCs w:val="28"/>
          <w:u w:val="single"/>
        </w:rPr>
      </w:pPr>
    </w:p>
    <w:p w14:paraId="47479E37" w14:textId="77777777" w:rsidR="00CF6A71" w:rsidRDefault="00CF6A71" w:rsidP="00174C88">
      <w:pPr>
        <w:jc w:val="center"/>
        <w:rPr>
          <w:b/>
          <w:sz w:val="28"/>
          <w:szCs w:val="28"/>
          <w:u w:val="single"/>
        </w:rPr>
      </w:pPr>
    </w:p>
    <w:p w14:paraId="218D72BB" w14:textId="77777777" w:rsidR="00CF6A71" w:rsidRDefault="00CF6A71" w:rsidP="00174C88">
      <w:pPr>
        <w:jc w:val="center"/>
        <w:rPr>
          <w:b/>
          <w:sz w:val="28"/>
          <w:szCs w:val="28"/>
          <w:u w:val="single"/>
        </w:rPr>
      </w:pPr>
    </w:p>
    <w:p w14:paraId="4A77461A" w14:textId="77777777" w:rsidR="00CF6A71" w:rsidRDefault="00CF6A71" w:rsidP="00174C88">
      <w:pPr>
        <w:jc w:val="center"/>
        <w:rPr>
          <w:b/>
          <w:sz w:val="28"/>
          <w:szCs w:val="28"/>
          <w:u w:val="single"/>
        </w:rPr>
      </w:pPr>
    </w:p>
    <w:p w14:paraId="5CC928F0" w14:textId="77777777" w:rsidR="00CF6A71" w:rsidRDefault="00CF6A71" w:rsidP="00174C88">
      <w:pPr>
        <w:jc w:val="center"/>
        <w:rPr>
          <w:b/>
          <w:sz w:val="28"/>
          <w:szCs w:val="28"/>
          <w:u w:val="single"/>
        </w:rPr>
      </w:pPr>
    </w:p>
    <w:p w14:paraId="2C3462B2" w14:textId="77777777" w:rsidR="00CF6A71" w:rsidRDefault="00CF6A71" w:rsidP="00174C88">
      <w:pPr>
        <w:jc w:val="center"/>
        <w:rPr>
          <w:b/>
          <w:sz w:val="28"/>
          <w:szCs w:val="28"/>
          <w:u w:val="single"/>
        </w:rPr>
      </w:pPr>
    </w:p>
    <w:p w14:paraId="70BB0287" w14:textId="77777777" w:rsidR="00CF6A71" w:rsidRDefault="00CF6A71" w:rsidP="00174C88">
      <w:pPr>
        <w:jc w:val="center"/>
        <w:rPr>
          <w:b/>
          <w:sz w:val="28"/>
          <w:szCs w:val="28"/>
          <w:u w:val="single"/>
        </w:rPr>
      </w:pPr>
    </w:p>
    <w:p w14:paraId="515CFA44" w14:textId="77777777" w:rsidR="00CF6A71" w:rsidRDefault="00CF6A71" w:rsidP="00174C88">
      <w:pPr>
        <w:jc w:val="center"/>
        <w:rPr>
          <w:b/>
          <w:sz w:val="28"/>
          <w:szCs w:val="28"/>
          <w:u w:val="single"/>
        </w:rPr>
      </w:pPr>
    </w:p>
    <w:p w14:paraId="76F9DB0A" w14:textId="77777777" w:rsidR="00CF6A71" w:rsidRDefault="00CF6A71" w:rsidP="00174C88">
      <w:pPr>
        <w:jc w:val="center"/>
        <w:rPr>
          <w:b/>
          <w:sz w:val="28"/>
          <w:szCs w:val="28"/>
          <w:u w:val="single"/>
        </w:rPr>
      </w:pPr>
    </w:p>
    <w:p w14:paraId="6A5514C1" w14:textId="77777777" w:rsidR="00CF6A71" w:rsidRDefault="00CF6A71" w:rsidP="00174C88">
      <w:pPr>
        <w:jc w:val="center"/>
        <w:rPr>
          <w:b/>
          <w:sz w:val="28"/>
          <w:szCs w:val="28"/>
          <w:u w:val="single"/>
        </w:rPr>
      </w:pPr>
    </w:p>
    <w:p w14:paraId="5D0A0F58" w14:textId="77777777" w:rsidR="00CF6A71" w:rsidRDefault="00CF6A71" w:rsidP="00174C88">
      <w:pPr>
        <w:jc w:val="center"/>
        <w:rPr>
          <w:b/>
          <w:sz w:val="28"/>
          <w:szCs w:val="28"/>
          <w:u w:val="single"/>
        </w:rPr>
      </w:pPr>
    </w:p>
    <w:p w14:paraId="65FB9E00" w14:textId="77777777" w:rsidR="00CF6A71" w:rsidRDefault="00CF6A71" w:rsidP="00174C88">
      <w:pPr>
        <w:jc w:val="center"/>
        <w:rPr>
          <w:b/>
          <w:sz w:val="28"/>
          <w:szCs w:val="28"/>
          <w:u w:val="single"/>
        </w:rPr>
      </w:pPr>
    </w:p>
    <w:p w14:paraId="00E94995" w14:textId="77777777" w:rsidR="00CF6A71" w:rsidRDefault="00CF6A71" w:rsidP="00174C88">
      <w:pPr>
        <w:jc w:val="center"/>
        <w:rPr>
          <w:b/>
          <w:sz w:val="28"/>
          <w:szCs w:val="28"/>
          <w:u w:val="single"/>
        </w:rPr>
      </w:pPr>
    </w:p>
    <w:p w14:paraId="10B89BF8" w14:textId="77777777" w:rsidR="00CF6A71" w:rsidRDefault="00CF6A71" w:rsidP="00174C88">
      <w:pPr>
        <w:jc w:val="center"/>
        <w:rPr>
          <w:b/>
          <w:sz w:val="28"/>
          <w:szCs w:val="28"/>
          <w:u w:val="single"/>
        </w:rPr>
      </w:pPr>
    </w:p>
    <w:p w14:paraId="15442D79" w14:textId="77777777" w:rsidR="00CF6A71" w:rsidRDefault="00CF6A71" w:rsidP="00174C88">
      <w:pPr>
        <w:jc w:val="center"/>
        <w:rPr>
          <w:b/>
          <w:sz w:val="28"/>
          <w:szCs w:val="28"/>
          <w:u w:val="single"/>
        </w:rPr>
      </w:pPr>
    </w:p>
    <w:p w14:paraId="739138A8" w14:textId="77777777" w:rsidR="00CF6A71" w:rsidRDefault="00CF6A71" w:rsidP="00174C88">
      <w:pPr>
        <w:jc w:val="center"/>
        <w:rPr>
          <w:b/>
          <w:sz w:val="28"/>
          <w:szCs w:val="28"/>
          <w:u w:val="single"/>
        </w:rPr>
      </w:pPr>
    </w:p>
    <w:p w14:paraId="25378858" w14:textId="77777777" w:rsidR="00CF6A71" w:rsidRDefault="00CF6A71" w:rsidP="00174C88">
      <w:pPr>
        <w:jc w:val="center"/>
        <w:rPr>
          <w:b/>
          <w:sz w:val="28"/>
          <w:szCs w:val="28"/>
          <w:u w:val="single"/>
        </w:rPr>
      </w:pPr>
    </w:p>
    <w:p w14:paraId="5E766B36" w14:textId="77777777" w:rsidR="00CF6A71" w:rsidRDefault="00CF6A71" w:rsidP="00174C88">
      <w:pPr>
        <w:jc w:val="center"/>
        <w:rPr>
          <w:b/>
          <w:sz w:val="28"/>
          <w:szCs w:val="28"/>
          <w:u w:val="single"/>
        </w:rPr>
      </w:pPr>
    </w:p>
    <w:p w14:paraId="7FFBEF40" w14:textId="77777777" w:rsidR="00CF6A71" w:rsidRDefault="00CF6A71" w:rsidP="00174C88">
      <w:pPr>
        <w:jc w:val="center"/>
        <w:rPr>
          <w:b/>
          <w:sz w:val="28"/>
          <w:szCs w:val="28"/>
          <w:u w:val="single"/>
        </w:rPr>
      </w:pPr>
    </w:p>
    <w:p w14:paraId="7F165505" w14:textId="77777777" w:rsidR="00CF6A71" w:rsidRDefault="00CF6A71" w:rsidP="00174C88">
      <w:pPr>
        <w:jc w:val="center"/>
        <w:rPr>
          <w:b/>
          <w:sz w:val="28"/>
          <w:szCs w:val="28"/>
          <w:u w:val="single"/>
        </w:rPr>
      </w:pPr>
    </w:p>
    <w:p w14:paraId="16C89AE1" w14:textId="77777777" w:rsidR="00CF6A71" w:rsidRDefault="00CF6A71" w:rsidP="00174C88">
      <w:pPr>
        <w:jc w:val="center"/>
        <w:rPr>
          <w:b/>
          <w:sz w:val="28"/>
          <w:szCs w:val="28"/>
          <w:u w:val="single"/>
        </w:rPr>
      </w:pPr>
    </w:p>
    <w:p w14:paraId="28EA592B" w14:textId="77777777" w:rsidR="00CF6A71" w:rsidRDefault="00CF6A71" w:rsidP="00174C88">
      <w:pPr>
        <w:jc w:val="center"/>
        <w:rPr>
          <w:b/>
          <w:sz w:val="28"/>
          <w:szCs w:val="28"/>
          <w:u w:val="single"/>
        </w:rPr>
      </w:pPr>
    </w:p>
    <w:p w14:paraId="416B9FA3" w14:textId="77777777" w:rsidR="00CF6A71" w:rsidRDefault="00CF6A71" w:rsidP="00174C88">
      <w:pPr>
        <w:jc w:val="center"/>
        <w:rPr>
          <w:b/>
          <w:sz w:val="28"/>
          <w:szCs w:val="28"/>
          <w:u w:val="single"/>
        </w:rPr>
      </w:pPr>
    </w:p>
    <w:p w14:paraId="58D801F6" w14:textId="77777777" w:rsidR="00CF6A71" w:rsidRDefault="00CF6A71" w:rsidP="00174C88">
      <w:pPr>
        <w:jc w:val="center"/>
        <w:rPr>
          <w:b/>
          <w:sz w:val="28"/>
          <w:szCs w:val="28"/>
          <w:u w:val="single"/>
        </w:rPr>
      </w:pPr>
    </w:p>
    <w:p w14:paraId="71D01AB9" w14:textId="77777777" w:rsidR="00CF6A71" w:rsidRDefault="00CF6A71" w:rsidP="00174C88">
      <w:pPr>
        <w:jc w:val="center"/>
        <w:rPr>
          <w:b/>
          <w:sz w:val="28"/>
          <w:szCs w:val="28"/>
          <w:u w:val="single"/>
        </w:rPr>
      </w:pPr>
    </w:p>
    <w:p w14:paraId="579E1BAC" w14:textId="77777777" w:rsidR="00CF6A71" w:rsidRDefault="00CF6A71" w:rsidP="00174C88">
      <w:pPr>
        <w:jc w:val="center"/>
        <w:rPr>
          <w:b/>
          <w:sz w:val="28"/>
          <w:szCs w:val="28"/>
          <w:u w:val="single"/>
        </w:rPr>
      </w:pPr>
    </w:p>
    <w:p w14:paraId="6798880C" w14:textId="77777777" w:rsidR="00CF6A71" w:rsidRDefault="00CF6A71" w:rsidP="00174C88">
      <w:pPr>
        <w:jc w:val="center"/>
        <w:rPr>
          <w:b/>
          <w:sz w:val="28"/>
          <w:szCs w:val="28"/>
          <w:u w:val="single"/>
        </w:rPr>
      </w:pPr>
    </w:p>
    <w:p w14:paraId="61A82A25" w14:textId="77777777" w:rsidR="00CF6A71" w:rsidRDefault="00CF6A71" w:rsidP="00174C88">
      <w:pPr>
        <w:jc w:val="center"/>
        <w:rPr>
          <w:b/>
          <w:sz w:val="28"/>
          <w:szCs w:val="28"/>
          <w:u w:val="single"/>
        </w:rPr>
      </w:pPr>
    </w:p>
    <w:p w14:paraId="0B65BBF7" w14:textId="77777777" w:rsidR="00CF6A71" w:rsidRDefault="00CF6A71" w:rsidP="00174C88">
      <w:pPr>
        <w:jc w:val="center"/>
        <w:rPr>
          <w:b/>
          <w:sz w:val="28"/>
          <w:szCs w:val="28"/>
          <w:u w:val="single"/>
        </w:rPr>
      </w:pPr>
    </w:p>
    <w:p w14:paraId="58E8A322" w14:textId="77777777" w:rsidR="00CF6A71" w:rsidRDefault="00CF6A71" w:rsidP="00174C88">
      <w:pPr>
        <w:jc w:val="center"/>
        <w:rPr>
          <w:b/>
          <w:sz w:val="28"/>
          <w:szCs w:val="28"/>
          <w:u w:val="single"/>
        </w:rPr>
      </w:pPr>
    </w:p>
    <w:p w14:paraId="6FC7363A" w14:textId="77777777" w:rsidR="00CF6A71" w:rsidRDefault="00CF6A71" w:rsidP="00174C88">
      <w:pPr>
        <w:jc w:val="center"/>
        <w:rPr>
          <w:b/>
          <w:sz w:val="28"/>
          <w:szCs w:val="28"/>
          <w:u w:val="single"/>
        </w:rPr>
      </w:pPr>
    </w:p>
    <w:p w14:paraId="487837F8" w14:textId="77777777" w:rsidR="00CF6A71" w:rsidRDefault="00CF6A71" w:rsidP="00174C88">
      <w:pPr>
        <w:jc w:val="center"/>
        <w:rPr>
          <w:b/>
          <w:sz w:val="28"/>
          <w:szCs w:val="28"/>
          <w:u w:val="single"/>
        </w:rPr>
      </w:pPr>
    </w:p>
    <w:p w14:paraId="47080A52" w14:textId="77777777" w:rsidR="00CF6A71" w:rsidRDefault="00CF6A71" w:rsidP="00174C88">
      <w:pPr>
        <w:jc w:val="center"/>
        <w:rPr>
          <w:b/>
          <w:sz w:val="28"/>
          <w:szCs w:val="28"/>
          <w:u w:val="single"/>
        </w:rPr>
      </w:pPr>
    </w:p>
    <w:p w14:paraId="1A80D4D7" w14:textId="77777777" w:rsidR="00CF6A71" w:rsidRDefault="00CF6A71" w:rsidP="00174C88">
      <w:pPr>
        <w:jc w:val="center"/>
        <w:rPr>
          <w:b/>
          <w:sz w:val="28"/>
          <w:szCs w:val="28"/>
          <w:u w:val="single"/>
        </w:rPr>
      </w:pPr>
    </w:p>
    <w:p w14:paraId="5B7208E8" w14:textId="637E5D33" w:rsidR="00CF6A71" w:rsidRDefault="00CF6A71" w:rsidP="00174C88">
      <w:pPr>
        <w:jc w:val="center"/>
        <w:rPr>
          <w:b/>
          <w:sz w:val="28"/>
          <w:szCs w:val="28"/>
          <w:u w:val="single"/>
        </w:rPr>
      </w:pPr>
    </w:p>
    <w:p w14:paraId="01CA554F" w14:textId="4A375AC4" w:rsidR="0083044B" w:rsidRDefault="0083044B" w:rsidP="00174C88">
      <w:pPr>
        <w:jc w:val="center"/>
        <w:rPr>
          <w:b/>
          <w:sz w:val="28"/>
          <w:szCs w:val="28"/>
          <w:u w:val="single"/>
        </w:rPr>
      </w:pPr>
    </w:p>
    <w:p w14:paraId="48A1EB58" w14:textId="06CE6D28" w:rsidR="0083044B" w:rsidRDefault="0083044B" w:rsidP="00174C88">
      <w:pPr>
        <w:jc w:val="center"/>
        <w:rPr>
          <w:b/>
          <w:sz w:val="28"/>
          <w:szCs w:val="28"/>
          <w:u w:val="single"/>
        </w:rPr>
      </w:pPr>
    </w:p>
    <w:p w14:paraId="383E575F" w14:textId="4AAAA80F" w:rsidR="0083044B" w:rsidRDefault="0083044B" w:rsidP="00174C88">
      <w:pPr>
        <w:jc w:val="center"/>
        <w:rPr>
          <w:b/>
          <w:sz w:val="28"/>
          <w:szCs w:val="28"/>
          <w:u w:val="single"/>
        </w:rPr>
      </w:pPr>
    </w:p>
    <w:p w14:paraId="0FFE2B68" w14:textId="24D3F419" w:rsidR="0083044B" w:rsidRDefault="0083044B" w:rsidP="00174C88">
      <w:pPr>
        <w:jc w:val="center"/>
        <w:rPr>
          <w:b/>
          <w:sz w:val="28"/>
          <w:szCs w:val="28"/>
          <w:u w:val="single"/>
        </w:rPr>
      </w:pPr>
    </w:p>
    <w:p w14:paraId="72482936" w14:textId="5561FD6B" w:rsidR="0083044B" w:rsidRDefault="0083044B" w:rsidP="00174C88">
      <w:pPr>
        <w:jc w:val="center"/>
        <w:rPr>
          <w:b/>
          <w:sz w:val="28"/>
          <w:szCs w:val="28"/>
          <w:u w:val="single"/>
        </w:rPr>
      </w:pPr>
    </w:p>
    <w:p w14:paraId="2B43D501" w14:textId="644F46C0" w:rsidR="0083044B" w:rsidRDefault="0083044B" w:rsidP="00174C88">
      <w:pPr>
        <w:jc w:val="center"/>
        <w:rPr>
          <w:b/>
          <w:sz w:val="28"/>
          <w:szCs w:val="28"/>
          <w:u w:val="single"/>
        </w:rPr>
      </w:pPr>
    </w:p>
    <w:p w14:paraId="505A2737" w14:textId="2D9F3F4D" w:rsidR="0083044B" w:rsidRDefault="0083044B" w:rsidP="00174C88">
      <w:pPr>
        <w:jc w:val="center"/>
        <w:rPr>
          <w:b/>
          <w:sz w:val="28"/>
          <w:szCs w:val="28"/>
          <w:u w:val="single"/>
        </w:rPr>
      </w:pPr>
    </w:p>
    <w:p w14:paraId="514C2A0A" w14:textId="71F59CE5" w:rsidR="0083044B" w:rsidRDefault="0083044B" w:rsidP="00174C88">
      <w:pPr>
        <w:jc w:val="center"/>
        <w:rPr>
          <w:b/>
          <w:sz w:val="28"/>
          <w:szCs w:val="28"/>
          <w:u w:val="single"/>
        </w:rPr>
      </w:pPr>
    </w:p>
    <w:p w14:paraId="7690E02B" w14:textId="2EF4CFE0" w:rsidR="0083044B" w:rsidRDefault="0083044B" w:rsidP="00174C88">
      <w:pPr>
        <w:jc w:val="center"/>
        <w:rPr>
          <w:b/>
          <w:sz w:val="28"/>
          <w:szCs w:val="28"/>
          <w:u w:val="single"/>
        </w:rPr>
      </w:pPr>
    </w:p>
    <w:p w14:paraId="00D7A0C4" w14:textId="6B3F3141" w:rsidR="0083044B" w:rsidRDefault="0083044B" w:rsidP="00174C88">
      <w:pPr>
        <w:jc w:val="center"/>
        <w:rPr>
          <w:b/>
          <w:sz w:val="28"/>
          <w:szCs w:val="28"/>
          <w:u w:val="single"/>
        </w:rPr>
      </w:pPr>
    </w:p>
    <w:p w14:paraId="72517157" w14:textId="3975FD2F" w:rsidR="0083044B" w:rsidRDefault="0083044B" w:rsidP="00174C88">
      <w:pPr>
        <w:jc w:val="center"/>
        <w:rPr>
          <w:b/>
          <w:sz w:val="28"/>
          <w:szCs w:val="28"/>
          <w:u w:val="single"/>
        </w:rPr>
      </w:pPr>
    </w:p>
    <w:p w14:paraId="7E7EC12C" w14:textId="5FC5B1AA" w:rsidR="0083044B" w:rsidRDefault="0083044B" w:rsidP="00174C88">
      <w:pPr>
        <w:jc w:val="center"/>
        <w:rPr>
          <w:b/>
          <w:sz w:val="28"/>
          <w:szCs w:val="28"/>
          <w:u w:val="single"/>
        </w:rPr>
      </w:pPr>
    </w:p>
    <w:p w14:paraId="3E3DAA30" w14:textId="5EB6CEB3" w:rsidR="0083044B" w:rsidRDefault="0083044B" w:rsidP="00174C88">
      <w:pPr>
        <w:jc w:val="center"/>
        <w:rPr>
          <w:b/>
          <w:sz w:val="28"/>
          <w:szCs w:val="28"/>
          <w:u w:val="single"/>
        </w:rPr>
      </w:pPr>
    </w:p>
    <w:p w14:paraId="26248C02" w14:textId="631C008A" w:rsidR="0083044B" w:rsidRDefault="0083044B" w:rsidP="00174C88">
      <w:pPr>
        <w:jc w:val="center"/>
        <w:rPr>
          <w:b/>
          <w:sz w:val="28"/>
          <w:szCs w:val="28"/>
          <w:u w:val="single"/>
        </w:rPr>
      </w:pPr>
    </w:p>
    <w:p w14:paraId="444DA9D7" w14:textId="727972AC" w:rsidR="0083044B" w:rsidRDefault="0083044B" w:rsidP="00174C88">
      <w:pPr>
        <w:jc w:val="center"/>
        <w:rPr>
          <w:b/>
          <w:sz w:val="28"/>
          <w:szCs w:val="28"/>
          <w:u w:val="single"/>
        </w:rPr>
      </w:pPr>
    </w:p>
    <w:p w14:paraId="38311AF5" w14:textId="4EE40730" w:rsidR="0083044B" w:rsidRDefault="0083044B" w:rsidP="00174C88">
      <w:pPr>
        <w:jc w:val="center"/>
        <w:rPr>
          <w:b/>
          <w:sz w:val="28"/>
          <w:szCs w:val="28"/>
          <w:u w:val="single"/>
        </w:rPr>
      </w:pPr>
    </w:p>
    <w:p w14:paraId="1CF4A2A4" w14:textId="70103E20" w:rsidR="0083044B" w:rsidRDefault="0083044B" w:rsidP="00174C88">
      <w:pPr>
        <w:jc w:val="center"/>
        <w:rPr>
          <w:b/>
          <w:sz w:val="28"/>
          <w:szCs w:val="28"/>
          <w:u w:val="single"/>
        </w:rPr>
      </w:pPr>
    </w:p>
    <w:p w14:paraId="3A2C3594" w14:textId="4D105498" w:rsidR="0083044B" w:rsidRDefault="0083044B" w:rsidP="00174C88">
      <w:pPr>
        <w:jc w:val="center"/>
        <w:rPr>
          <w:b/>
          <w:sz w:val="28"/>
          <w:szCs w:val="28"/>
          <w:u w:val="single"/>
        </w:rPr>
      </w:pPr>
    </w:p>
    <w:p w14:paraId="068A1F4B" w14:textId="7BDF2C13" w:rsidR="0083044B" w:rsidRDefault="0083044B" w:rsidP="00174C88">
      <w:pPr>
        <w:jc w:val="center"/>
        <w:rPr>
          <w:b/>
          <w:sz w:val="28"/>
          <w:szCs w:val="28"/>
          <w:u w:val="single"/>
        </w:rPr>
      </w:pPr>
    </w:p>
    <w:p w14:paraId="3BAADF12" w14:textId="77777777" w:rsidR="0083044B" w:rsidRDefault="0083044B" w:rsidP="00174C88">
      <w:pPr>
        <w:jc w:val="center"/>
        <w:rPr>
          <w:b/>
          <w:sz w:val="28"/>
          <w:szCs w:val="28"/>
          <w:u w:val="single"/>
        </w:rPr>
      </w:pPr>
    </w:p>
    <w:p w14:paraId="44092E47" w14:textId="5159298A" w:rsidR="004555BC" w:rsidRPr="00174C88" w:rsidRDefault="004555BC" w:rsidP="00CE48B5">
      <w:pPr>
        <w:jc w:val="center"/>
        <w:rPr>
          <w:b/>
          <w:sz w:val="28"/>
          <w:szCs w:val="28"/>
          <w:u w:val="single"/>
        </w:rPr>
      </w:pPr>
      <w:r w:rsidRPr="00174C88">
        <w:rPr>
          <w:b/>
          <w:sz w:val="28"/>
          <w:szCs w:val="28"/>
          <w:u w:val="single"/>
        </w:rPr>
        <w:lastRenderedPageBreak/>
        <w:t xml:space="preserve">Tab </w:t>
      </w:r>
      <w:r w:rsidR="007E738B" w:rsidRPr="00174C88">
        <w:rPr>
          <w:b/>
          <w:sz w:val="28"/>
          <w:szCs w:val="28"/>
          <w:u w:val="single"/>
        </w:rPr>
        <w:t>9</w:t>
      </w:r>
      <w:r w:rsidRPr="00174C88">
        <w:rPr>
          <w:b/>
          <w:sz w:val="28"/>
          <w:szCs w:val="28"/>
          <w:u w:val="single"/>
        </w:rPr>
        <w:t xml:space="preserve">: </w:t>
      </w:r>
      <w:r w:rsidR="000869FA">
        <w:rPr>
          <w:b/>
          <w:sz w:val="28"/>
          <w:szCs w:val="28"/>
          <w:u w:val="single"/>
        </w:rPr>
        <w:t>Candidacy I</w:t>
      </w:r>
      <w:r w:rsidR="00696ACB">
        <w:rPr>
          <w:b/>
          <w:sz w:val="28"/>
          <w:szCs w:val="28"/>
          <w:u w:val="single"/>
        </w:rPr>
        <w:t>I</w:t>
      </w:r>
      <w:r w:rsidR="0003165C">
        <w:rPr>
          <w:b/>
          <w:sz w:val="28"/>
          <w:szCs w:val="28"/>
          <w:u w:val="single"/>
        </w:rPr>
        <w:t>I</w:t>
      </w:r>
    </w:p>
    <w:p w14:paraId="2F41428B" w14:textId="1E48F9C0" w:rsidR="00013E4C" w:rsidRDefault="00013E4C" w:rsidP="00013E4C"/>
    <w:p w14:paraId="6C6DD8A4" w14:textId="77777777" w:rsidR="000869FA" w:rsidRPr="00174C88" w:rsidRDefault="000869FA" w:rsidP="000869FA">
      <w:r w:rsidRPr="00174C88">
        <w:rPr>
          <w:b/>
          <w:u w:val="single"/>
        </w:rPr>
        <w:t>Introduction</w:t>
      </w:r>
    </w:p>
    <w:p w14:paraId="4D1CEF4F" w14:textId="77777777" w:rsidR="000869FA" w:rsidRPr="00174C88" w:rsidRDefault="000869FA" w:rsidP="000869FA"/>
    <w:p w14:paraId="6A157A8B" w14:textId="649B6D7F" w:rsidR="000869FA" w:rsidRPr="00F06832" w:rsidRDefault="000869FA" w:rsidP="000869FA">
      <w:r w:rsidRPr="00F06832">
        <w:t xml:space="preserve">As we did this year, during Candidacy </w:t>
      </w:r>
      <w:r w:rsidR="001F641E">
        <w:t>I</w:t>
      </w:r>
      <w:r w:rsidR="0003165C">
        <w:t>I</w:t>
      </w:r>
      <w:r w:rsidRPr="00F06832">
        <w:t>I we will meet on one weekend per month. Each weekend will include 12 hours of academic study as well as 2 hours of additional formation. Shared prayer and meals will be part of the weekend. Spiritual direction, being mentored, pastoral field placement, and parish ministry will continue to be part of the program.</w:t>
      </w:r>
    </w:p>
    <w:p w14:paraId="550B2653" w14:textId="77777777" w:rsidR="000869FA" w:rsidRPr="00F06832" w:rsidRDefault="000869FA" w:rsidP="000869FA">
      <w:pPr>
        <w:rPr>
          <w:b/>
          <w:bCs/>
        </w:rPr>
      </w:pPr>
    </w:p>
    <w:p w14:paraId="27CA1359" w14:textId="77777777" w:rsidR="000869FA" w:rsidRPr="00F06832" w:rsidRDefault="000869FA" w:rsidP="000869FA">
      <w:pPr>
        <w:rPr>
          <w:u w:val="single"/>
        </w:rPr>
      </w:pPr>
      <w:r w:rsidRPr="00F06832">
        <w:rPr>
          <w:b/>
          <w:u w:val="single"/>
        </w:rPr>
        <w:t>Academics</w:t>
      </w:r>
    </w:p>
    <w:p w14:paraId="0E5504F8" w14:textId="77777777" w:rsidR="000869FA" w:rsidRPr="00F06832" w:rsidRDefault="000869FA" w:rsidP="000869FA">
      <w:pPr>
        <w:rPr>
          <w:u w:val="single"/>
        </w:rPr>
      </w:pPr>
    </w:p>
    <w:p w14:paraId="6EAC4414" w14:textId="77777777" w:rsidR="000869FA" w:rsidRPr="00F06832" w:rsidRDefault="000869FA" w:rsidP="000869FA">
      <w:r w:rsidRPr="00F06832">
        <w:t>The academic portion of the program will be taught by the theology faculty from St. Ambrose University. For those who are eligible (have completed a four-year degree), the course work in the Deacon Formation Program will fulfill the requirements for the Masters in Pastoral Theology (</w:t>
      </w:r>
      <w:proofErr w:type="spellStart"/>
      <w:r w:rsidRPr="00F06832">
        <w:t>MPTh</w:t>
      </w:r>
      <w:proofErr w:type="spellEnd"/>
      <w:r w:rsidRPr="00F06832">
        <w:t>) degree from SAU. Questions may be directed to Fr. Robert “Bud” Grant at 563-333-6419.</w:t>
      </w:r>
    </w:p>
    <w:p w14:paraId="61BCB6FD" w14:textId="77777777" w:rsidR="000869FA" w:rsidRPr="00F06832" w:rsidRDefault="000869FA" w:rsidP="000869FA"/>
    <w:p w14:paraId="38723271" w14:textId="77777777" w:rsidR="000869FA" w:rsidRPr="00C931CD" w:rsidRDefault="000869FA" w:rsidP="000869FA">
      <w:pPr>
        <w:rPr>
          <w:b/>
          <w:u w:val="single"/>
        </w:rPr>
      </w:pPr>
      <w:r w:rsidRPr="00C931CD">
        <w:rPr>
          <w:b/>
          <w:u w:val="single"/>
        </w:rPr>
        <w:t>Completing the Application</w:t>
      </w:r>
    </w:p>
    <w:p w14:paraId="1005DC0B" w14:textId="77777777" w:rsidR="000869FA" w:rsidRPr="00C931CD" w:rsidRDefault="000869FA" w:rsidP="000869FA"/>
    <w:p w14:paraId="4BD73968" w14:textId="39C47D39" w:rsidR="000869FA" w:rsidRPr="00C931CD" w:rsidRDefault="000869FA" w:rsidP="000869FA">
      <w:r w:rsidRPr="00C931CD">
        <w:t xml:space="preserve">Application to </w:t>
      </w:r>
      <w:r>
        <w:t>Candidacy</w:t>
      </w:r>
      <w:r w:rsidR="00696ACB">
        <w:t xml:space="preserve"> I</w:t>
      </w:r>
      <w:r w:rsidR="0003165C">
        <w:t>I</w:t>
      </w:r>
      <w:r w:rsidR="00696ACB">
        <w:t>I</w:t>
      </w:r>
      <w:r>
        <w:t xml:space="preserve"> includes</w:t>
      </w:r>
      <w:r w:rsidRPr="00C931CD">
        <w:t xml:space="preserve"> the following:</w:t>
      </w:r>
    </w:p>
    <w:p w14:paraId="1AC23974" w14:textId="77777777" w:rsidR="000869FA" w:rsidRPr="00C931CD" w:rsidRDefault="000869FA" w:rsidP="000869FA"/>
    <w:p w14:paraId="2822D57C" w14:textId="77777777" w:rsidR="000869FA" w:rsidRPr="00C931CD" w:rsidRDefault="000869FA" w:rsidP="000869FA">
      <w:r w:rsidRPr="00C931CD">
        <w:t>1. Completing the application request (following this page; section 9A)</w:t>
      </w:r>
    </w:p>
    <w:p w14:paraId="5B64AE51" w14:textId="77777777" w:rsidR="000869FA" w:rsidRPr="00C931CD" w:rsidRDefault="000869FA" w:rsidP="000869FA">
      <w:r w:rsidRPr="00C931CD">
        <w:t>2. Completion of the written work assigned in this Handbook</w:t>
      </w:r>
    </w:p>
    <w:p w14:paraId="5577D3B2" w14:textId="77777777" w:rsidR="00696ACB" w:rsidRDefault="000869FA" w:rsidP="00696ACB">
      <w:r w:rsidRPr="00C931CD">
        <w:t xml:space="preserve">3. </w:t>
      </w:r>
      <w:r w:rsidR="00696ACB">
        <w:t>All documentation regarding spiritual direction (Tab 2), the mentor program (Tab 3), and field placement (Tab 4)—as well as all written assignments (Tabs 1, 5-8)—must be in their proper place in the binder.</w:t>
      </w:r>
    </w:p>
    <w:p w14:paraId="710131FF" w14:textId="77777777" w:rsidR="00696ACB" w:rsidRDefault="00696ACB" w:rsidP="00696ACB">
      <w:r>
        <w:t xml:space="preserve">4. Interview with the Director </w:t>
      </w:r>
    </w:p>
    <w:p w14:paraId="55E7F7C6" w14:textId="59453CFD" w:rsidR="00696ACB" w:rsidRDefault="00696ACB" w:rsidP="00696ACB">
      <w:r>
        <w:t>5. Interview with the Admissions Committee</w:t>
      </w:r>
    </w:p>
    <w:p w14:paraId="3F1955C0" w14:textId="77777777" w:rsidR="00696ACB" w:rsidRDefault="00696ACB" w:rsidP="00696ACB">
      <w:r>
        <w:t>6. Recommendation from Pastor or PLC – the form follows (9B)</w:t>
      </w:r>
    </w:p>
    <w:p w14:paraId="49FB7307" w14:textId="77777777" w:rsidR="00696ACB" w:rsidRDefault="00696ACB" w:rsidP="00696ACB">
      <w:r>
        <w:t>7. Recommendation from the Parish Council President – the form follows (9C)</w:t>
      </w:r>
    </w:p>
    <w:p w14:paraId="02328039" w14:textId="061C203A" w:rsidR="000869FA" w:rsidRDefault="00696ACB" w:rsidP="00696ACB">
      <w:r>
        <w:t>8. Summary of Peer Evaluations (9D)</w:t>
      </w:r>
    </w:p>
    <w:p w14:paraId="000D01DA" w14:textId="77777777" w:rsidR="00696ACB" w:rsidRDefault="00696ACB" w:rsidP="00696ACB"/>
    <w:p w14:paraId="666DAA7A" w14:textId="6031E6AE" w:rsidR="000869FA" w:rsidRPr="007E738B" w:rsidRDefault="000869FA" w:rsidP="000869FA">
      <w:pPr>
        <w:rPr>
          <w:i/>
          <w:color w:val="000000"/>
        </w:rPr>
      </w:pPr>
      <w:r>
        <w:rPr>
          <w:i/>
          <w:color w:val="000000"/>
        </w:rPr>
        <w:t>Please give the recommendation forms (9B-9</w:t>
      </w:r>
      <w:r w:rsidR="00A536A1">
        <w:rPr>
          <w:i/>
          <w:color w:val="000000"/>
        </w:rPr>
        <w:t>C</w:t>
      </w:r>
      <w:r>
        <w:rPr>
          <w:i/>
          <w:color w:val="000000"/>
        </w:rPr>
        <w:t>) to the appropriate individuals and ask that they be returned directly to the Director of Deacon Formation by March 15.</w:t>
      </w:r>
    </w:p>
    <w:p w14:paraId="1831E4C4" w14:textId="77777777" w:rsidR="000869FA" w:rsidRDefault="000869FA" w:rsidP="000869FA"/>
    <w:p w14:paraId="72B6F01F" w14:textId="771B3B40" w:rsidR="00696ACB" w:rsidRPr="00F06832" w:rsidRDefault="00696ACB" w:rsidP="00696ACB">
      <w:r w:rsidRPr="00F06832">
        <w:t xml:space="preserve">9. In addition, the candidate </w:t>
      </w:r>
      <w:r>
        <w:t xml:space="preserve">must submit a letter requesting Institution as a </w:t>
      </w:r>
      <w:r w:rsidR="0003165C">
        <w:t>Acolyte</w:t>
      </w:r>
      <w:r>
        <w:t xml:space="preserve">. </w:t>
      </w:r>
      <w:r w:rsidRPr="00F06832">
        <w:t>Place the letters in the front pocket of this binder when you hand it in.</w:t>
      </w:r>
    </w:p>
    <w:p w14:paraId="6F26BC96" w14:textId="77777777" w:rsidR="00696ACB" w:rsidRPr="00F06832" w:rsidRDefault="00696ACB" w:rsidP="00696ACB"/>
    <w:p w14:paraId="3C1DB2EA" w14:textId="77777777" w:rsidR="00696ACB" w:rsidRPr="00F06832" w:rsidRDefault="00696ACB" w:rsidP="00696ACB">
      <w:pPr>
        <w:ind w:left="720"/>
      </w:pPr>
      <w:r w:rsidRPr="00D15C64">
        <w:t>The candidate handwrites his request to be admitted to the specific ministry. This request must be composed by the candidate personally, written out in his own hand; it “may not be copied formulary, or worse, a photocopied text” (CL, Enclosure II, 1)</w:t>
      </w:r>
    </w:p>
    <w:p w14:paraId="53506292" w14:textId="77777777" w:rsidR="000869FA" w:rsidRPr="00F06832" w:rsidRDefault="000869FA" w:rsidP="000869FA"/>
    <w:p w14:paraId="4DE2680F" w14:textId="77777777" w:rsidR="000869FA" w:rsidRPr="00F06832" w:rsidRDefault="000869FA" w:rsidP="003C3FEA">
      <w:pPr>
        <w:ind w:firstLine="720"/>
      </w:pPr>
      <w:r w:rsidRPr="00F06832">
        <w:t>Place the letters in the front pocket of this binder when you hand it in.</w:t>
      </w:r>
    </w:p>
    <w:p w14:paraId="01BEEC4F" w14:textId="77777777" w:rsidR="000869FA" w:rsidRPr="00F06832" w:rsidRDefault="000869FA" w:rsidP="000869FA"/>
    <w:p w14:paraId="50674FD4" w14:textId="352EEC88" w:rsidR="00A536A1" w:rsidRPr="0003165C" w:rsidRDefault="0003165C" w:rsidP="000869FA">
      <w:pPr>
        <w:rPr>
          <w:bCs/>
        </w:rPr>
      </w:pPr>
      <w:r>
        <w:rPr>
          <w:bCs/>
        </w:rPr>
        <w:t>The summer between Candidacy II and Candidacy III will include a week-long homiletic intensive, which is required.</w:t>
      </w:r>
      <w:r w:rsidR="00E91ADB">
        <w:rPr>
          <w:bCs/>
        </w:rPr>
        <w:t xml:space="preserve"> The Intensive is scheduled for July 12-18, 2026. </w:t>
      </w:r>
    </w:p>
    <w:p w14:paraId="739175D8" w14:textId="77777777" w:rsidR="00A536A1" w:rsidRDefault="00A536A1" w:rsidP="000869FA">
      <w:pPr>
        <w:rPr>
          <w:b/>
          <w:u w:val="single"/>
        </w:rPr>
      </w:pPr>
    </w:p>
    <w:p w14:paraId="2298D652" w14:textId="5A658E8D" w:rsidR="00A536A1" w:rsidRDefault="00A536A1" w:rsidP="000869FA">
      <w:pPr>
        <w:rPr>
          <w:b/>
          <w:u w:val="single"/>
        </w:rPr>
      </w:pPr>
    </w:p>
    <w:p w14:paraId="051AA55F" w14:textId="6A46E16F" w:rsidR="00696ACB" w:rsidRDefault="00696ACB" w:rsidP="000869FA">
      <w:pPr>
        <w:rPr>
          <w:b/>
          <w:u w:val="single"/>
        </w:rPr>
      </w:pPr>
    </w:p>
    <w:p w14:paraId="3C435ACE" w14:textId="77777777" w:rsidR="00696ACB" w:rsidRDefault="00696ACB" w:rsidP="000869FA">
      <w:pPr>
        <w:rPr>
          <w:b/>
          <w:u w:val="single"/>
        </w:rPr>
      </w:pPr>
    </w:p>
    <w:p w14:paraId="147C328C" w14:textId="3E089E4E" w:rsidR="000869FA" w:rsidRPr="00662D83" w:rsidRDefault="00696ACB" w:rsidP="000869FA">
      <w:pPr>
        <w:rPr>
          <w:b/>
          <w:u w:val="single"/>
        </w:rPr>
      </w:pPr>
      <w:r>
        <w:rPr>
          <w:b/>
          <w:u w:val="single"/>
        </w:rPr>
        <w:lastRenderedPageBreak/>
        <w:t xml:space="preserve">Institution into the Ministry of </w:t>
      </w:r>
      <w:r w:rsidR="0003165C">
        <w:rPr>
          <w:b/>
          <w:u w:val="single"/>
        </w:rPr>
        <w:t>Acolyte</w:t>
      </w:r>
    </w:p>
    <w:p w14:paraId="7BABDFE7" w14:textId="77777777" w:rsidR="000869FA" w:rsidRPr="00662D83" w:rsidRDefault="000869FA" w:rsidP="000869FA"/>
    <w:p w14:paraId="0BB996DC" w14:textId="5F4349DC" w:rsidR="000869FA" w:rsidRPr="00662D83" w:rsidRDefault="000869FA" w:rsidP="000869FA">
      <w:r w:rsidRPr="00E724EF">
        <w:t xml:space="preserve">If accepted, the </w:t>
      </w:r>
      <w:r w:rsidR="00465EAB" w:rsidRPr="00E724EF">
        <w:t xml:space="preserve">candidate will be instituted into the ministry of Lector; the </w:t>
      </w:r>
      <w:r w:rsidRPr="00E724EF">
        <w:t xml:space="preserve">rite is </w:t>
      </w:r>
      <w:r w:rsidR="00662D83" w:rsidRPr="00E724EF">
        <w:t xml:space="preserve">tentatively </w:t>
      </w:r>
      <w:r w:rsidRPr="00E724EF">
        <w:t xml:space="preserve">scheduled for </w:t>
      </w:r>
      <w:r w:rsidR="003B0BEC" w:rsidRPr="00E724EF">
        <w:t>the weekend o</w:t>
      </w:r>
      <w:r w:rsidR="00465EAB" w:rsidRPr="00E724EF">
        <w:t xml:space="preserve">f </w:t>
      </w:r>
      <w:r w:rsidRPr="00E724EF">
        <w:t xml:space="preserve">July </w:t>
      </w:r>
      <w:r w:rsidR="00E91ADB" w:rsidRPr="00E724EF">
        <w:t>11-12</w:t>
      </w:r>
      <w:r w:rsidR="00465EAB" w:rsidRPr="00E724EF">
        <w:t>, 202</w:t>
      </w:r>
      <w:r w:rsidR="00E91ADB" w:rsidRPr="00E724EF">
        <w:t>6</w:t>
      </w:r>
      <w:r w:rsidR="005B16BD" w:rsidRPr="00E724EF">
        <w:t xml:space="preserve">. The location and time are still to be determined. </w:t>
      </w:r>
      <w:r w:rsidRPr="00E724EF">
        <w:t>A reception will follow.</w:t>
      </w:r>
    </w:p>
    <w:p w14:paraId="69DD25CD" w14:textId="77777777" w:rsidR="000869FA" w:rsidRPr="00662D83" w:rsidRDefault="000869FA" w:rsidP="000869FA"/>
    <w:p w14:paraId="70A1EFDF" w14:textId="56066B05" w:rsidR="000869FA" w:rsidRDefault="00696ACB" w:rsidP="00013E4C">
      <w:r w:rsidRPr="00696ACB">
        <w:t>A certificate indicating the reception of the ministry, the date and place of celebration, and the name of the presiding prelate will be prepared and signed by the chancellor, sealed, placed in the candidate’s file, and recorded in the diocesan book on ministries and ordinations.</w:t>
      </w:r>
    </w:p>
    <w:p w14:paraId="2B2C8402" w14:textId="65D11731" w:rsidR="000869FA" w:rsidRDefault="000869FA" w:rsidP="00013E4C"/>
    <w:p w14:paraId="2173A42B" w14:textId="77777777" w:rsidR="000869FA" w:rsidRPr="00174C88" w:rsidRDefault="000869FA" w:rsidP="00013E4C"/>
    <w:p w14:paraId="7BDEE01D" w14:textId="77777777" w:rsidR="007E393D" w:rsidRPr="00B70320" w:rsidRDefault="007E393D" w:rsidP="007E738B">
      <w:pPr>
        <w:jc w:val="center"/>
        <w:rPr>
          <w:b/>
          <w:smallCaps/>
          <w:noProof/>
          <w:color w:val="FF0000"/>
          <w:u w:val="single"/>
        </w:rPr>
      </w:pPr>
    </w:p>
    <w:p w14:paraId="3048A2B6" w14:textId="77777777" w:rsidR="00CE48B5" w:rsidRPr="00B70320" w:rsidRDefault="00CE48B5" w:rsidP="007E738B">
      <w:pPr>
        <w:jc w:val="center"/>
        <w:rPr>
          <w:b/>
          <w:smallCaps/>
          <w:noProof/>
          <w:color w:val="FF0000"/>
          <w:u w:val="single"/>
        </w:rPr>
      </w:pPr>
    </w:p>
    <w:p w14:paraId="6D96E26D" w14:textId="77777777" w:rsidR="00CE48B5" w:rsidRPr="00B70320" w:rsidRDefault="00CE48B5" w:rsidP="007E738B">
      <w:pPr>
        <w:jc w:val="center"/>
        <w:rPr>
          <w:b/>
          <w:smallCaps/>
          <w:noProof/>
          <w:color w:val="FF0000"/>
          <w:u w:val="single"/>
        </w:rPr>
      </w:pPr>
    </w:p>
    <w:p w14:paraId="50796649" w14:textId="77777777" w:rsidR="00CE48B5" w:rsidRPr="00B70320" w:rsidRDefault="00CE48B5" w:rsidP="007E738B">
      <w:pPr>
        <w:jc w:val="center"/>
        <w:rPr>
          <w:b/>
          <w:smallCaps/>
          <w:noProof/>
          <w:color w:val="FF0000"/>
          <w:u w:val="single"/>
        </w:rPr>
      </w:pPr>
    </w:p>
    <w:p w14:paraId="5C55CD91" w14:textId="77777777" w:rsidR="00CE48B5" w:rsidRPr="00B70320" w:rsidRDefault="00CE48B5" w:rsidP="007E738B">
      <w:pPr>
        <w:jc w:val="center"/>
        <w:rPr>
          <w:b/>
          <w:smallCaps/>
          <w:noProof/>
          <w:color w:val="FF0000"/>
          <w:u w:val="single"/>
        </w:rPr>
      </w:pPr>
    </w:p>
    <w:p w14:paraId="62BC25B7" w14:textId="77777777" w:rsidR="00CE48B5" w:rsidRPr="00B70320" w:rsidRDefault="00CE48B5" w:rsidP="007E738B">
      <w:pPr>
        <w:jc w:val="center"/>
        <w:rPr>
          <w:b/>
          <w:smallCaps/>
          <w:noProof/>
          <w:color w:val="FF0000"/>
          <w:u w:val="single"/>
        </w:rPr>
      </w:pPr>
    </w:p>
    <w:p w14:paraId="66FFC8DA" w14:textId="77777777" w:rsidR="00CE48B5" w:rsidRPr="00B70320" w:rsidRDefault="00CE48B5" w:rsidP="007E738B">
      <w:pPr>
        <w:jc w:val="center"/>
        <w:rPr>
          <w:b/>
          <w:smallCaps/>
          <w:noProof/>
          <w:color w:val="FF0000"/>
          <w:u w:val="single"/>
        </w:rPr>
      </w:pPr>
    </w:p>
    <w:p w14:paraId="7DC93832" w14:textId="77777777" w:rsidR="00CE48B5" w:rsidRPr="00B70320" w:rsidRDefault="00CE48B5" w:rsidP="007E738B">
      <w:pPr>
        <w:jc w:val="center"/>
        <w:rPr>
          <w:b/>
          <w:smallCaps/>
          <w:noProof/>
          <w:color w:val="FF0000"/>
          <w:u w:val="single"/>
        </w:rPr>
      </w:pPr>
    </w:p>
    <w:p w14:paraId="2B7DD0AC" w14:textId="77777777" w:rsidR="00CE48B5" w:rsidRPr="00B70320" w:rsidRDefault="00CE48B5" w:rsidP="007E738B">
      <w:pPr>
        <w:jc w:val="center"/>
        <w:rPr>
          <w:b/>
          <w:smallCaps/>
          <w:noProof/>
          <w:color w:val="FF0000"/>
          <w:u w:val="single"/>
        </w:rPr>
      </w:pPr>
    </w:p>
    <w:p w14:paraId="14BB2FBA" w14:textId="77777777" w:rsidR="00CE48B5" w:rsidRPr="00B70320" w:rsidRDefault="00CE48B5" w:rsidP="007E738B">
      <w:pPr>
        <w:jc w:val="center"/>
        <w:rPr>
          <w:b/>
          <w:smallCaps/>
          <w:noProof/>
          <w:color w:val="FF0000"/>
          <w:u w:val="single"/>
        </w:rPr>
      </w:pPr>
    </w:p>
    <w:p w14:paraId="6C22B2DB" w14:textId="77777777" w:rsidR="00CE48B5" w:rsidRPr="00B70320" w:rsidRDefault="00CE48B5" w:rsidP="007E738B">
      <w:pPr>
        <w:jc w:val="center"/>
        <w:rPr>
          <w:b/>
          <w:smallCaps/>
          <w:noProof/>
          <w:color w:val="FF0000"/>
          <w:u w:val="single"/>
        </w:rPr>
      </w:pPr>
    </w:p>
    <w:p w14:paraId="0A3475EC" w14:textId="77777777" w:rsidR="00CE48B5" w:rsidRPr="00B70320" w:rsidRDefault="00CE48B5" w:rsidP="007E738B">
      <w:pPr>
        <w:jc w:val="center"/>
        <w:rPr>
          <w:b/>
          <w:smallCaps/>
          <w:noProof/>
          <w:color w:val="FF0000"/>
          <w:u w:val="single"/>
        </w:rPr>
      </w:pPr>
    </w:p>
    <w:p w14:paraId="199C83AD" w14:textId="77777777" w:rsidR="00CE48B5" w:rsidRPr="00B70320" w:rsidRDefault="00CE48B5" w:rsidP="007E738B">
      <w:pPr>
        <w:jc w:val="center"/>
        <w:rPr>
          <w:b/>
          <w:smallCaps/>
          <w:noProof/>
          <w:color w:val="FF0000"/>
          <w:u w:val="single"/>
        </w:rPr>
      </w:pPr>
    </w:p>
    <w:p w14:paraId="24744C61" w14:textId="77777777" w:rsidR="00CE48B5" w:rsidRPr="00B70320" w:rsidRDefault="00CE48B5" w:rsidP="007E738B">
      <w:pPr>
        <w:jc w:val="center"/>
        <w:rPr>
          <w:b/>
          <w:smallCaps/>
          <w:noProof/>
          <w:color w:val="FF0000"/>
          <w:u w:val="single"/>
        </w:rPr>
      </w:pPr>
    </w:p>
    <w:p w14:paraId="1CA2F87C" w14:textId="77777777" w:rsidR="00CE48B5" w:rsidRPr="00B70320" w:rsidRDefault="00CE48B5" w:rsidP="007E738B">
      <w:pPr>
        <w:jc w:val="center"/>
        <w:rPr>
          <w:b/>
          <w:smallCaps/>
          <w:noProof/>
          <w:color w:val="FF0000"/>
          <w:u w:val="single"/>
        </w:rPr>
      </w:pPr>
    </w:p>
    <w:p w14:paraId="33237F52" w14:textId="77777777" w:rsidR="00CE48B5" w:rsidRPr="00B70320" w:rsidRDefault="00CE48B5" w:rsidP="007E738B">
      <w:pPr>
        <w:jc w:val="center"/>
        <w:rPr>
          <w:b/>
          <w:smallCaps/>
          <w:noProof/>
          <w:color w:val="FF0000"/>
          <w:u w:val="single"/>
        </w:rPr>
      </w:pPr>
    </w:p>
    <w:p w14:paraId="73D83132" w14:textId="77777777" w:rsidR="00CE48B5" w:rsidRPr="00B70320" w:rsidRDefault="00CE48B5" w:rsidP="007E738B">
      <w:pPr>
        <w:jc w:val="center"/>
        <w:rPr>
          <w:b/>
          <w:smallCaps/>
          <w:noProof/>
          <w:color w:val="FF0000"/>
          <w:u w:val="single"/>
        </w:rPr>
      </w:pPr>
    </w:p>
    <w:p w14:paraId="47E44526" w14:textId="77777777" w:rsidR="00CE48B5" w:rsidRDefault="00CE48B5" w:rsidP="007E738B">
      <w:pPr>
        <w:jc w:val="center"/>
        <w:rPr>
          <w:b/>
          <w:smallCaps/>
          <w:noProof/>
          <w:color w:val="FF0000"/>
          <w:u w:val="single"/>
        </w:rPr>
      </w:pPr>
    </w:p>
    <w:p w14:paraId="1B3D918F" w14:textId="77777777" w:rsidR="00174C88" w:rsidRDefault="00174C88" w:rsidP="007E738B">
      <w:pPr>
        <w:jc w:val="center"/>
        <w:rPr>
          <w:b/>
          <w:smallCaps/>
          <w:noProof/>
          <w:color w:val="FF0000"/>
          <w:u w:val="single"/>
        </w:rPr>
      </w:pPr>
    </w:p>
    <w:p w14:paraId="2405CAC1" w14:textId="77777777" w:rsidR="00174C88" w:rsidRPr="00B70320" w:rsidRDefault="00174C88" w:rsidP="007E738B">
      <w:pPr>
        <w:jc w:val="center"/>
        <w:rPr>
          <w:b/>
          <w:smallCaps/>
          <w:noProof/>
          <w:color w:val="FF0000"/>
          <w:u w:val="single"/>
        </w:rPr>
      </w:pPr>
    </w:p>
    <w:p w14:paraId="0D40239C" w14:textId="77777777" w:rsidR="00CE48B5" w:rsidRDefault="00CE48B5" w:rsidP="007E738B">
      <w:pPr>
        <w:jc w:val="center"/>
        <w:rPr>
          <w:b/>
          <w:smallCaps/>
          <w:noProof/>
          <w:color w:val="FF0000"/>
          <w:u w:val="single"/>
        </w:rPr>
      </w:pPr>
    </w:p>
    <w:p w14:paraId="70A2D4D0" w14:textId="77777777" w:rsidR="00C931CD" w:rsidRDefault="00C931CD" w:rsidP="007E738B">
      <w:pPr>
        <w:jc w:val="center"/>
        <w:rPr>
          <w:b/>
          <w:smallCaps/>
          <w:noProof/>
          <w:color w:val="FF0000"/>
          <w:u w:val="single"/>
        </w:rPr>
      </w:pPr>
    </w:p>
    <w:p w14:paraId="31CB11CB" w14:textId="77777777" w:rsidR="00E41CC9" w:rsidRDefault="00E41CC9" w:rsidP="007E738B">
      <w:pPr>
        <w:jc w:val="center"/>
        <w:rPr>
          <w:b/>
          <w:smallCaps/>
          <w:noProof/>
          <w:color w:val="FF0000"/>
          <w:u w:val="single"/>
        </w:rPr>
      </w:pPr>
    </w:p>
    <w:p w14:paraId="567677AE" w14:textId="77777777" w:rsidR="00E41CC9" w:rsidRDefault="00E41CC9" w:rsidP="007E738B">
      <w:pPr>
        <w:jc w:val="center"/>
        <w:rPr>
          <w:b/>
          <w:smallCaps/>
          <w:noProof/>
          <w:color w:val="FF0000"/>
          <w:u w:val="single"/>
        </w:rPr>
      </w:pPr>
    </w:p>
    <w:p w14:paraId="19DA2D5F" w14:textId="77777777" w:rsidR="00E41CC9" w:rsidRDefault="00E41CC9" w:rsidP="007E738B">
      <w:pPr>
        <w:jc w:val="center"/>
        <w:rPr>
          <w:b/>
          <w:smallCaps/>
          <w:noProof/>
          <w:color w:val="FF0000"/>
          <w:u w:val="single"/>
        </w:rPr>
      </w:pPr>
    </w:p>
    <w:p w14:paraId="620B6336" w14:textId="77777777" w:rsidR="00E41CC9" w:rsidRDefault="00E41CC9" w:rsidP="007E738B">
      <w:pPr>
        <w:jc w:val="center"/>
        <w:rPr>
          <w:b/>
          <w:smallCaps/>
          <w:noProof/>
          <w:color w:val="FF0000"/>
          <w:u w:val="single"/>
        </w:rPr>
      </w:pPr>
    </w:p>
    <w:p w14:paraId="69E9F651" w14:textId="77777777" w:rsidR="00E41CC9" w:rsidRDefault="00E41CC9" w:rsidP="007E738B">
      <w:pPr>
        <w:jc w:val="center"/>
        <w:rPr>
          <w:b/>
          <w:smallCaps/>
          <w:noProof/>
          <w:color w:val="FF0000"/>
          <w:u w:val="single"/>
        </w:rPr>
      </w:pPr>
    </w:p>
    <w:p w14:paraId="4F9B6A40" w14:textId="77777777" w:rsidR="00E41CC9" w:rsidRDefault="00E41CC9" w:rsidP="007E738B">
      <w:pPr>
        <w:jc w:val="center"/>
        <w:rPr>
          <w:b/>
          <w:smallCaps/>
          <w:noProof/>
          <w:color w:val="FF0000"/>
          <w:u w:val="single"/>
        </w:rPr>
      </w:pPr>
    </w:p>
    <w:p w14:paraId="1847F783" w14:textId="77777777" w:rsidR="00E41CC9" w:rsidRDefault="00E41CC9" w:rsidP="007E738B">
      <w:pPr>
        <w:jc w:val="center"/>
        <w:rPr>
          <w:b/>
          <w:smallCaps/>
          <w:noProof/>
          <w:color w:val="FF0000"/>
          <w:u w:val="single"/>
        </w:rPr>
      </w:pPr>
    </w:p>
    <w:p w14:paraId="1BEF2366" w14:textId="77777777" w:rsidR="00E41CC9" w:rsidRDefault="00E41CC9" w:rsidP="007E738B">
      <w:pPr>
        <w:jc w:val="center"/>
        <w:rPr>
          <w:b/>
          <w:smallCaps/>
          <w:noProof/>
          <w:color w:val="FF0000"/>
          <w:u w:val="single"/>
        </w:rPr>
      </w:pPr>
    </w:p>
    <w:p w14:paraId="402DCC7B" w14:textId="77777777" w:rsidR="00E41CC9" w:rsidRDefault="00E41CC9" w:rsidP="007E738B">
      <w:pPr>
        <w:jc w:val="center"/>
        <w:rPr>
          <w:b/>
          <w:smallCaps/>
          <w:noProof/>
          <w:color w:val="FF0000"/>
          <w:u w:val="single"/>
        </w:rPr>
      </w:pPr>
    </w:p>
    <w:p w14:paraId="7CCA0CD7" w14:textId="77777777" w:rsidR="003C3FEA" w:rsidRDefault="003C3FEA" w:rsidP="007E738B">
      <w:pPr>
        <w:jc w:val="center"/>
        <w:rPr>
          <w:b/>
          <w:smallCaps/>
          <w:noProof/>
          <w:u w:val="single"/>
        </w:rPr>
      </w:pPr>
    </w:p>
    <w:p w14:paraId="4844843E" w14:textId="77777777" w:rsidR="003C3FEA" w:rsidRDefault="003C3FEA" w:rsidP="007E738B">
      <w:pPr>
        <w:jc w:val="center"/>
        <w:rPr>
          <w:b/>
          <w:smallCaps/>
          <w:noProof/>
          <w:u w:val="single"/>
        </w:rPr>
      </w:pPr>
    </w:p>
    <w:p w14:paraId="0A617D99" w14:textId="77777777" w:rsidR="003C3FEA" w:rsidRDefault="003C3FEA" w:rsidP="007E738B">
      <w:pPr>
        <w:jc w:val="center"/>
        <w:rPr>
          <w:b/>
          <w:smallCaps/>
          <w:noProof/>
          <w:u w:val="single"/>
        </w:rPr>
      </w:pPr>
    </w:p>
    <w:p w14:paraId="262D56EE" w14:textId="77777777" w:rsidR="003C3FEA" w:rsidRDefault="003C3FEA" w:rsidP="007E738B">
      <w:pPr>
        <w:jc w:val="center"/>
        <w:rPr>
          <w:b/>
          <w:smallCaps/>
          <w:noProof/>
          <w:u w:val="single"/>
        </w:rPr>
      </w:pPr>
    </w:p>
    <w:p w14:paraId="48EE7219" w14:textId="77777777" w:rsidR="003C3FEA" w:rsidRDefault="003C3FEA" w:rsidP="007E738B">
      <w:pPr>
        <w:jc w:val="center"/>
        <w:rPr>
          <w:b/>
          <w:smallCaps/>
          <w:noProof/>
          <w:u w:val="single"/>
        </w:rPr>
      </w:pPr>
    </w:p>
    <w:p w14:paraId="3FFB427F" w14:textId="4F449055" w:rsidR="003C3FEA" w:rsidRDefault="003C3FEA" w:rsidP="007E738B">
      <w:pPr>
        <w:jc w:val="center"/>
        <w:rPr>
          <w:b/>
          <w:smallCaps/>
          <w:noProof/>
          <w:u w:val="single"/>
        </w:rPr>
      </w:pPr>
    </w:p>
    <w:p w14:paraId="1461EDD7" w14:textId="77777777" w:rsidR="00696ACB" w:rsidRDefault="00696ACB" w:rsidP="007E738B">
      <w:pPr>
        <w:jc w:val="center"/>
        <w:rPr>
          <w:b/>
          <w:smallCaps/>
          <w:noProof/>
          <w:u w:val="single"/>
        </w:rPr>
      </w:pPr>
    </w:p>
    <w:p w14:paraId="2B3AE6A9" w14:textId="7E9BF462" w:rsidR="007E738B" w:rsidRPr="00C931CD" w:rsidRDefault="007E738B" w:rsidP="007E738B">
      <w:pPr>
        <w:jc w:val="center"/>
        <w:rPr>
          <w:b/>
          <w:smallCaps/>
          <w:noProof/>
          <w:u w:val="single"/>
        </w:rPr>
      </w:pPr>
      <w:r w:rsidRPr="00C931CD">
        <w:rPr>
          <w:b/>
          <w:smallCaps/>
          <w:noProof/>
          <w:u w:val="single"/>
        </w:rPr>
        <w:lastRenderedPageBreak/>
        <w:t xml:space="preserve">Section 9A: Certification and </w:t>
      </w:r>
    </w:p>
    <w:p w14:paraId="0DAFB28C" w14:textId="77777777" w:rsidR="007E738B" w:rsidRPr="00C931CD" w:rsidRDefault="007E738B" w:rsidP="007E738B">
      <w:pPr>
        <w:jc w:val="center"/>
        <w:rPr>
          <w:b/>
          <w:smallCaps/>
          <w:noProof/>
          <w:u w:val="single"/>
        </w:rPr>
      </w:pPr>
      <w:r w:rsidRPr="00C931CD">
        <w:rPr>
          <w:b/>
          <w:smallCaps/>
          <w:noProof/>
          <w:u w:val="single"/>
        </w:rPr>
        <w:t>Authorization for Release of Confidential Information</w:t>
      </w:r>
    </w:p>
    <w:p w14:paraId="28614D79" w14:textId="77777777" w:rsidR="007E738B" w:rsidRPr="00C931CD" w:rsidRDefault="007E738B" w:rsidP="007E738B">
      <w:pPr>
        <w:rPr>
          <w:i/>
        </w:rPr>
      </w:pPr>
    </w:p>
    <w:p w14:paraId="37E5DFAB" w14:textId="77777777" w:rsidR="007E738B" w:rsidRPr="00C931CD" w:rsidRDefault="007E738B" w:rsidP="007E738B">
      <w:pPr>
        <w:rPr>
          <w:i/>
        </w:rPr>
      </w:pPr>
      <w:r w:rsidRPr="00C931CD">
        <w:rPr>
          <w:i/>
        </w:rPr>
        <w:t>Please read the following statements and sign the form below before returning this application to the Office of the Permanent Diaconate:</w:t>
      </w:r>
    </w:p>
    <w:p w14:paraId="08C26C41" w14:textId="77777777" w:rsidR="007E738B" w:rsidRPr="00C931CD" w:rsidRDefault="007E738B" w:rsidP="007E738B"/>
    <w:p w14:paraId="25BFB7E1" w14:textId="77777777" w:rsidR="007E738B" w:rsidRPr="00C931CD" w:rsidRDefault="007E738B" w:rsidP="007E738B">
      <w:r w:rsidRPr="00C931CD">
        <w:t xml:space="preserve">I, the undersigned applicant for the Deacon Formation Program of the Diocese of Davenport, certify that the information provided in my application form and the accompanying application materials are true and complete to the best of my knowledge, information, and belief, and may be verified by the Diocese of Davenport.  </w:t>
      </w:r>
    </w:p>
    <w:p w14:paraId="46FE0A67" w14:textId="77777777" w:rsidR="007E738B" w:rsidRPr="00C931CD" w:rsidRDefault="007E738B" w:rsidP="007E738B"/>
    <w:p w14:paraId="1AE1FF31" w14:textId="77777777" w:rsidR="007E738B" w:rsidRPr="00C931CD" w:rsidRDefault="007E738B" w:rsidP="007E738B">
      <w:pPr>
        <w:rPr>
          <w:noProof/>
        </w:rPr>
      </w:pPr>
      <w:r w:rsidRPr="00C931CD">
        <w:t>I understand that my application materials include, but are not limited to, confidential information such as medical records (including HIV and Hepatitis B test results), mental health records (including psychological test results), educational records (including transcripts), criminal background information (including fingerprints), financial information, application form, and letters of reference, whether this information is provided by me or is received from another source.</w:t>
      </w:r>
    </w:p>
    <w:p w14:paraId="6B07B23F" w14:textId="77777777" w:rsidR="007E738B" w:rsidRPr="00C931CD" w:rsidRDefault="007E738B" w:rsidP="007E738B"/>
    <w:p w14:paraId="214E049D" w14:textId="77777777" w:rsidR="007E738B" w:rsidRPr="00C931CD" w:rsidRDefault="007E738B" w:rsidP="007E738B">
      <w:r w:rsidRPr="00C931CD">
        <w:t>I understand that information requested by the Roman Catholic Diocese of Davenport will be provided in confidence and will become the property of the Diocese of Davenport. This understanding applies to any information that I may supply or that third parties may supply to the Diocese of Davenport at my request and with my permission.</w:t>
      </w:r>
    </w:p>
    <w:p w14:paraId="4913B9E6" w14:textId="77777777" w:rsidR="007E738B" w:rsidRPr="00C931CD" w:rsidRDefault="007E738B" w:rsidP="007E738B"/>
    <w:p w14:paraId="14CF959B" w14:textId="77777777" w:rsidR="007E738B" w:rsidRPr="00C931CD" w:rsidRDefault="007E738B" w:rsidP="007E738B">
      <w:r w:rsidRPr="00C931CD">
        <w:t xml:space="preserve">I understand that the decision for me to be accepted or not accepted for study in the formation program will be made at the discretion of the </w:t>
      </w:r>
      <w:smartTag w:uri="urn:schemas:contacts" w:element="middlename">
        <w:r w:rsidRPr="00C931CD">
          <w:t>Bishop</w:t>
        </w:r>
      </w:smartTag>
      <w:r w:rsidRPr="00C931CD">
        <w:t xml:space="preserve"> of the Roman Catholic Diocese of Davenport after consultation with the Director for Deacon Formation and others as the </w:t>
      </w:r>
      <w:smartTag w:uri="urn:schemas:contacts" w:element="middlename">
        <w:r w:rsidRPr="00C931CD">
          <w:t>Bishop</w:t>
        </w:r>
      </w:smartTag>
      <w:r w:rsidRPr="00C931CD">
        <w:t xml:space="preserve"> deems appropriate.  Although the Diocese of Davenport may wish to report the reasoning behind any or all decisions regarding my acceptance or non-acceptance, there is no obligation on the part of the Diocese of Davenport to report to me the reasoning.</w:t>
      </w:r>
    </w:p>
    <w:p w14:paraId="7AAB281B" w14:textId="77777777" w:rsidR="007E738B" w:rsidRPr="00C931CD" w:rsidRDefault="007E738B" w:rsidP="007E738B"/>
    <w:p w14:paraId="132E9AFB" w14:textId="77777777" w:rsidR="007E738B" w:rsidRPr="00C931CD" w:rsidRDefault="007E738B" w:rsidP="007E738B">
      <w:r w:rsidRPr="00C931CD">
        <w:t xml:space="preserve">I understand that there are a limited number of positions available in the formation class, that I am expected to take part in all the required activities and complete the assigned work, and that my wife is required to attend specific sessions and encouraged to participate in the entire program, </w:t>
      </w:r>
    </w:p>
    <w:p w14:paraId="7DFC5CBB" w14:textId="77777777" w:rsidR="007E738B" w:rsidRPr="00C931CD" w:rsidRDefault="007E738B" w:rsidP="007E738B"/>
    <w:p w14:paraId="557E720F" w14:textId="77777777" w:rsidR="007E738B" w:rsidRPr="00C931CD" w:rsidRDefault="007E738B" w:rsidP="007E738B">
      <w:r w:rsidRPr="00C931CD">
        <w:t xml:space="preserve">I understand that I might not be selected for candidacy, for institution into the ministries of Acolyte and/or Lector, or for ordination to the Diaconate, and that the </w:t>
      </w:r>
      <w:smartTag w:uri="urn:schemas:contacts" w:element="middlename">
        <w:r w:rsidRPr="00C931CD">
          <w:t>Bishop</w:t>
        </w:r>
      </w:smartTag>
      <w:r w:rsidRPr="00C931CD">
        <w:t xml:space="preserve"> retains the right to remove me from formation at any time. Although the Diocese of Davenport may wish to report the reasoning behind any or all decisions regarding my continuation in or removal from the program, there is no obligation on the part of the Diocese of Davenport to report to me the reasoning. Likewise, I am free to withdraw at any time from the formation process. </w:t>
      </w:r>
    </w:p>
    <w:p w14:paraId="6EEA9AAA" w14:textId="77777777" w:rsidR="007E738B" w:rsidRPr="00C931CD" w:rsidRDefault="007E738B" w:rsidP="007E738B">
      <w:pPr>
        <w:rPr>
          <w:noProof/>
        </w:rPr>
      </w:pPr>
    </w:p>
    <w:p w14:paraId="393C5735" w14:textId="77777777" w:rsidR="007E738B" w:rsidRPr="00C931CD" w:rsidRDefault="007E738B" w:rsidP="007E738B">
      <w:pPr>
        <w:rPr>
          <w:noProof/>
        </w:rPr>
      </w:pPr>
      <w:r w:rsidRPr="00C931CD">
        <w:t xml:space="preserve">I hereby authorize the Diocese of Davenport, its agents, employees, and anyone else acting on its behalf (including but not limited to the </w:t>
      </w:r>
      <w:smartTag w:uri="urn:schemas:contacts" w:element="middlename">
        <w:r w:rsidRPr="00C931CD">
          <w:t>Bishop</w:t>
        </w:r>
      </w:smartTag>
      <w:r w:rsidRPr="00C931CD">
        <w:t xml:space="preserve"> of Davenport, the Director of Deacon Formation, the Admission</w:t>
      </w:r>
      <w:r w:rsidR="00E41CC9">
        <w:t xml:space="preserve"> </w:t>
      </w:r>
      <w:r w:rsidRPr="00C931CD">
        <w:t xml:space="preserve">Committee, and their delegates) to have access to and use any and all of my application and application materials.  I understand that the purpose of the application and application materials is to evaluate my fitness for the deacon formation program and the diaconate and to assist the </w:t>
      </w:r>
      <w:smartTag w:uri="urn:schemas:contacts" w:element="middlename">
        <w:r w:rsidRPr="00C931CD">
          <w:t>Bishop</w:t>
        </w:r>
      </w:smartTag>
      <w:r w:rsidRPr="00C931CD">
        <w:t xml:space="preserve"> in acting for the good of the Church. Application materials as the term is used in this Section 9A refers to the responses to any questions on this application, to any material I may supply in response to the application or which I may supply voluntarily as I make this application.  It also applies to any material supplied by any third person (legal or individual) made at my request or made at the request of the Diocese of Davenport, or anyone acting on behalf of the Diocese of Davenport but with my permission. I understand that the term “application materials” will be construed liberally </w:t>
      </w:r>
      <w:r w:rsidRPr="00C931CD">
        <w:lastRenderedPageBreak/>
        <w:t xml:space="preserve">by the Diocese of Davenport and me to include rather than exclude materials should any question arise as to the definition of the term. </w:t>
      </w:r>
    </w:p>
    <w:p w14:paraId="5AEA5203" w14:textId="77777777" w:rsidR="007E738B" w:rsidRPr="00C931CD" w:rsidRDefault="007E738B" w:rsidP="007E738B">
      <w:pPr>
        <w:rPr>
          <w:noProof/>
        </w:rPr>
      </w:pPr>
    </w:p>
    <w:p w14:paraId="6A591B0C" w14:textId="77777777" w:rsidR="007E738B" w:rsidRPr="00C931CD" w:rsidRDefault="007E738B" w:rsidP="007E738B">
      <w:pPr>
        <w:rPr>
          <w:noProof/>
        </w:rPr>
      </w:pPr>
      <w:r w:rsidRPr="00C931CD">
        <w:t>I hereby authorize the Diocese of Davenport to release copies of my application and application materials to any entity conducting a diaconal formation program designated by the Diocese of Davenport and to discuss my diaconal formation with the officials of such program. I also authorize the Diocese of Davenport to release my application and application materials to any diocese or religious congregation to which I may, in the future, apply for priesthood, the diaconate or consecrated religious life.</w:t>
      </w:r>
    </w:p>
    <w:p w14:paraId="776F9304" w14:textId="77777777" w:rsidR="007E738B" w:rsidRPr="00C931CD" w:rsidRDefault="007E738B" w:rsidP="007E738B">
      <w:pPr>
        <w:rPr>
          <w:noProof/>
        </w:rPr>
      </w:pPr>
    </w:p>
    <w:p w14:paraId="0E6803BB" w14:textId="77777777" w:rsidR="007E738B" w:rsidRPr="00C931CD" w:rsidRDefault="007E738B" w:rsidP="007E738B">
      <w:r w:rsidRPr="00C931CD">
        <w:t>I further release and agree to hold harmless the Diocese of Davenport, its employees, volunteers, agents, and all those who receive my application or application materials hereunder from any and all liability which the Diocese of Davenport, its employees, volunteers, agents and any other person acting on behalf of the Diocese of Davenport may incur as a result of its or their use of such application and application materials.</w:t>
      </w:r>
    </w:p>
    <w:p w14:paraId="4763D967" w14:textId="77777777" w:rsidR="007E738B" w:rsidRPr="00C931CD" w:rsidRDefault="007E738B" w:rsidP="007E738B"/>
    <w:p w14:paraId="5C980E4C" w14:textId="77777777" w:rsidR="007E738B" w:rsidRPr="00C931CD" w:rsidRDefault="007E738B" w:rsidP="007E738B">
      <w:r w:rsidRPr="00C931CD">
        <w:t>I further testify that I make this application of my own free will.</w:t>
      </w:r>
    </w:p>
    <w:p w14:paraId="50695732" w14:textId="77777777" w:rsidR="007E738B" w:rsidRPr="00C931CD" w:rsidRDefault="007E738B" w:rsidP="007E738B"/>
    <w:p w14:paraId="7442EDFB" w14:textId="77777777" w:rsidR="007E738B" w:rsidRPr="00C931CD" w:rsidRDefault="007E738B" w:rsidP="007E738B">
      <w:pPr>
        <w:rPr>
          <w:u w:val="single"/>
        </w:rPr>
      </w:pP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r>
      <w:r w:rsidRPr="00C931CD">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46B0A7B3" w14:textId="464E1320" w:rsidR="007E738B" w:rsidRPr="00C931CD" w:rsidRDefault="00696ACB" w:rsidP="007E738B">
      <w:r>
        <w:t>Candidate</w:t>
      </w:r>
      <w:r w:rsidR="007E738B" w:rsidRPr="00C931CD">
        <w:t>’s Name (print)</w:t>
      </w:r>
      <w:r w:rsidR="007E738B" w:rsidRPr="00C931CD">
        <w:tab/>
      </w:r>
      <w:r w:rsidR="007E738B" w:rsidRPr="00C931CD">
        <w:tab/>
      </w:r>
      <w:r w:rsidR="007E738B" w:rsidRPr="00C931CD">
        <w:tab/>
      </w:r>
      <w:r w:rsidR="007E738B" w:rsidRPr="00C931CD">
        <w:tab/>
        <w:t>Signature</w:t>
      </w:r>
    </w:p>
    <w:p w14:paraId="021E5F10" w14:textId="77777777" w:rsidR="007E738B" w:rsidRPr="00C931CD" w:rsidRDefault="007E738B" w:rsidP="007E738B"/>
    <w:p w14:paraId="6231A4E7" w14:textId="77777777" w:rsidR="007E738B" w:rsidRPr="00C931CD" w:rsidRDefault="007E738B" w:rsidP="007E738B">
      <w:pPr>
        <w:rPr>
          <w:u w:val="single"/>
        </w:rPr>
      </w:pP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r>
      <w:r w:rsidRPr="00C931CD">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259025B0" w14:textId="77777777" w:rsidR="00174C88" w:rsidRPr="00C931CD" w:rsidRDefault="007E738B" w:rsidP="00174C88">
      <w:r w:rsidRPr="00C931CD">
        <w:t>Date</w:t>
      </w:r>
      <w:r w:rsidRPr="00C931CD">
        <w:tab/>
      </w:r>
      <w:r w:rsidRPr="00C931CD">
        <w:tab/>
      </w:r>
      <w:r w:rsidRPr="00C931CD">
        <w:tab/>
      </w:r>
      <w:r w:rsidRPr="00C931CD">
        <w:tab/>
      </w:r>
      <w:r w:rsidRPr="00C931CD">
        <w:tab/>
      </w:r>
      <w:r w:rsidRPr="00C931CD">
        <w:tab/>
      </w:r>
      <w:r w:rsidRPr="00C931CD">
        <w:tab/>
      </w:r>
      <w:r w:rsidR="00174C88" w:rsidRPr="00C931CD">
        <w:t>Date of Birth</w:t>
      </w:r>
    </w:p>
    <w:p w14:paraId="26028D68" w14:textId="77777777" w:rsidR="007E738B" w:rsidRPr="00C931CD" w:rsidRDefault="007E738B" w:rsidP="00174C88"/>
    <w:p w14:paraId="4AF798A9" w14:textId="77777777" w:rsidR="007E738B" w:rsidRPr="00C931CD" w:rsidRDefault="007E738B" w:rsidP="007E738B"/>
    <w:p w14:paraId="17A868FC" w14:textId="77777777" w:rsidR="007E738B" w:rsidRPr="00C931CD" w:rsidRDefault="007E738B" w:rsidP="007E738B">
      <w:r w:rsidRPr="00C931CD">
        <w:t>I also agree to the [provisions of</w:t>
      </w:r>
      <w:r w:rsidR="00576B15" w:rsidRPr="00C931CD">
        <w:t>] (</w:t>
      </w:r>
      <w:r w:rsidRPr="00C931CD">
        <w:t xml:space="preserve">Section 9A) and that I consent to my husband’s application of my own free will. I further agree to and give my consent to the provisions of Section 13 of my husband’s </w:t>
      </w:r>
      <w:r w:rsidR="00E41CC9">
        <w:t xml:space="preserve">original </w:t>
      </w:r>
      <w:r w:rsidRPr="00C931CD">
        <w:t>application to the extent that those provisions may apply to information in the application which applies to me personally or to any application materials, as defined in Section 9A, to the extent that such materials may apply to me personally.</w:t>
      </w:r>
    </w:p>
    <w:p w14:paraId="32D03A01" w14:textId="77777777" w:rsidR="007E738B" w:rsidRPr="00C931CD" w:rsidRDefault="007E738B" w:rsidP="007E738B"/>
    <w:p w14:paraId="794E0383" w14:textId="77777777" w:rsidR="007E738B" w:rsidRPr="00C931CD" w:rsidRDefault="007E738B" w:rsidP="007E738B">
      <w:pPr>
        <w:rPr>
          <w:u w:val="single"/>
        </w:rPr>
      </w:pP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r>
      <w:r w:rsidRPr="00C931CD">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40E9BFE9" w14:textId="77777777" w:rsidR="007E738B" w:rsidRPr="00C931CD" w:rsidRDefault="007E738B" w:rsidP="007E738B">
      <w:r w:rsidRPr="00C931CD">
        <w:t>Wife’s Name (print)</w:t>
      </w:r>
      <w:r w:rsidRPr="00C931CD">
        <w:tab/>
      </w:r>
      <w:r w:rsidRPr="00C931CD">
        <w:tab/>
      </w:r>
      <w:r w:rsidRPr="00C931CD">
        <w:tab/>
      </w:r>
      <w:r w:rsidRPr="00C931CD">
        <w:tab/>
      </w:r>
      <w:r w:rsidRPr="00C931CD">
        <w:tab/>
        <w:t>Signature</w:t>
      </w:r>
    </w:p>
    <w:p w14:paraId="62742948" w14:textId="77777777" w:rsidR="007E738B" w:rsidRPr="00C931CD" w:rsidRDefault="007E738B" w:rsidP="007E738B"/>
    <w:p w14:paraId="1D608E9E" w14:textId="77777777" w:rsidR="007E738B" w:rsidRPr="00C931CD" w:rsidRDefault="007E738B" w:rsidP="007E738B">
      <w:pPr>
        <w:rPr>
          <w:u w:val="single"/>
        </w:rPr>
      </w:pP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r>
      <w:r w:rsidRPr="00C931CD">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1C4C069D" w14:textId="77777777" w:rsidR="007E738B" w:rsidRPr="00C931CD" w:rsidRDefault="007E738B" w:rsidP="00174C88">
      <w:r w:rsidRPr="00C931CD">
        <w:t>Date</w:t>
      </w:r>
      <w:r w:rsidRPr="00C931CD">
        <w:tab/>
      </w:r>
      <w:r w:rsidRPr="00C931CD">
        <w:tab/>
      </w:r>
      <w:r w:rsidRPr="00C931CD">
        <w:tab/>
      </w:r>
      <w:r w:rsidRPr="00C931CD">
        <w:tab/>
      </w:r>
      <w:r w:rsidRPr="00C931CD">
        <w:tab/>
      </w:r>
      <w:r w:rsidRPr="00C931CD">
        <w:tab/>
      </w:r>
      <w:r w:rsidRPr="00C931CD">
        <w:tab/>
        <w:t>Date of Birth</w:t>
      </w:r>
    </w:p>
    <w:p w14:paraId="2BA665E4" w14:textId="77777777" w:rsidR="007E738B" w:rsidRPr="00C931CD" w:rsidRDefault="007E738B" w:rsidP="007E738B">
      <w:pPr>
        <w:jc w:val="center"/>
        <w:rPr>
          <w:b/>
          <w:sz w:val="32"/>
          <w:szCs w:val="32"/>
          <w:u w:val="single"/>
        </w:rPr>
      </w:pPr>
    </w:p>
    <w:p w14:paraId="299F9FCA" w14:textId="77777777" w:rsidR="007E738B" w:rsidRPr="00C931CD" w:rsidRDefault="007E738B" w:rsidP="007E738B">
      <w:pPr>
        <w:jc w:val="center"/>
        <w:rPr>
          <w:b/>
          <w:sz w:val="32"/>
          <w:szCs w:val="32"/>
          <w:u w:val="single"/>
        </w:rPr>
      </w:pPr>
    </w:p>
    <w:p w14:paraId="6BC1D88E" w14:textId="77777777" w:rsidR="007E738B" w:rsidRPr="00C931CD" w:rsidRDefault="007E738B" w:rsidP="007E738B">
      <w:pPr>
        <w:jc w:val="center"/>
        <w:rPr>
          <w:b/>
          <w:sz w:val="32"/>
          <w:szCs w:val="32"/>
          <w:u w:val="single"/>
        </w:rPr>
      </w:pPr>
    </w:p>
    <w:p w14:paraId="069DA711" w14:textId="77777777" w:rsidR="007E738B" w:rsidRPr="00B70320" w:rsidRDefault="007E738B" w:rsidP="007E738B">
      <w:pPr>
        <w:jc w:val="center"/>
        <w:rPr>
          <w:b/>
          <w:color w:val="FF0000"/>
          <w:sz w:val="32"/>
          <w:szCs w:val="32"/>
          <w:u w:val="single"/>
        </w:rPr>
      </w:pPr>
    </w:p>
    <w:p w14:paraId="691EE4CE" w14:textId="77777777" w:rsidR="007E738B" w:rsidRPr="00B70320" w:rsidRDefault="007E738B" w:rsidP="007E738B">
      <w:pPr>
        <w:jc w:val="center"/>
        <w:rPr>
          <w:b/>
          <w:color w:val="FF0000"/>
          <w:sz w:val="32"/>
          <w:szCs w:val="32"/>
          <w:u w:val="single"/>
        </w:rPr>
      </w:pPr>
    </w:p>
    <w:p w14:paraId="613CA46D" w14:textId="77777777" w:rsidR="007E738B" w:rsidRDefault="007E738B" w:rsidP="007E738B">
      <w:pPr>
        <w:jc w:val="center"/>
        <w:rPr>
          <w:b/>
          <w:color w:val="FF0000"/>
          <w:sz w:val="32"/>
          <w:szCs w:val="32"/>
          <w:u w:val="single"/>
        </w:rPr>
      </w:pPr>
    </w:p>
    <w:p w14:paraId="6E7CD185" w14:textId="77777777" w:rsidR="00174C88" w:rsidRDefault="00174C88" w:rsidP="007E738B">
      <w:pPr>
        <w:jc w:val="center"/>
        <w:rPr>
          <w:b/>
          <w:color w:val="FF0000"/>
          <w:sz w:val="32"/>
          <w:szCs w:val="32"/>
          <w:u w:val="single"/>
        </w:rPr>
      </w:pPr>
    </w:p>
    <w:p w14:paraId="457ED90C" w14:textId="77777777" w:rsidR="00174C88" w:rsidRDefault="00174C88" w:rsidP="007E738B">
      <w:pPr>
        <w:jc w:val="center"/>
        <w:rPr>
          <w:b/>
          <w:color w:val="FF0000"/>
          <w:sz w:val="32"/>
          <w:szCs w:val="32"/>
          <w:u w:val="single"/>
        </w:rPr>
      </w:pPr>
    </w:p>
    <w:p w14:paraId="2E597368" w14:textId="77777777" w:rsidR="00174C88" w:rsidRDefault="00174C88" w:rsidP="007E738B">
      <w:pPr>
        <w:jc w:val="center"/>
        <w:rPr>
          <w:b/>
          <w:color w:val="FF0000"/>
          <w:sz w:val="32"/>
          <w:szCs w:val="32"/>
          <w:u w:val="single"/>
        </w:rPr>
      </w:pPr>
    </w:p>
    <w:p w14:paraId="38AD32A6" w14:textId="77777777" w:rsidR="00174C88" w:rsidRPr="00B70320" w:rsidRDefault="00174C88" w:rsidP="007E738B">
      <w:pPr>
        <w:jc w:val="center"/>
        <w:rPr>
          <w:b/>
          <w:color w:val="FF0000"/>
          <w:sz w:val="32"/>
          <w:szCs w:val="32"/>
          <w:u w:val="single"/>
        </w:rPr>
      </w:pPr>
    </w:p>
    <w:p w14:paraId="677CEA49" w14:textId="77777777" w:rsidR="007E738B" w:rsidRPr="00B70320" w:rsidRDefault="007E738B" w:rsidP="007E738B">
      <w:pPr>
        <w:jc w:val="center"/>
        <w:rPr>
          <w:b/>
          <w:color w:val="FF0000"/>
          <w:sz w:val="22"/>
          <w:szCs w:val="22"/>
          <w:u w:val="single"/>
        </w:rPr>
      </w:pPr>
    </w:p>
    <w:p w14:paraId="3E34E682" w14:textId="77777777" w:rsidR="007E738B" w:rsidRPr="00174C88" w:rsidRDefault="00E26C35" w:rsidP="00174C88">
      <w:pPr>
        <w:jc w:val="center"/>
        <w:rPr>
          <w:b/>
          <w:u w:val="single"/>
        </w:rPr>
      </w:pPr>
      <w:r w:rsidRPr="00174C88">
        <w:rPr>
          <w:b/>
          <w:u w:val="single"/>
        </w:rPr>
        <w:lastRenderedPageBreak/>
        <w:t>9</w:t>
      </w:r>
      <w:r w:rsidR="00174C88" w:rsidRPr="00174C88">
        <w:rPr>
          <w:b/>
          <w:u w:val="single"/>
        </w:rPr>
        <w:t>B</w:t>
      </w:r>
      <w:r w:rsidRPr="00174C88">
        <w:rPr>
          <w:b/>
          <w:u w:val="single"/>
        </w:rPr>
        <w:t xml:space="preserve">: </w:t>
      </w:r>
      <w:r w:rsidR="007E738B" w:rsidRPr="00174C88">
        <w:rPr>
          <w:b/>
          <w:u w:val="single"/>
        </w:rPr>
        <w:t>Pastor/PL</w:t>
      </w:r>
      <w:r w:rsidR="00A603B3">
        <w:rPr>
          <w:b/>
          <w:u w:val="single"/>
        </w:rPr>
        <w:t>C</w:t>
      </w:r>
      <w:r w:rsidR="007E738B" w:rsidRPr="00174C88">
        <w:rPr>
          <w:b/>
          <w:u w:val="single"/>
        </w:rPr>
        <w:t xml:space="preserve"> Recommendation Form</w:t>
      </w:r>
    </w:p>
    <w:p w14:paraId="0E7BE9F6" w14:textId="77777777" w:rsidR="007E738B" w:rsidRPr="00174C88" w:rsidRDefault="007E738B" w:rsidP="007E738B">
      <w:pPr>
        <w:rPr>
          <w:b/>
        </w:rPr>
      </w:pPr>
    </w:p>
    <w:p w14:paraId="42CB48F3" w14:textId="77777777" w:rsidR="007E738B" w:rsidRPr="00174C88" w:rsidRDefault="007E738B" w:rsidP="007E738B">
      <w:pPr>
        <w:rPr>
          <w:i/>
        </w:rPr>
      </w:pPr>
      <w:r w:rsidRPr="00174C88">
        <w:rPr>
          <w:i/>
        </w:rPr>
        <w:t xml:space="preserve">Instructions: </w:t>
      </w:r>
    </w:p>
    <w:p w14:paraId="0BBA702A" w14:textId="3B017CB8" w:rsidR="007E738B" w:rsidRPr="00174C88" w:rsidRDefault="007E738B" w:rsidP="007E738B">
      <w:pPr>
        <w:rPr>
          <w:i/>
        </w:rPr>
      </w:pPr>
      <w:r w:rsidRPr="00174C88">
        <w:rPr>
          <w:i/>
        </w:rPr>
        <w:t>Please give this to your pastor (or PL</w:t>
      </w:r>
      <w:r w:rsidR="00FE1874">
        <w:rPr>
          <w:i/>
        </w:rPr>
        <w:t>C</w:t>
      </w:r>
      <w:r w:rsidRPr="00174C88">
        <w:rPr>
          <w:i/>
        </w:rPr>
        <w:t xml:space="preserve">) and ask him (or her) to fill it out and return it to the Director of Formation </w:t>
      </w:r>
      <w:r w:rsidR="00E26C35" w:rsidRPr="00174C88">
        <w:rPr>
          <w:i/>
        </w:rPr>
        <w:t>by</w:t>
      </w:r>
      <w:r w:rsidRPr="00174C88">
        <w:rPr>
          <w:i/>
        </w:rPr>
        <w:t xml:space="preserve"> </w:t>
      </w:r>
      <w:r w:rsidR="0088125C" w:rsidRPr="00174C88">
        <w:rPr>
          <w:i/>
        </w:rPr>
        <w:t>March 15.</w:t>
      </w:r>
    </w:p>
    <w:p w14:paraId="0A6DC597" w14:textId="77777777" w:rsidR="007E738B" w:rsidRPr="00174C88" w:rsidRDefault="007E738B" w:rsidP="007E738B">
      <w:pPr>
        <w:rPr>
          <w:b/>
        </w:rPr>
      </w:pPr>
    </w:p>
    <w:p w14:paraId="3041EC87" w14:textId="4B01F690" w:rsidR="007E738B" w:rsidRPr="00174C88" w:rsidRDefault="007E738B" w:rsidP="007E738B">
      <w:pPr>
        <w:rPr>
          <w:b/>
          <w:u w:val="single"/>
        </w:rPr>
      </w:pPr>
      <w:r w:rsidRPr="00174C88">
        <w:rPr>
          <w:b/>
        </w:rPr>
        <w:t xml:space="preserve">Name of </w:t>
      </w:r>
      <w:r w:rsidR="00696ACB">
        <w:rPr>
          <w:b/>
        </w:rPr>
        <w:t>Candidate</w:t>
      </w:r>
      <w:r w:rsidRPr="00174C88">
        <w:rPr>
          <w:b/>
        </w:rPr>
        <w:t xml:space="preserve">: </w:t>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00696ACB">
        <w:rPr>
          <w:b/>
          <w:u w:val="single"/>
        </w:rPr>
        <w:tab/>
      </w:r>
    </w:p>
    <w:p w14:paraId="6C1BB322" w14:textId="77777777" w:rsidR="007E738B" w:rsidRPr="00174C88" w:rsidRDefault="007E738B" w:rsidP="007E738B">
      <w:pPr>
        <w:rPr>
          <w:b/>
        </w:rPr>
      </w:pPr>
    </w:p>
    <w:p w14:paraId="7DB4131D" w14:textId="77777777" w:rsidR="007E738B" w:rsidRPr="00174C88" w:rsidRDefault="007E738B" w:rsidP="007E738B">
      <w:pPr>
        <w:rPr>
          <w:b/>
          <w:u w:val="single"/>
        </w:rPr>
      </w:pPr>
      <w:r w:rsidRPr="00174C88">
        <w:rPr>
          <w:b/>
        </w:rPr>
        <w:t>Name of Pastor/PL</w:t>
      </w:r>
      <w:r w:rsidR="00A603B3">
        <w:rPr>
          <w:b/>
        </w:rPr>
        <w:t>C</w:t>
      </w:r>
      <w:r w:rsidRPr="00174C88">
        <w:rPr>
          <w:b/>
        </w:rPr>
        <w:t xml:space="preserve">: </w:t>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p>
    <w:p w14:paraId="004E31CE" w14:textId="77777777" w:rsidR="007E738B" w:rsidRPr="00174C88" w:rsidRDefault="007E738B" w:rsidP="007E738B">
      <w:pPr>
        <w:rPr>
          <w:b/>
        </w:rPr>
      </w:pPr>
    </w:p>
    <w:p w14:paraId="52D95F76" w14:textId="4C3B4AC9" w:rsidR="00F32379" w:rsidRPr="00174C88" w:rsidRDefault="00F32379" w:rsidP="007E738B">
      <w:pPr>
        <w:rPr>
          <w:b/>
        </w:rPr>
      </w:pPr>
      <w:r w:rsidRPr="00174C88">
        <w:rPr>
          <w:b/>
        </w:rPr>
        <w:t xml:space="preserve">During the past </w:t>
      </w:r>
      <w:r w:rsidR="00E26C35" w:rsidRPr="00174C88">
        <w:rPr>
          <w:b/>
        </w:rPr>
        <w:t>semester</w:t>
      </w:r>
      <w:r w:rsidRPr="00174C88">
        <w:rPr>
          <w:b/>
        </w:rPr>
        <w:t xml:space="preserve">, how effectively did the </w:t>
      </w:r>
      <w:r w:rsidR="0048127D">
        <w:rPr>
          <w:b/>
        </w:rPr>
        <w:t>candidate</w:t>
      </w:r>
      <w:r w:rsidRPr="00174C88">
        <w:rPr>
          <w:b/>
        </w:rPr>
        <w:t xml:space="preserve"> minister in the parish?</w:t>
      </w:r>
    </w:p>
    <w:p w14:paraId="78301179" w14:textId="77777777" w:rsidR="00F32379" w:rsidRPr="00174C88" w:rsidRDefault="00F32379" w:rsidP="007E738B">
      <w:pPr>
        <w:rPr>
          <w:b/>
        </w:rPr>
      </w:pPr>
    </w:p>
    <w:p w14:paraId="671B54DA" w14:textId="77777777" w:rsidR="00F32379" w:rsidRPr="00174C88" w:rsidRDefault="00F32379" w:rsidP="007E738B">
      <w:pPr>
        <w:rPr>
          <w:b/>
        </w:rPr>
      </w:pPr>
    </w:p>
    <w:p w14:paraId="1E931FD1" w14:textId="77777777" w:rsidR="00E576E7" w:rsidRPr="00174C88" w:rsidRDefault="00E576E7" w:rsidP="007E738B">
      <w:pPr>
        <w:rPr>
          <w:b/>
        </w:rPr>
      </w:pPr>
    </w:p>
    <w:p w14:paraId="0D3848A1" w14:textId="77777777" w:rsidR="00F32379" w:rsidRPr="00174C88" w:rsidRDefault="00F32379" w:rsidP="007E738B">
      <w:pPr>
        <w:rPr>
          <w:b/>
        </w:rPr>
      </w:pPr>
    </w:p>
    <w:p w14:paraId="434708B4" w14:textId="77777777" w:rsidR="00F32379" w:rsidRPr="00174C88" w:rsidRDefault="00F32379" w:rsidP="007E738B">
      <w:pPr>
        <w:rPr>
          <w:b/>
        </w:rPr>
      </w:pPr>
      <w:r w:rsidRPr="00174C88">
        <w:rPr>
          <w:b/>
        </w:rPr>
        <w:t>How well did he work with you and other members of the parish staff?</w:t>
      </w:r>
    </w:p>
    <w:p w14:paraId="1725AE6B" w14:textId="77777777" w:rsidR="00F32379" w:rsidRPr="00174C88" w:rsidRDefault="00F32379" w:rsidP="007E738B">
      <w:pPr>
        <w:rPr>
          <w:b/>
        </w:rPr>
      </w:pPr>
    </w:p>
    <w:p w14:paraId="1BA10E39" w14:textId="77777777" w:rsidR="00E576E7" w:rsidRPr="00174C88" w:rsidRDefault="00E576E7" w:rsidP="007E738B">
      <w:pPr>
        <w:rPr>
          <w:b/>
        </w:rPr>
      </w:pPr>
    </w:p>
    <w:p w14:paraId="0CAB61E6" w14:textId="77777777" w:rsidR="00F32379" w:rsidRPr="00174C88" w:rsidRDefault="00F32379" w:rsidP="007E738B">
      <w:pPr>
        <w:rPr>
          <w:b/>
        </w:rPr>
      </w:pPr>
    </w:p>
    <w:p w14:paraId="25D76915" w14:textId="77777777" w:rsidR="00F32379" w:rsidRPr="00174C88" w:rsidRDefault="00F32379" w:rsidP="007E738B">
      <w:pPr>
        <w:rPr>
          <w:b/>
        </w:rPr>
      </w:pPr>
    </w:p>
    <w:p w14:paraId="53E70AC4" w14:textId="77777777" w:rsidR="00F32379" w:rsidRPr="00174C88" w:rsidRDefault="00F32379" w:rsidP="007E738B">
      <w:pPr>
        <w:rPr>
          <w:b/>
        </w:rPr>
      </w:pPr>
      <w:r w:rsidRPr="00174C88">
        <w:rPr>
          <w:b/>
        </w:rPr>
        <w:t>How were his interactions with parishioners?</w:t>
      </w:r>
    </w:p>
    <w:p w14:paraId="6194ED9F" w14:textId="77777777" w:rsidR="00F32379" w:rsidRPr="00174C88" w:rsidRDefault="00F32379" w:rsidP="007E738B">
      <w:pPr>
        <w:rPr>
          <w:b/>
        </w:rPr>
      </w:pPr>
    </w:p>
    <w:p w14:paraId="296CE699" w14:textId="77777777" w:rsidR="00E576E7" w:rsidRPr="00174C88" w:rsidRDefault="00E576E7" w:rsidP="007E738B">
      <w:pPr>
        <w:rPr>
          <w:b/>
        </w:rPr>
      </w:pPr>
    </w:p>
    <w:p w14:paraId="51D73C65" w14:textId="77777777" w:rsidR="00F32379" w:rsidRPr="00174C88" w:rsidRDefault="00F32379" w:rsidP="007E738B">
      <w:pPr>
        <w:rPr>
          <w:b/>
        </w:rPr>
      </w:pPr>
    </w:p>
    <w:p w14:paraId="4934CD1A" w14:textId="77777777" w:rsidR="00F32379" w:rsidRPr="00174C88" w:rsidRDefault="00F32379" w:rsidP="007E738B">
      <w:pPr>
        <w:rPr>
          <w:b/>
        </w:rPr>
      </w:pPr>
    </w:p>
    <w:p w14:paraId="09AD3331" w14:textId="77777777" w:rsidR="00F32379" w:rsidRPr="00174C88" w:rsidRDefault="00F32379" w:rsidP="007E738B">
      <w:pPr>
        <w:rPr>
          <w:b/>
        </w:rPr>
      </w:pPr>
      <w:r w:rsidRPr="00174C88">
        <w:rPr>
          <w:b/>
        </w:rPr>
        <w:t>What are areas of needed growth?</w:t>
      </w:r>
    </w:p>
    <w:p w14:paraId="5491A2FC" w14:textId="77777777" w:rsidR="00F32379" w:rsidRPr="00174C88" w:rsidRDefault="00F32379" w:rsidP="00F32379">
      <w:pPr>
        <w:rPr>
          <w:b/>
        </w:rPr>
      </w:pPr>
    </w:p>
    <w:p w14:paraId="7226829F" w14:textId="77777777" w:rsidR="00E576E7" w:rsidRPr="00174C88" w:rsidRDefault="00E576E7" w:rsidP="00F32379">
      <w:pPr>
        <w:rPr>
          <w:b/>
        </w:rPr>
      </w:pPr>
    </w:p>
    <w:p w14:paraId="4A6E0F3D" w14:textId="77777777" w:rsidR="00F32379" w:rsidRPr="00174C88" w:rsidRDefault="00F32379" w:rsidP="00F32379">
      <w:pPr>
        <w:rPr>
          <w:b/>
        </w:rPr>
      </w:pPr>
    </w:p>
    <w:p w14:paraId="7B4B6C33" w14:textId="77777777" w:rsidR="00F32379" w:rsidRPr="00174C88" w:rsidRDefault="00F32379" w:rsidP="00F32379">
      <w:pPr>
        <w:rPr>
          <w:b/>
        </w:rPr>
      </w:pPr>
    </w:p>
    <w:p w14:paraId="1782E6F4" w14:textId="77777777" w:rsidR="00F32379" w:rsidRPr="00174C88" w:rsidRDefault="00F32379" w:rsidP="00F32379">
      <w:r w:rsidRPr="00174C88">
        <w:rPr>
          <w:b/>
        </w:rPr>
        <w:t>Suggestions you might have for this applicant:</w:t>
      </w:r>
    </w:p>
    <w:p w14:paraId="13E2CD06" w14:textId="77777777" w:rsidR="00F32379" w:rsidRPr="00174C88" w:rsidRDefault="00F32379" w:rsidP="007E738B">
      <w:pPr>
        <w:rPr>
          <w:b/>
        </w:rPr>
      </w:pPr>
    </w:p>
    <w:p w14:paraId="7EE0235C" w14:textId="77777777" w:rsidR="00F32379" w:rsidRPr="00174C88" w:rsidRDefault="00F32379" w:rsidP="007E738B">
      <w:pPr>
        <w:rPr>
          <w:b/>
        </w:rPr>
      </w:pPr>
    </w:p>
    <w:p w14:paraId="77B98BDC" w14:textId="77777777" w:rsidR="00A1776A" w:rsidRPr="00174C88" w:rsidRDefault="00A1776A" w:rsidP="007E738B">
      <w:pPr>
        <w:rPr>
          <w:b/>
        </w:rPr>
      </w:pPr>
    </w:p>
    <w:p w14:paraId="2437787A" w14:textId="77777777" w:rsidR="007E738B" w:rsidRPr="00174C88" w:rsidRDefault="007E738B" w:rsidP="007E738B">
      <w:pPr>
        <w:rPr>
          <w:b/>
        </w:rPr>
      </w:pPr>
    </w:p>
    <w:p w14:paraId="7F15960A" w14:textId="0BEE750D" w:rsidR="00174C88" w:rsidRPr="00174C88" w:rsidRDefault="00174C88" w:rsidP="00174C88">
      <w:pPr>
        <w:rPr>
          <w:b/>
        </w:rPr>
      </w:pPr>
      <w:r w:rsidRPr="00174C88">
        <w:rPr>
          <w:b/>
        </w:rPr>
        <w:t xml:space="preserve">Based on my knowledge of the candidate and his wife (if applicable) my recommendation regarding admission to the </w:t>
      </w:r>
      <w:r w:rsidR="0003165C">
        <w:rPr>
          <w:b/>
        </w:rPr>
        <w:t>third</w:t>
      </w:r>
      <w:r w:rsidRPr="00174C88">
        <w:rPr>
          <w:b/>
        </w:rPr>
        <w:t xml:space="preserve"> year of </w:t>
      </w:r>
      <w:r w:rsidR="000869FA">
        <w:rPr>
          <w:b/>
        </w:rPr>
        <w:t>Candidacy</w:t>
      </w:r>
      <w:r w:rsidRPr="00174C88">
        <w:rPr>
          <w:b/>
        </w:rPr>
        <w:t xml:space="preserve"> is as follows:</w:t>
      </w:r>
    </w:p>
    <w:p w14:paraId="7A2A06E6" w14:textId="77777777" w:rsidR="00174C88" w:rsidRPr="00174C88" w:rsidRDefault="00174C88" w:rsidP="00174C88">
      <w:pPr>
        <w:rPr>
          <w:b/>
        </w:rPr>
      </w:pPr>
    </w:p>
    <w:p w14:paraId="39579CC4" w14:textId="77777777" w:rsidR="00174C88" w:rsidRPr="00174C88" w:rsidRDefault="00174C88" w:rsidP="00174C88">
      <w:pPr>
        <w:rPr>
          <w:b/>
        </w:rPr>
      </w:pPr>
      <w:r w:rsidRPr="00174C88">
        <w:rPr>
          <w:b/>
        </w:rPr>
        <w:sym w:font="Symbol" w:char="F080"/>
      </w:r>
      <w:r w:rsidRPr="00174C88">
        <w:rPr>
          <w:b/>
        </w:rPr>
        <w:t xml:space="preserve"> Recommend</w:t>
      </w:r>
      <w:r w:rsidRPr="00174C88">
        <w:rPr>
          <w:b/>
        </w:rPr>
        <w:tab/>
      </w:r>
      <w:r w:rsidRPr="00174C88">
        <w:rPr>
          <w:b/>
        </w:rPr>
        <w:sym w:font="Symbol" w:char="F080"/>
      </w:r>
      <w:r w:rsidRPr="00174C88">
        <w:rPr>
          <w:b/>
        </w:rPr>
        <w:t xml:space="preserve"> Recommend with Reservations</w:t>
      </w:r>
      <w:r w:rsidRPr="00174C88">
        <w:rPr>
          <w:b/>
        </w:rPr>
        <w:tab/>
      </w:r>
      <w:r w:rsidRPr="00174C88">
        <w:rPr>
          <w:b/>
        </w:rPr>
        <w:sym w:font="Symbol" w:char="F080"/>
      </w:r>
      <w:r w:rsidRPr="00174C88">
        <w:rPr>
          <w:b/>
        </w:rPr>
        <w:t xml:space="preserve"> Not Recommended</w:t>
      </w:r>
    </w:p>
    <w:p w14:paraId="7125E4BD" w14:textId="77777777" w:rsidR="00174C88" w:rsidRPr="00174C88" w:rsidRDefault="00174C88" w:rsidP="00174C88">
      <w:pPr>
        <w:rPr>
          <w:b/>
        </w:rPr>
      </w:pPr>
    </w:p>
    <w:p w14:paraId="55C5292F" w14:textId="77777777" w:rsidR="00174C88" w:rsidRPr="00174C88" w:rsidRDefault="00174C88" w:rsidP="00174C88">
      <w:pPr>
        <w:rPr>
          <w:b/>
        </w:rPr>
      </w:pPr>
      <w:r w:rsidRPr="00174C88">
        <w:rPr>
          <w:b/>
        </w:rPr>
        <w:t>Reasons for the above choice:</w:t>
      </w:r>
    </w:p>
    <w:p w14:paraId="07C9DA1A" w14:textId="77777777" w:rsidR="00E576E7" w:rsidRPr="00174C88" w:rsidRDefault="00E576E7" w:rsidP="007E738B">
      <w:pPr>
        <w:rPr>
          <w:b/>
        </w:rPr>
      </w:pPr>
    </w:p>
    <w:p w14:paraId="65C0CBBE" w14:textId="77777777" w:rsidR="00E576E7" w:rsidRPr="00174C88" w:rsidRDefault="00E576E7" w:rsidP="007E738B">
      <w:pPr>
        <w:rPr>
          <w:b/>
        </w:rPr>
      </w:pPr>
    </w:p>
    <w:p w14:paraId="30552FFC" w14:textId="77777777" w:rsidR="00E576E7" w:rsidRPr="00174C88" w:rsidRDefault="00E576E7" w:rsidP="007E738B">
      <w:pPr>
        <w:rPr>
          <w:b/>
        </w:rPr>
      </w:pPr>
    </w:p>
    <w:p w14:paraId="4F1EA8F8" w14:textId="77777777" w:rsidR="00E576E7" w:rsidRPr="00174C88" w:rsidRDefault="00E576E7" w:rsidP="007E738B">
      <w:pPr>
        <w:rPr>
          <w:b/>
        </w:rPr>
      </w:pPr>
    </w:p>
    <w:p w14:paraId="66450470" w14:textId="77777777" w:rsidR="007E738B" w:rsidRPr="00174C88" w:rsidRDefault="007E738B" w:rsidP="007E738B">
      <w:pPr>
        <w:rPr>
          <w:b/>
          <w:sz w:val="22"/>
          <w:szCs w:val="22"/>
        </w:rPr>
      </w:pPr>
    </w:p>
    <w:p w14:paraId="00C82E6F" w14:textId="77777777" w:rsidR="00A1776A" w:rsidRPr="00174C88" w:rsidRDefault="00A1776A" w:rsidP="00A1776A">
      <w:pPr>
        <w:rPr>
          <w:b/>
          <w:sz w:val="22"/>
          <w:szCs w:val="22"/>
          <w:u w:val="single"/>
        </w:rPr>
      </w:pP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rPr>
        <w:tab/>
      </w:r>
      <w:r w:rsidRPr="00174C88">
        <w:rPr>
          <w:b/>
          <w:sz w:val="22"/>
          <w:szCs w:val="22"/>
        </w:rPr>
        <w:tab/>
      </w:r>
      <w:r w:rsidRPr="00174C88">
        <w:rPr>
          <w:b/>
          <w:sz w:val="22"/>
          <w:szCs w:val="22"/>
          <w:u w:val="single"/>
        </w:rPr>
        <w:tab/>
      </w:r>
      <w:r w:rsidRPr="00174C88">
        <w:rPr>
          <w:b/>
          <w:sz w:val="22"/>
          <w:szCs w:val="22"/>
          <w:u w:val="single"/>
        </w:rPr>
        <w:tab/>
      </w:r>
      <w:r w:rsidRPr="00174C88">
        <w:rPr>
          <w:b/>
          <w:sz w:val="22"/>
          <w:szCs w:val="22"/>
          <w:u w:val="single"/>
        </w:rPr>
        <w:tab/>
      </w:r>
    </w:p>
    <w:p w14:paraId="1AAA0176" w14:textId="77777777" w:rsidR="00A1776A" w:rsidRPr="00174C88" w:rsidRDefault="00A1776A" w:rsidP="00A1776A">
      <w:pPr>
        <w:rPr>
          <w:b/>
          <w:sz w:val="22"/>
          <w:szCs w:val="22"/>
        </w:rPr>
      </w:pPr>
      <w:r w:rsidRPr="00174C88">
        <w:rPr>
          <w:b/>
          <w:sz w:val="22"/>
          <w:szCs w:val="22"/>
        </w:rPr>
        <w:t>Signature</w:t>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t>Date</w:t>
      </w:r>
    </w:p>
    <w:p w14:paraId="0706DAFF" w14:textId="77777777" w:rsidR="001C32AE" w:rsidRPr="00B70320" w:rsidRDefault="001C32AE" w:rsidP="00F32379">
      <w:pPr>
        <w:jc w:val="center"/>
        <w:rPr>
          <w:b/>
          <w:color w:val="FF0000"/>
          <w:u w:val="single"/>
        </w:rPr>
      </w:pPr>
    </w:p>
    <w:p w14:paraId="2D0C206C" w14:textId="77777777" w:rsidR="001C32AE" w:rsidRPr="00B70320" w:rsidRDefault="001C32AE" w:rsidP="00F32379">
      <w:pPr>
        <w:jc w:val="center"/>
        <w:rPr>
          <w:b/>
          <w:color w:val="FF0000"/>
          <w:u w:val="single"/>
        </w:rPr>
      </w:pPr>
    </w:p>
    <w:p w14:paraId="45449EC5" w14:textId="77777777" w:rsidR="001C32AE" w:rsidRPr="00B70320" w:rsidRDefault="001C32AE" w:rsidP="00F32379">
      <w:pPr>
        <w:jc w:val="center"/>
        <w:rPr>
          <w:b/>
          <w:color w:val="FF0000"/>
          <w:u w:val="single"/>
        </w:rPr>
      </w:pPr>
    </w:p>
    <w:p w14:paraId="748BD15B" w14:textId="77777777" w:rsidR="001C32AE" w:rsidRPr="00B70320" w:rsidRDefault="001C32AE" w:rsidP="00F32379">
      <w:pPr>
        <w:jc w:val="center"/>
        <w:rPr>
          <w:b/>
          <w:color w:val="FF0000"/>
          <w:u w:val="single"/>
        </w:rPr>
      </w:pPr>
    </w:p>
    <w:p w14:paraId="32EB73DD" w14:textId="77777777" w:rsidR="001C32AE" w:rsidRPr="00B70320" w:rsidRDefault="001C32AE" w:rsidP="00F32379">
      <w:pPr>
        <w:jc w:val="center"/>
        <w:rPr>
          <w:b/>
          <w:color w:val="FF0000"/>
          <w:u w:val="single"/>
        </w:rPr>
      </w:pPr>
    </w:p>
    <w:p w14:paraId="0DC8BD08" w14:textId="77777777" w:rsidR="001C32AE" w:rsidRPr="00B70320" w:rsidRDefault="001C32AE" w:rsidP="00F32379">
      <w:pPr>
        <w:jc w:val="center"/>
        <w:rPr>
          <w:b/>
          <w:color w:val="FF0000"/>
          <w:u w:val="single"/>
        </w:rPr>
      </w:pPr>
    </w:p>
    <w:p w14:paraId="690883EA" w14:textId="77777777" w:rsidR="001C32AE" w:rsidRPr="00B70320" w:rsidRDefault="001C32AE" w:rsidP="00F32379">
      <w:pPr>
        <w:jc w:val="center"/>
        <w:rPr>
          <w:b/>
          <w:color w:val="FF0000"/>
          <w:u w:val="single"/>
        </w:rPr>
      </w:pPr>
    </w:p>
    <w:p w14:paraId="06B9A810" w14:textId="77777777" w:rsidR="001C32AE" w:rsidRPr="00B70320" w:rsidRDefault="001C32AE" w:rsidP="00F32379">
      <w:pPr>
        <w:jc w:val="center"/>
        <w:rPr>
          <w:b/>
          <w:color w:val="FF0000"/>
          <w:u w:val="single"/>
        </w:rPr>
      </w:pPr>
    </w:p>
    <w:p w14:paraId="1B71318D" w14:textId="77777777" w:rsidR="001C32AE" w:rsidRPr="00B70320" w:rsidRDefault="001C32AE" w:rsidP="00F32379">
      <w:pPr>
        <w:jc w:val="center"/>
        <w:rPr>
          <w:b/>
          <w:color w:val="FF0000"/>
          <w:u w:val="single"/>
        </w:rPr>
      </w:pPr>
    </w:p>
    <w:p w14:paraId="6086A97D" w14:textId="77777777" w:rsidR="001C32AE" w:rsidRPr="00B70320" w:rsidRDefault="001C32AE" w:rsidP="00F32379">
      <w:pPr>
        <w:jc w:val="center"/>
        <w:rPr>
          <w:b/>
          <w:color w:val="FF0000"/>
          <w:u w:val="single"/>
        </w:rPr>
      </w:pPr>
    </w:p>
    <w:p w14:paraId="29211440" w14:textId="77777777" w:rsidR="001C32AE" w:rsidRPr="00B70320" w:rsidRDefault="001C32AE" w:rsidP="00F32379">
      <w:pPr>
        <w:jc w:val="center"/>
        <w:rPr>
          <w:b/>
          <w:color w:val="FF0000"/>
          <w:u w:val="single"/>
        </w:rPr>
      </w:pPr>
    </w:p>
    <w:p w14:paraId="7512AE0B" w14:textId="77777777" w:rsidR="001C32AE" w:rsidRPr="00B70320" w:rsidRDefault="001C32AE" w:rsidP="00F32379">
      <w:pPr>
        <w:jc w:val="center"/>
        <w:rPr>
          <w:b/>
          <w:color w:val="FF0000"/>
          <w:u w:val="single"/>
        </w:rPr>
      </w:pPr>
    </w:p>
    <w:p w14:paraId="68ABD12F" w14:textId="77777777" w:rsidR="001C32AE" w:rsidRPr="00B70320" w:rsidRDefault="001C32AE" w:rsidP="00F32379">
      <w:pPr>
        <w:jc w:val="center"/>
        <w:rPr>
          <w:b/>
          <w:color w:val="FF0000"/>
          <w:u w:val="single"/>
        </w:rPr>
      </w:pPr>
    </w:p>
    <w:p w14:paraId="2284D536" w14:textId="77777777" w:rsidR="001C32AE" w:rsidRPr="00B70320" w:rsidRDefault="001C32AE" w:rsidP="00F32379">
      <w:pPr>
        <w:jc w:val="center"/>
        <w:rPr>
          <w:b/>
          <w:color w:val="FF0000"/>
          <w:u w:val="single"/>
        </w:rPr>
      </w:pPr>
    </w:p>
    <w:p w14:paraId="5CF449FD" w14:textId="77777777" w:rsidR="001C32AE" w:rsidRPr="00B70320" w:rsidRDefault="001C32AE" w:rsidP="00F32379">
      <w:pPr>
        <w:jc w:val="center"/>
        <w:rPr>
          <w:b/>
          <w:color w:val="FF0000"/>
          <w:u w:val="single"/>
        </w:rPr>
      </w:pPr>
    </w:p>
    <w:p w14:paraId="22C752CB" w14:textId="77777777" w:rsidR="001C32AE" w:rsidRPr="00B70320" w:rsidRDefault="001C32AE" w:rsidP="00F32379">
      <w:pPr>
        <w:jc w:val="center"/>
        <w:rPr>
          <w:b/>
          <w:color w:val="FF0000"/>
          <w:u w:val="single"/>
        </w:rPr>
      </w:pPr>
    </w:p>
    <w:p w14:paraId="53BFEE17" w14:textId="77777777" w:rsidR="001C32AE" w:rsidRPr="00B70320" w:rsidRDefault="001C32AE" w:rsidP="00F32379">
      <w:pPr>
        <w:jc w:val="center"/>
        <w:rPr>
          <w:b/>
          <w:color w:val="FF0000"/>
          <w:u w:val="single"/>
        </w:rPr>
      </w:pPr>
    </w:p>
    <w:p w14:paraId="051DD8FA" w14:textId="77777777" w:rsidR="001C32AE" w:rsidRPr="00B70320" w:rsidRDefault="001C32AE" w:rsidP="00F32379">
      <w:pPr>
        <w:jc w:val="center"/>
        <w:rPr>
          <w:b/>
          <w:color w:val="FF0000"/>
          <w:u w:val="single"/>
        </w:rPr>
      </w:pPr>
    </w:p>
    <w:p w14:paraId="6519A285" w14:textId="77777777" w:rsidR="001C32AE" w:rsidRPr="00B70320" w:rsidRDefault="001C32AE" w:rsidP="00F32379">
      <w:pPr>
        <w:jc w:val="center"/>
        <w:rPr>
          <w:b/>
          <w:color w:val="FF0000"/>
          <w:u w:val="single"/>
        </w:rPr>
      </w:pPr>
    </w:p>
    <w:p w14:paraId="237CAEE5" w14:textId="77777777" w:rsidR="001C32AE" w:rsidRPr="00B70320" w:rsidRDefault="001C32AE" w:rsidP="00F32379">
      <w:pPr>
        <w:jc w:val="center"/>
        <w:rPr>
          <w:b/>
          <w:color w:val="FF0000"/>
          <w:u w:val="single"/>
        </w:rPr>
      </w:pPr>
    </w:p>
    <w:p w14:paraId="014E5439" w14:textId="77777777" w:rsidR="001C32AE" w:rsidRPr="00B70320" w:rsidRDefault="001C32AE" w:rsidP="00F32379">
      <w:pPr>
        <w:jc w:val="center"/>
        <w:rPr>
          <w:b/>
          <w:color w:val="FF0000"/>
          <w:u w:val="single"/>
        </w:rPr>
      </w:pPr>
    </w:p>
    <w:p w14:paraId="3501B7B2" w14:textId="77777777" w:rsidR="001C32AE" w:rsidRPr="00B70320" w:rsidRDefault="001C32AE" w:rsidP="00F32379">
      <w:pPr>
        <w:jc w:val="center"/>
        <w:rPr>
          <w:b/>
          <w:color w:val="FF0000"/>
          <w:u w:val="single"/>
        </w:rPr>
      </w:pPr>
    </w:p>
    <w:p w14:paraId="1DF0E8DB" w14:textId="77777777" w:rsidR="001C32AE" w:rsidRPr="00B70320" w:rsidRDefault="001C32AE" w:rsidP="00F32379">
      <w:pPr>
        <w:jc w:val="center"/>
        <w:rPr>
          <w:b/>
          <w:color w:val="FF0000"/>
          <w:u w:val="single"/>
        </w:rPr>
      </w:pPr>
    </w:p>
    <w:p w14:paraId="3E21D996" w14:textId="77777777" w:rsidR="001C32AE" w:rsidRPr="00B70320" w:rsidRDefault="001C32AE" w:rsidP="00F32379">
      <w:pPr>
        <w:jc w:val="center"/>
        <w:rPr>
          <w:b/>
          <w:color w:val="FF0000"/>
          <w:u w:val="single"/>
        </w:rPr>
      </w:pPr>
    </w:p>
    <w:p w14:paraId="33A51E48" w14:textId="77777777" w:rsidR="001C32AE" w:rsidRPr="00B70320" w:rsidRDefault="001C32AE" w:rsidP="00F32379">
      <w:pPr>
        <w:jc w:val="center"/>
        <w:rPr>
          <w:b/>
          <w:color w:val="FF0000"/>
          <w:u w:val="single"/>
        </w:rPr>
      </w:pPr>
    </w:p>
    <w:p w14:paraId="60877696" w14:textId="77777777" w:rsidR="001C32AE" w:rsidRPr="00B70320" w:rsidRDefault="001C32AE" w:rsidP="00F32379">
      <w:pPr>
        <w:jc w:val="center"/>
        <w:rPr>
          <w:b/>
          <w:color w:val="FF0000"/>
          <w:u w:val="single"/>
        </w:rPr>
      </w:pPr>
    </w:p>
    <w:p w14:paraId="47DD4ECE" w14:textId="77777777" w:rsidR="001C32AE" w:rsidRPr="00B70320" w:rsidRDefault="001C32AE" w:rsidP="00F32379">
      <w:pPr>
        <w:jc w:val="center"/>
        <w:rPr>
          <w:b/>
          <w:color w:val="FF0000"/>
          <w:u w:val="single"/>
        </w:rPr>
      </w:pPr>
    </w:p>
    <w:p w14:paraId="10250769" w14:textId="77777777" w:rsidR="001C32AE" w:rsidRPr="00B70320" w:rsidRDefault="001C32AE" w:rsidP="00F32379">
      <w:pPr>
        <w:jc w:val="center"/>
        <w:rPr>
          <w:b/>
          <w:color w:val="FF0000"/>
          <w:u w:val="single"/>
        </w:rPr>
      </w:pPr>
    </w:p>
    <w:p w14:paraId="779A0110" w14:textId="77777777" w:rsidR="001C32AE" w:rsidRPr="00B70320" w:rsidRDefault="001C32AE" w:rsidP="00F32379">
      <w:pPr>
        <w:jc w:val="center"/>
        <w:rPr>
          <w:b/>
          <w:color w:val="FF0000"/>
          <w:u w:val="single"/>
        </w:rPr>
      </w:pPr>
    </w:p>
    <w:p w14:paraId="6A27AC4F" w14:textId="77777777" w:rsidR="001C32AE" w:rsidRPr="00B70320" w:rsidRDefault="001C32AE" w:rsidP="00F32379">
      <w:pPr>
        <w:jc w:val="center"/>
        <w:rPr>
          <w:b/>
          <w:color w:val="FF0000"/>
          <w:u w:val="single"/>
        </w:rPr>
      </w:pPr>
    </w:p>
    <w:p w14:paraId="0F0A4950" w14:textId="77777777" w:rsidR="001C32AE" w:rsidRPr="00B70320" w:rsidRDefault="001C32AE" w:rsidP="00F32379">
      <w:pPr>
        <w:jc w:val="center"/>
        <w:rPr>
          <w:b/>
          <w:color w:val="FF0000"/>
          <w:u w:val="single"/>
        </w:rPr>
      </w:pPr>
    </w:p>
    <w:p w14:paraId="18AB4A25" w14:textId="77777777" w:rsidR="001C32AE" w:rsidRPr="00B70320" w:rsidRDefault="001C32AE" w:rsidP="00F32379">
      <w:pPr>
        <w:jc w:val="center"/>
        <w:rPr>
          <w:b/>
          <w:color w:val="FF0000"/>
          <w:u w:val="single"/>
        </w:rPr>
      </w:pPr>
    </w:p>
    <w:p w14:paraId="7E483D3D" w14:textId="77777777" w:rsidR="001C32AE" w:rsidRPr="00B70320" w:rsidRDefault="001C32AE" w:rsidP="00F32379">
      <w:pPr>
        <w:jc w:val="center"/>
        <w:rPr>
          <w:b/>
          <w:color w:val="FF0000"/>
          <w:u w:val="single"/>
        </w:rPr>
      </w:pPr>
    </w:p>
    <w:p w14:paraId="34623829" w14:textId="77777777" w:rsidR="001C32AE" w:rsidRPr="00B70320" w:rsidRDefault="001C32AE" w:rsidP="00F32379">
      <w:pPr>
        <w:jc w:val="center"/>
        <w:rPr>
          <w:b/>
          <w:color w:val="FF0000"/>
          <w:u w:val="single"/>
        </w:rPr>
      </w:pPr>
    </w:p>
    <w:p w14:paraId="37113F0F" w14:textId="77777777" w:rsidR="001C32AE" w:rsidRPr="00B70320" w:rsidRDefault="001C32AE" w:rsidP="00F32379">
      <w:pPr>
        <w:jc w:val="center"/>
        <w:rPr>
          <w:b/>
          <w:color w:val="FF0000"/>
          <w:u w:val="single"/>
        </w:rPr>
      </w:pPr>
    </w:p>
    <w:p w14:paraId="2BACE4D6" w14:textId="77777777" w:rsidR="001C32AE" w:rsidRPr="00B70320" w:rsidRDefault="001C32AE" w:rsidP="00F32379">
      <w:pPr>
        <w:jc w:val="center"/>
        <w:rPr>
          <w:b/>
          <w:color w:val="FF0000"/>
          <w:u w:val="single"/>
        </w:rPr>
      </w:pPr>
    </w:p>
    <w:p w14:paraId="22D3BD09" w14:textId="77777777" w:rsidR="001C32AE" w:rsidRPr="00B70320" w:rsidRDefault="001C32AE" w:rsidP="00F32379">
      <w:pPr>
        <w:jc w:val="center"/>
        <w:rPr>
          <w:b/>
          <w:color w:val="FF0000"/>
          <w:u w:val="single"/>
        </w:rPr>
      </w:pPr>
    </w:p>
    <w:p w14:paraId="3007CD33" w14:textId="77777777" w:rsidR="001C32AE" w:rsidRPr="00B70320" w:rsidRDefault="001C32AE" w:rsidP="00F32379">
      <w:pPr>
        <w:jc w:val="center"/>
        <w:rPr>
          <w:b/>
          <w:color w:val="FF0000"/>
          <w:u w:val="single"/>
        </w:rPr>
      </w:pPr>
    </w:p>
    <w:p w14:paraId="3657E995" w14:textId="77777777" w:rsidR="001C32AE" w:rsidRPr="00B70320" w:rsidRDefault="001C32AE" w:rsidP="00F32379">
      <w:pPr>
        <w:jc w:val="center"/>
        <w:rPr>
          <w:b/>
          <w:color w:val="FF0000"/>
          <w:u w:val="single"/>
        </w:rPr>
      </w:pPr>
    </w:p>
    <w:p w14:paraId="65A8BA9D" w14:textId="77777777" w:rsidR="001C32AE" w:rsidRPr="00B70320" w:rsidRDefault="001C32AE" w:rsidP="00F32379">
      <w:pPr>
        <w:jc w:val="center"/>
        <w:rPr>
          <w:b/>
          <w:color w:val="FF0000"/>
          <w:u w:val="single"/>
        </w:rPr>
      </w:pPr>
    </w:p>
    <w:p w14:paraId="150C0FCD" w14:textId="77777777" w:rsidR="001C32AE" w:rsidRPr="00B70320" w:rsidRDefault="001C32AE" w:rsidP="00F32379">
      <w:pPr>
        <w:jc w:val="center"/>
        <w:rPr>
          <w:b/>
          <w:color w:val="FF0000"/>
          <w:u w:val="single"/>
        </w:rPr>
      </w:pPr>
    </w:p>
    <w:p w14:paraId="0AC6DB21" w14:textId="77777777" w:rsidR="001C32AE" w:rsidRPr="00B70320" w:rsidRDefault="001C32AE" w:rsidP="00F32379">
      <w:pPr>
        <w:jc w:val="center"/>
        <w:rPr>
          <w:b/>
          <w:color w:val="FF0000"/>
          <w:u w:val="single"/>
        </w:rPr>
      </w:pPr>
    </w:p>
    <w:p w14:paraId="09D1488C" w14:textId="77777777" w:rsidR="001C32AE" w:rsidRPr="00B70320" w:rsidRDefault="001C32AE" w:rsidP="00F32379">
      <w:pPr>
        <w:jc w:val="center"/>
        <w:rPr>
          <w:b/>
          <w:color w:val="FF0000"/>
          <w:u w:val="single"/>
        </w:rPr>
      </w:pPr>
    </w:p>
    <w:p w14:paraId="3CD8E83E" w14:textId="77777777" w:rsidR="001C32AE" w:rsidRPr="00B70320" w:rsidRDefault="001C32AE" w:rsidP="00F32379">
      <w:pPr>
        <w:jc w:val="center"/>
        <w:rPr>
          <w:b/>
          <w:color w:val="FF0000"/>
          <w:u w:val="single"/>
        </w:rPr>
      </w:pPr>
    </w:p>
    <w:p w14:paraId="68527401" w14:textId="77777777" w:rsidR="001C32AE" w:rsidRPr="00B70320" w:rsidRDefault="001C32AE" w:rsidP="00F32379">
      <w:pPr>
        <w:jc w:val="center"/>
        <w:rPr>
          <w:b/>
          <w:color w:val="FF0000"/>
          <w:u w:val="single"/>
        </w:rPr>
      </w:pPr>
    </w:p>
    <w:p w14:paraId="3E393044" w14:textId="77777777" w:rsidR="001C32AE" w:rsidRPr="00B70320" w:rsidRDefault="001C32AE" w:rsidP="00F32379">
      <w:pPr>
        <w:jc w:val="center"/>
        <w:rPr>
          <w:b/>
          <w:color w:val="FF0000"/>
          <w:u w:val="single"/>
        </w:rPr>
      </w:pPr>
    </w:p>
    <w:p w14:paraId="32FD7BBE" w14:textId="77777777" w:rsidR="001C32AE" w:rsidRPr="00B70320" w:rsidRDefault="001C32AE" w:rsidP="00F32379">
      <w:pPr>
        <w:jc w:val="center"/>
        <w:rPr>
          <w:b/>
          <w:color w:val="FF0000"/>
          <w:u w:val="single"/>
        </w:rPr>
      </w:pPr>
    </w:p>
    <w:p w14:paraId="4180F619" w14:textId="77777777" w:rsidR="001C32AE" w:rsidRPr="00B70320" w:rsidRDefault="001C32AE" w:rsidP="00F32379">
      <w:pPr>
        <w:jc w:val="center"/>
        <w:rPr>
          <w:b/>
          <w:color w:val="FF0000"/>
          <w:u w:val="single"/>
        </w:rPr>
      </w:pPr>
    </w:p>
    <w:p w14:paraId="0B6E0144" w14:textId="77777777" w:rsidR="00F32379" w:rsidRPr="00174C88" w:rsidRDefault="00E26C35" w:rsidP="00174C88">
      <w:pPr>
        <w:jc w:val="center"/>
        <w:rPr>
          <w:b/>
          <w:u w:val="single"/>
        </w:rPr>
      </w:pPr>
      <w:r w:rsidRPr="00174C88">
        <w:rPr>
          <w:b/>
          <w:u w:val="single"/>
        </w:rPr>
        <w:lastRenderedPageBreak/>
        <w:t>9</w:t>
      </w:r>
      <w:r w:rsidR="00174C88" w:rsidRPr="00174C88">
        <w:rPr>
          <w:b/>
          <w:u w:val="single"/>
        </w:rPr>
        <w:t>C</w:t>
      </w:r>
      <w:r w:rsidRPr="00174C88">
        <w:rPr>
          <w:b/>
          <w:u w:val="single"/>
        </w:rPr>
        <w:t xml:space="preserve">: </w:t>
      </w:r>
      <w:r w:rsidR="00F32379" w:rsidRPr="00174C88">
        <w:rPr>
          <w:b/>
          <w:u w:val="single"/>
        </w:rPr>
        <w:t>Parish Council President Recommendation Form</w:t>
      </w:r>
    </w:p>
    <w:p w14:paraId="16333B90" w14:textId="77777777" w:rsidR="00F32379" w:rsidRPr="00174C88" w:rsidRDefault="00F32379" w:rsidP="00F32379">
      <w:pPr>
        <w:rPr>
          <w:b/>
        </w:rPr>
      </w:pPr>
    </w:p>
    <w:p w14:paraId="4680BD15" w14:textId="77777777" w:rsidR="00F32379" w:rsidRPr="00174C88" w:rsidRDefault="00F32379" w:rsidP="00F32379">
      <w:pPr>
        <w:rPr>
          <w:i/>
        </w:rPr>
      </w:pPr>
      <w:r w:rsidRPr="00174C88">
        <w:rPr>
          <w:i/>
        </w:rPr>
        <w:t xml:space="preserve">Instructions: </w:t>
      </w:r>
    </w:p>
    <w:p w14:paraId="53E2AA31" w14:textId="59C4A4AF" w:rsidR="00F32379" w:rsidRPr="00174C88" w:rsidRDefault="00F32379" w:rsidP="00F32379">
      <w:pPr>
        <w:rPr>
          <w:i/>
        </w:rPr>
      </w:pPr>
      <w:r w:rsidRPr="00174C88">
        <w:rPr>
          <w:i/>
        </w:rPr>
        <w:t xml:space="preserve">Please give this to your </w:t>
      </w:r>
      <w:r w:rsidR="00A1776A" w:rsidRPr="00174C88">
        <w:rPr>
          <w:i/>
        </w:rPr>
        <w:t>Parish Council President</w:t>
      </w:r>
      <w:r w:rsidRPr="00174C88">
        <w:rPr>
          <w:i/>
        </w:rPr>
        <w:t xml:space="preserve"> and ask him or her to fill it out and return it to the Director of Formation b</w:t>
      </w:r>
      <w:r w:rsidR="00E26C35" w:rsidRPr="00174C88">
        <w:rPr>
          <w:i/>
        </w:rPr>
        <w:t>y</w:t>
      </w:r>
      <w:r w:rsidR="0088125C" w:rsidRPr="00174C88">
        <w:rPr>
          <w:i/>
        </w:rPr>
        <w:t xml:space="preserve"> March 15.</w:t>
      </w:r>
    </w:p>
    <w:p w14:paraId="39A7F24B" w14:textId="77777777" w:rsidR="00F32379" w:rsidRPr="00174C88" w:rsidRDefault="00F32379" w:rsidP="00F32379">
      <w:pPr>
        <w:rPr>
          <w:b/>
        </w:rPr>
      </w:pPr>
    </w:p>
    <w:p w14:paraId="7B06EE93" w14:textId="77777777" w:rsidR="00F32379" w:rsidRPr="00174C88" w:rsidRDefault="00F32379" w:rsidP="00F32379">
      <w:pPr>
        <w:rPr>
          <w:b/>
        </w:rPr>
      </w:pPr>
    </w:p>
    <w:p w14:paraId="53FB7A9B" w14:textId="4DC2F370" w:rsidR="00F32379" w:rsidRPr="00174C88" w:rsidRDefault="00F32379" w:rsidP="00F32379">
      <w:pPr>
        <w:rPr>
          <w:b/>
          <w:u w:val="single"/>
        </w:rPr>
      </w:pPr>
      <w:r w:rsidRPr="00174C88">
        <w:rPr>
          <w:b/>
        </w:rPr>
        <w:t xml:space="preserve">Name of </w:t>
      </w:r>
      <w:r w:rsidR="00696ACB">
        <w:rPr>
          <w:b/>
        </w:rPr>
        <w:t>Candidate</w:t>
      </w:r>
      <w:r w:rsidRPr="00174C88">
        <w:rPr>
          <w:b/>
        </w:rPr>
        <w:t xml:space="preserve">: </w:t>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00696ACB">
        <w:rPr>
          <w:b/>
          <w:u w:val="single"/>
        </w:rPr>
        <w:tab/>
      </w:r>
    </w:p>
    <w:p w14:paraId="719B7A3A" w14:textId="77777777" w:rsidR="00F32379" w:rsidRPr="00174C88" w:rsidRDefault="00F32379" w:rsidP="00F32379">
      <w:pPr>
        <w:rPr>
          <w:b/>
        </w:rPr>
      </w:pPr>
    </w:p>
    <w:p w14:paraId="74ACEED0" w14:textId="77777777" w:rsidR="00F32379" w:rsidRPr="00174C88" w:rsidRDefault="00F32379" w:rsidP="00F32379">
      <w:pPr>
        <w:rPr>
          <w:b/>
          <w:u w:val="single"/>
        </w:rPr>
      </w:pPr>
      <w:r w:rsidRPr="00174C88">
        <w:rPr>
          <w:b/>
        </w:rPr>
        <w:t>Name of Pastor/PL</w:t>
      </w:r>
      <w:r w:rsidR="00E41CC9">
        <w:rPr>
          <w:b/>
        </w:rPr>
        <w:t>C</w:t>
      </w:r>
      <w:r w:rsidRPr="00174C88">
        <w:rPr>
          <w:b/>
        </w:rPr>
        <w:t xml:space="preserve">: </w:t>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r w:rsidRPr="00174C88">
        <w:rPr>
          <w:b/>
          <w:u w:val="single"/>
        </w:rPr>
        <w:tab/>
      </w:r>
    </w:p>
    <w:p w14:paraId="2952A98F" w14:textId="77777777" w:rsidR="00F32379" w:rsidRPr="00174C88" w:rsidRDefault="00F32379" w:rsidP="00F32379">
      <w:pPr>
        <w:rPr>
          <w:b/>
        </w:rPr>
      </w:pPr>
    </w:p>
    <w:p w14:paraId="633FA080" w14:textId="7948AA45" w:rsidR="00F32379" w:rsidRPr="00174C88" w:rsidRDefault="00F32379" w:rsidP="00F32379">
      <w:pPr>
        <w:rPr>
          <w:b/>
        </w:rPr>
      </w:pPr>
      <w:r w:rsidRPr="00174C88">
        <w:rPr>
          <w:b/>
        </w:rPr>
        <w:t xml:space="preserve">During the past year, how effectively did the </w:t>
      </w:r>
      <w:r w:rsidR="0048127D">
        <w:rPr>
          <w:b/>
        </w:rPr>
        <w:t>candidate</w:t>
      </w:r>
      <w:r w:rsidRPr="00174C88">
        <w:rPr>
          <w:b/>
        </w:rPr>
        <w:t xml:space="preserve"> minister in the parish?</w:t>
      </w:r>
    </w:p>
    <w:p w14:paraId="1AFD2844" w14:textId="77777777" w:rsidR="00F32379" w:rsidRPr="00174C88" w:rsidRDefault="00F32379" w:rsidP="00F32379">
      <w:pPr>
        <w:rPr>
          <w:b/>
        </w:rPr>
      </w:pPr>
    </w:p>
    <w:p w14:paraId="7CFE8367" w14:textId="77777777" w:rsidR="00F32379" w:rsidRPr="00174C88" w:rsidRDefault="00F32379" w:rsidP="00F32379">
      <w:pPr>
        <w:rPr>
          <w:b/>
        </w:rPr>
      </w:pPr>
    </w:p>
    <w:p w14:paraId="4B040A4B" w14:textId="77777777" w:rsidR="00F32379" w:rsidRPr="00174C88" w:rsidRDefault="00F32379" w:rsidP="00F32379">
      <w:pPr>
        <w:rPr>
          <w:b/>
        </w:rPr>
      </w:pPr>
    </w:p>
    <w:p w14:paraId="750BAD18" w14:textId="77777777" w:rsidR="00F32379" w:rsidRPr="00174C88" w:rsidRDefault="00F32379" w:rsidP="00F32379">
      <w:pPr>
        <w:rPr>
          <w:b/>
        </w:rPr>
      </w:pPr>
    </w:p>
    <w:p w14:paraId="5BFC675B" w14:textId="77777777" w:rsidR="00F32379" w:rsidRPr="00174C88" w:rsidRDefault="00F32379" w:rsidP="00F32379">
      <w:pPr>
        <w:rPr>
          <w:b/>
        </w:rPr>
      </w:pPr>
      <w:r w:rsidRPr="00174C88">
        <w:rPr>
          <w:b/>
        </w:rPr>
        <w:t xml:space="preserve">How well did he work with you and </w:t>
      </w:r>
      <w:r w:rsidR="00A1776A" w:rsidRPr="00174C88">
        <w:rPr>
          <w:b/>
        </w:rPr>
        <w:t xml:space="preserve">with </w:t>
      </w:r>
      <w:r w:rsidRPr="00174C88">
        <w:rPr>
          <w:b/>
        </w:rPr>
        <w:t xml:space="preserve">members of the parish </w:t>
      </w:r>
      <w:r w:rsidR="00A1776A" w:rsidRPr="00174C88">
        <w:rPr>
          <w:b/>
        </w:rPr>
        <w:t>council?</w:t>
      </w:r>
    </w:p>
    <w:p w14:paraId="7D15EECA" w14:textId="77777777" w:rsidR="00F32379" w:rsidRPr="00174C88" w:rsidRDefault="00F32379" w:rsidP="00F32379">
      <w:pPr>
        <w:rPr>
          <w:b/>
        </w:rPr>
      </w:pPr>
    </w:p>
    <w:p w14:paraId="4D76A854" w14:textId="77777777" w:rsidR="00F32379" w:rsidRPr="00174C88" w:rsidRDefault="00F32379" w:rsidP="00F32379">
      <w:pPr>
        <w:rPr>
          <w:b/>
        </w:rPr>
      </w:pPr>
    </w:p>
    <w:p w14:paraId="5C247C8D" w14:textId="77777777" w:rsidR="00F32379" w:rsidRPr="00174C88" w:rsidRDefault="00F32379" w:rsidP="00F32379">
      <w:pPr>
        <w:rPr>
          <w:b/>
        </w:rPr>
      </w:pPr>
    </w:p>
    <w:p w14:paraId="7ECB057C" w14:textId="77777777" w:rsidR="00F32379" w:rsidRPr="00174C88" w:rsidRDefault="00F32379" w:rsidP="00F32379">
      <w:pPr>
        <w:rPr>
          <w:b/>
        </w:rPr>
      </w:pPr>
    </w:p>
    <w:p w14:paraId="4D9E6533" w14:textId="77777777" w:rsidR="00F32379" w:rsidRPr="00174C88" w:rsidRDefault="00F32379" w:rsidP="00F32379">
      <w:pPr>
        <w:rPr>
          <w:b/>
        </w:rPr>
      </w:pPr>
      <w:r w:rsidRPr="00174C88">
        <w:rPr>
          <w:b/>
        </w:rPr>
        <w:t>How were his</w:t>
      </w:r>
      <w:r w:rsidR="00A1776A" w:rsidRPr="00174C88">
        <w:rPr>
          <w:b/>
        </w:rPr>
        <w:t xml:space="preserve"> interactions with parishioners and staff?</w:t>
      </w:r>
    </w:p>
    <w:p w14:paraId="509D38CF" w14:textId="77777777" w:rsidR="00F32379" w:rsidRPr="00174C88" w:rsidRDefault="00F32379" w:rsidP="00F32379">
      <w:pPr>
        <w:rPr>
          <w:b/>
        </w:rPr>
      </w:pPr>
    </w:p>
    <w:p w14:paraId="3A992A87" w14:textId="77777777" w:rsidR="00F32379" w:rsidRPr="00174C88" w:rsidRDefault="00F32379" w:rsidP="00F32379">
      <w:pPr>
        <w:rPr>
          <w:b/>
        </w:rPr>
      </w:pPr>
    </w:p>
    <w:p w14:paraId="210141E7" w14:textId="77777777" w:rsidR="00F32379" w:rsidRPr="00174C88" w:rsidRDefault="00F32379" w:rsidP="00F32379">
      <w:pPr>
        <w:rPr>
          <w:b/>
        </w:rPr>
      </w:pPr>
    </w:p>
    <w:p w14:paraId="484A11FC" w14:textId="77777777" w:rsidR="00F32379" w:rsidRPr="00174C88" w:rsidRDefault="00F32379" w:rsidP="00F32379">
      <w:pPr>
        <w:rPr>
          <w:b/>
        </w:rPr>
      </w:pPr>
    </w:p>
    <w:p w14:paraId="5CA0CCEF" w14:textId="77777777" w:rsidR="00F32379" w:rsidRPr="00174C88" w:rsidRDefault="00F32379" w:rsidP="00F32379">
      <w:pPr>
        <w:rPr>
          <w:b/>
        </w:rPr>
      </w:pPr>
      <w:r w:rsidRPr="00174C88">
        <w:rPr>
          <w:b/>
        </w:rPr>
        <w:t>What are areas of needed growth?</w:t>
      </w:r>
    </w:p>
    <w:p w14:paraId="1FE2C53E" w14:textId="77777777" w:rsidR="00F32379" w:rsidRPr="00174C88" w:rsidRDefault="00F32379" w:rsidP="00F32379">
      <w:pPr>
        <w:rPr>
          <w:b/>
        </w:rPr>
      </w:pPr>
    </w:p>
    <w:p w14:paraId="59B59BE3" w14:textId="77777777" w:rsidR="00F32379" w:rsidRPr="00174C88" w:rsidRDefault="00F32379" w:rsidP="00F32379">
      <w:pPr>
        <w:rPr>
          <w:b/>
        </w:rPr>
      </w:pPr>
    </w:p>
    <w:p w14:paraId="272A2E6E" w14:textId="77777777" w:rsidR="00F32379" w:rsidRPr="00174C88" w:rsidRDefault="00F32379" w:rsidP="00F32379">
      <w:pPr>
        <w:rPr>
          <w:b/>
        </w:rPr>
      </w:pPr>
    </w:p>
    <w:p w14:paraId="1843F912" w14:textId="77777777" w:rsidR="00F32379" w:rsidRPr="00174C88" w:rsidRDefault="00F32379" w:rsidP="00F32379">
      <w:pPr>
        <w:rPr>
          <w:b/>
        </w:rPr>
      </w:pPr>
    </w:p>
    <w:p w14:paraId="02B6E97B" w14:textId="77777777" w:rsidR="00F32379" w:rsidRPr="00174C88" w:rsidRDefault="00F32379" w:rsidP="00F32379">
      <w:r w:rsidRPr="00174C88">
        <w:rPr>
          <w:b/>
        </w:rPr>
        <w:t>Suggestions you might have for this applicant:</w:t>
      </w:r>
    </w:p>
    <w:p w14:paraId="3E27C12A" w14:textId="77777777" w:rsidR="00F32379" w:rsidRPr="00174C88" w:rsidRDefault="00F32379" w:rsidP="00F32379">
      <w:pPr>
        <w:rPr>
          <w:b/>
        </w:rPr>
      </w:pPr>
    </w:p>
    <w:p w14:paraId="162A4BEB" w14:textId="77777777" w:rsidR="00F32379" w:rsidRPr="00174C88" w:rsidRDefault="00F32379" w:rsidP="00F32379">
      <w:pPr>
        <w:rPr>
          <w:b/>
        </w:rPr>
      </w:pPr>
    </w:p>
    <w:p w14:paraId="6FAF30D0" w14:textId="77777777" w:rsidR="00F32379" w:rsidRPr="00174C88" w:rsidRDefault="00F32379" w:rsidP="00F32379">
      <w:pPr>
        <w:rPr>
          <w:b/>
        </w:rPr>
      </w:pPr>
    </w:p>
    <w:p w14:paraId="2EF08F7A" w14:textId="77777777" w:rsidR="00A1776A" w:rsidRPr="00174C88" w:rsidRDefault="00A1776A" w:rsidP="00F32379">
      <w:pPr>
        <w:rPr>
          <w:b/>
        </w:rPr>
      </w:pPr>
    </w:p>
    <w:p w14:paraId="5DBD1528" w14:textId="36710D6D" w:rsidR="00174C88" w:rsidRPr="00174C88" w:rsidRDefault="00174C88" w:rsidP="00174C88">
      <w:pPr>
        <w:rPr>
          <w:b/>
        </w:rPr>
      </w:pPr>
      <w:r w:rsidRPr="00174C88">
        <w:rPr>
          <w:b/>
        </w:rPr>
        <w:t xml:space="preserve">Based on my knowledge of the candidate and his wife (if applicable) my recommendation regarding admission to the </w:t>
      </w:r>
      <w:r w:rsidR="0003165C">
        <w:rPr>
          <w:b/>
        </w:rPr>
        <w:t>third</w:t>
      </w:r>
      <w:r w:rsidR="000869FA">
        <w:rPr>
          <w:b/>
        </w:rPr>
        <w:t xml:space="preserve"> </w:t>
      </w:r>
      <w:r w:rsidRPr="00174C88">
        <w:rPr>
          <w:b/>
        </w:rPr>
        <w:t xml:space="preserve">year of </w:t>
      </w:r>
      <w:r w:rsidR="000869FA">
        <w:rPr>
          <w:b/>
        </w:rPr>
        <w:t>Candidacy</w:t>
      </w:r>
      <w:r w:rsidRPr="00174C88">
        <w:rPr>
          <w:b/>
        </w:rPr>
        <w:t xml:space="preserve"> is as follows:</w:t>
      </w:r>
    </w:p>
    <w:p w14:paraId="39E19791" w14:textId="77777777" w:rsidR="00174C88" w:rsidRPr="00174C88" w:rsidRDefault="00174C88" w:rsidP="00174C88">
      <w:pPr>
        <w:rPr>
          <w:b/>
        </w:rPr>
      </w:pPr>
    </w:p>
    <w:p w14:paraId="1E806F11" w14:textId="77777777" w:rsidR="00174C88" w:rsidRPr="00174C88" w:rsidRDefault="00174C88" w:rsidP="00174C88">
      <w:pPr>
        <w:rPr>
          <w:b/>
        </w:rPr>
      </w:pPr>
      <w:r w:rsidRPr="00174C88">
        <w:rPr>
          <w:b/>
        </w:rPr>
        <w:sym w:font="Symbol" w:char="F080"/>
      </w:r>
      <w:r w:rsidRPr="00174C88">
        <w:rPr>
          <w:b/>
        </w:rPr>
        <w:t xml:space="preserve"> Recommend</w:t>
      </w:r>
      <w:r w:rsidRPr="00174C88">
        <w:rPr>
          <w:b/>
        </w:rPr>
        <w:tab/>
      </w:r>
      <w:r w:rsidRPr="00174C88">
        <w:rPr>
          <w:b/>
        </w:rPr>
        <w:sym w:font="Symbol" w:char="F080"/>
      </w:r>
      <w:r w:rsidRPr="00174C88">
        <w:rPr>
          <w:b/>
        </w:rPr>
        <w:t xml:space="preserve"> Recommend with Reservations</w:t>
      </w:r>
      <w:r w:rsidRPr="00174C88">
        <w:rPr>
          <w:b/>
        </w:rPr>
        <w:tab/>
      </w:r>
      <w:r w:rsidRPr="00174C88">
        <w:rPr>
          <w:b/>
        </w:rPr>
        <w:sym w:font="Symbol" w:char="F080"/>
      </w:r>
      <w:r w:rsidRPr="00174C88">
        <w:rPr>
          <w:b/>
        </w:rPr>
        <w:t xml:space="preserve"> Not Recommended</w:t>
      </w:r>
    </w:p>
    <w:p w14:paraId="4031AD67" w14:textId="77777777" w:rsidR="00174C88" w:rsidRPr="00174C88" w:rsidRDefault="00174C88" w:rsidP="00174C88">
      <w:pPr>
        <w:rPr>
          <w:b/>
        </w:rPr>
      </w:pPr>
    </w:p>
    <w:p w14:paraId="4CD6142C" w14:textId="77777777" w:rsidR="00174C88" w:rsidRPr="00174C88" w:rsidRDefault="00174C88" w:rsidP="00174C88">
      <w:pPr>
        <w:rPr>
          <w:b/>
        </w:rPr>
      </w:pPr>
      <w:r w:rsidRPr="00174C88">
        <w:rPr>
          <w:b/>
        </w:rPr>
        <w:t>Reasons for the above choice:</w:t>
      </w:r>
    </w:p>
    <w:p w14:paraId="4BD0A7F6" w14:textId="77777777" w:rsidR="00F32379" w:rsidRPr="00174C88" w:rsidRDefault="00F32379" w:rsidP="00F32379">
      <w:pPr>
        <w:rPr>
          <w:b/>
        </w:rPr>
      </w:pPr>
    </w:p>
    <w:p w14:paraId="1EC86940" w14:textId="77777777" w:rsidR="00F32379" w:rsidRPr="00174C88" w:rsidRDefault="00F32379" w:rsidP="00F32379">
      <w:pPr>
        <w:rPr>
          <w:b/>
          <w:sz w:val="22"/>
          <w:szCs w:val="22"/>
        </w:rPr>
      </w:pPr>
    </w:p>
    <w:p w14:paraId="097A90C6" w14:textId="77777777" w:rsidR="00F32379" w:rsidRPr="00174C88" w:rsidRDefault="00F32379" w:rsidP="00F32379">
      <w:pPr>
        <w:rPr>
          <w:b/>
          <w:sz w:val="22"/>
          <w:szCs w:val="22"/>
        </w:rPr>
      </w:pPr>
    </w:p>
    <w:p w14:paraId="3E10AB36" w14:textId="77777777" w:rsidR="00F32379" w:rsidRPr="00174C88" w:rsidRDefault="00F32379" w:rsidP="00F32379">
      <w:pPr>
        <w:rPr>
          <w:b/>
          <w:sz w:val="22"/>
          <w:szCs w:val="22"/>
        </w:rPr>
      </w:pPr>
    </w:p>
    <w:p w14:paraId="208501B3" w14:textId="77777777" w:rsidR="00A1776A" w:rsidRPr="00174C88" w:rsidRDefault="00A1776A" w:rsidP="00A1776A">
      <w:pPr>
        <w:rPr>
          <w:b/>
          <w:sz w:val="22"/>
          <w:szCs w:val="22"/>
          <w:u w:val="single"/>
        </w:rPr>
      </w:pP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u w:val="single"/>
        </w:rPr>
        <w:tab/>
      </w:r>
      <w:r w:rsidRPr="00174C88">
        <w:rPr>
          <w:b/>
          <w:sz w:val="22"/>
          <w:szCs w:val="22"/>
        </w:rPr>
        <w:tab/>
      </w:r>
      <w:r w:rsidRPr="00174C88">
        <w:rPr>
          <w:b/>
          <w:sz w:val="22"/>
          <w:szCs w:val="22"/>
        </w:rPr>
        <w:tab/>
      </w:r>
      <w:r w:rsidRPr="00174C88">
        <w:rPr>
          <w:b/>
          <w:sz w:val="22"/>
          <w:szCs w:val="22"/>
          <w:u w:val="single"/>
        </w:rPr>
        <w:tab/>
      </w:r>
      <w:r w:rsidRPr="00174C88">
        <w:rPr>
          <w:b/>
          <w:sz w:val="22"/>
          <w:szCs w:val="22"/>
          <w:u w:val="single"/>
        </w:rPr>
        <w:tab/>
      </w:r>
      <w:r w:rsidRPr="00174C88">
        <w:rPr>
          <w:b/>
          <w:sz w:val="22"/>
          <w:szCs w:val="22"/>
          <w:u w:val="single"/>
        </w:rPr>
        <w:tab/>
      </w:r>
    </w:p>
    <w:p w14:paraId="299EE3A8" w14:textId="77777777" w:rsidR="00A1776A" w:rsidRPr="00174C88" w:rsidRDefault="00A1776A" w:rsidP="00A1776A">
      <w:pPr>
        <w:rPr>
          <w:b/>
          <w:sz w:val="22"/>
          <w:szCs w:val="22"/>
        </w:rPr>
      </w:pPr>
      <w:r w:rsidRPr="00174C88">
        <w:rPr>
          <w:b/>
          <w:sz w:val="22"/>
          <w:szCs w:val="22"/>
        </w:rPr>
        <w:t>Signature</w:t>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r>
      <w:r w:rsidRPr="00174C88">
        <w:rPr>
          <w:b/>
          <w:sz w:val="22"/>
          <w:szCs w:val="22"/>
        </w:rPr>
        <w:tab/>
        <w:t>Date</w:t>
      </w:r>
    </w:p>
    <w:p w14:paraId="4F905D47" w14:textId="77777777" w:rsidR="001C32AE" w:rsidRPr="00B70320" w:rsidRDefault="001C32AE" w:rsidP="00013E4C">
      <w:pPr>
        <w:jc w:val="center"/>
        <w:rPr>
          <w:b/>
          <w:color w:val="FF0000"/>
          <w:sz w:val="28"/>
          <w:szCs w:val="28"/>
          <w:u w:val="single"/>
        </w:rPr>
      </w:pPr>
    </w:p>
    <w:p w14:paraId="70573DF0" w14:textId="77777777" w:rsidR="001C32AE" w:rsidRDefault="001C32AE" w:rsidP="00013E4C">
      <w:pPr>
        <w:jc w:val="center"/>
        <w:rPr>
          <w:b/>
          <w:color w:val="FF0000"/>
          <w:sz w:val="28"/>
          <w:szCs w:val="28"/>
          <w:u w:val="single"/>
        </w:rPr>
      </w:pPr>
    </w:p>
    <w:p w14:paraId="5DF01586" w14:textId="77777777" w:rsidR="00174C88" w:rsidRDefault="00174C88" w:rsidP="00013E4C">
      <w:pPr>
        <w:jc w:val="center"/>
        <w:rPr>
          <w:b/>
          <w:color w:val="FF0000"/>
          <w:sz w:val="28"/>
          <w:szCs w:val="28"/>
          <w:u w:val="single"/>
        </w:rPr>
      </w:pPr>
    </w:p>
    <w:p w14:paraId="5E76A0E7" w14:textId="77777777" w:rsidR="00174C88" w:rsidRDefault="00174C88" w:rsidP="00013E4C">
      <w:pPr>
        <w:jc w:val="center"/>
        <w:rPr>
          <w:b/>
          <w:color w:val="FF0000"/>
          <w:sz w:val="28"/>
          <w:szCs w:val="28"/>
          <w:u w:val="single"/>
        </w:rPr>
      </w:pPr>
    </w:p>
    <w:p w14:paraId="080794FD" w14:textId="77777777" w:rsidR="00174C88" w:rsidRDefault="00174C88" w:rsidP="00013E4C">
      <w:pPr>
        <w:jc w:val="center"/>
        <w:rPr>
          <w:b/>
          <w:color w:val="FF0000"/>
          <w:sz w:val="28"/>
          <w:szCs w:val="28"/>
          <w:u w:val="single"/>
        </w:rPr>
      </w:pPr>
    </w:p>
    <w:p w14:paraId="25EB63EF" w14:textId="77777777" w:rsidR="00174C88" w:rsidRDefault="00174C88" w:rsidP="00013E4C">
      <w:pPr>
        <w:jc w:val="center"/>
        <w:rPr>
          <w:b/>
          <w:color w:val="FF0000"/>
          <w:sz w:val="28"/>
          <w:szCs w:val="28"/>
          <w:u w:val="single"/>
        </w:rPr>
      </w:pPr>
    </w:p>
    <w:p w14:paraId="5265A03D" w14:textId="77777777" w:rsidR="00174C88" w:rsidRDefault="00174C88" w:rsidP="00013E4C">
      <w:pPr>
        <w:jc w:val="center"/>
        <w:rPr>
          <w:b/>
          <w:color w:val="FF0000"/>
          <w:sz w:val="28"/>
          <w:szCs w:val="28"/>
          <w:u w:val="single"/>
        </w:rPr>
      </w:pPr>
    </w:p>
    <w:p w14:paraId="1FC12AE4" w14:textId="77777777" w:rsidR="00174C88" w:rsidRDefault="00174C88" w:rsidP="00013E4C">
      <w:pPr>
        <w:jc w:val="center"/>
        <w:rPr>
          <w:b/>
          <w:color w:val="FF0000"/>
          <w:sz w:val="28"/>
          <w:szCs w:val="28"/>
          <w:u w:val="single"/>
        </w:rPr>
      </w:pPr>
    </w:p>
    <w:p w14:paraId="5097216D" w14:textId="77777777" w:rsidR="00174C88" w:rsidRDefault="00174C88" w:rsidP="00013E4C">
      <w:pPr>
        <w:jc w:val="center"/>
        <w:rPr>
          <w:b/>
          <w:color w:val="FF0000"/>
          <w:sz w:val="28"/>
          <w:szCs w:val="28"/>
          <w:u w:val="single"/>
        </w:rPr>
      </w:pPr>
    </w:p>
    <w:p w14:paraId="50EA4011" w14:textId="77777777" w:rsidR="00174C88" w:rsidRDefault="00174C88" w:rsidP="00013E4C">
      <w:pPr>
        <w:jc w:val="center"/>
        <w:rPr>
          <w:b/>
          <w:color w:val="FF0000"/>
          <w:sz w:val="28"/>
          <w:szCs w:val="28"/>
          <w:u w:val="single"/>
        </w:rPr>
      </w:pPr>
    </w:p>
    <w:p w14:paraId="45A8B47A" w14:textId="77777777" w:rsidR="00174C88" w:rsidRDefault="00174C88" w:rsidP="00013E4C">
      <w:pPr>
        <w:jc w:val="center"/>
        <w:rPr>
          <w:b/>
          <w:color w:val="FF0000"/>
          <w:sz w:val="28"/>
          <w:szCs w:val="28"/>
          <w:u w:val="single"/>
        </w:rPr>
      </w:pPr>
    </w:p>
    <w:p w14:paraId="7420802A" w14:textId="77777777" w:rsidR="00174C88" w:rsidRDefault="00174C88" w:rsidP="00013E4C">
      <w:pPr>
        <w:jc w:val="center"/>
        <w:rPr>
          <w:b/>
          <w:color w:val="FF0000"/>
          <w:sz w:val="28"/>
          <w:szCs w:val="28"/>
          <w:u w:val="single"/>
        </w:rPr>
      </w:pPr>
    </w:p>
    <w:p w14:paraId="1DE1AEEA" w14:textId="77777777" w:rsidR="00174C88" w:rsidRDefault="00174C88" w:rsidP="00013E4C">
      <w:pPr>
        <w:jc w:val="center"/>
        <w:rPr>
          <w:b/>
          <w:color w:val="FF0000"/>
          <w:sz w:val="28"/>
          <w:szCs w:val="28"/>
          <w:u w:val="single"/>
        </w:rPr>
      </w:pPr>
    </w:p>
    <w:p w14:paraId="760010F6" w14:textId="77777777" w:rsidR="00174C88" w:rsidRDefault="00174C88" w:rsidP="00013E4C">
      <w:pPr>
        <w:jc w:val="center"/>
        <w:rPr>
          <w:b/>
          <w:color w:val="FF0000"/>
          <w:sz w:val="28"/>
          <w:szCs w:val="28"/>
          <w:u w:val="single"/>
        </w:rPr>
      </w:pPr>
    </w:p>
    <w:p w14:paraId="7B9791EB" w14:textId="77777777" w:rsidR="00174C88" w:rsidRDefault="00174C88" w:rsidP="00013E4C">
      <w:pPr>
        <w:jc w:val="center"/>
        <w:rPr>
          <w:b/>
          <w:color w:val="FF0000"/>
          <w:sz w:val="28"/>
          <w:szCs w:val="28"/>
          <w:u w:val="single"/>
        </w:rPr>
      </w:pPr>
    </w:p>
    <w:p w14:paraId="00C5DB96" w14:textId="77777777" w:rsidR="00174C88" w:rsidRDefault="00174C88" w:rsidP="00013E4C">
      <w:pPr>
        <w:jc w:val="center"/>
        <w:rPr>
          <w:b/>
          <w:color w:val="FF0000"/>
          <w:sz w:val="28"/>
          <w:szCs w:val="28"/>
          <w:u w:val="single"/>
        </w:rPr>
      </w:pPr>
    </w:p>
    <w:p w14:paraId="4185BCAB" w14:textId="77777777" w:rsidR="00174C88" w:rsidRDefault="00174C88" w:rsidP="00013E4C">
      <w:pPr>
        <w:jc w:val="center"/>
        <w:rPr>
          <w:b/>
          <w:color w:val="FF0000"/>
          <w:sz w:val="28"/>
          <w:szCs w:val="28"/>
          <w:u w:val="single"/>
        </w:rPr>
      </w:pPr>
    </w:p>
    <w:p w14:paraId="42A3C849" w14:textId="77777777" w:rsidR="00174C88" w:rsidRDefault="00174C88" w:rsidP="00013E4C">
      <w:pPr>
        <w:jc w:val="center"/>
        <w:rPr>
          <w:b/>
          <w:color w:val="FF0000"/>
          <w:sz w:val="28"/>
          <w:szCs w:val="28"/>
          <w:u w:val="single"/>
        </w:rPr>
      </w:pPr>
    </w:p>
    <w:p w14:paraId="2047677F" w14:textId="77777777" w:rsidR="00174C88" w:rsidRDefault="00174C88" w:rsidP="00013E4C">
      <w:pPr>
        <w:jc w:val="center"/>
        <w:rPr>
          <w:b/>
          <w:color w:val="FF0000"/>
          <w:sz w:val="28"/>
          <w:szCs w:val="28"/>
          <w:u w:val="single"/>
        </w:rPr>
      </w:pPr>
    </w:p>
    <w:p w14:paraId="6E5A37D8" w14:textId="77777777" w:rsidR="00174C88" w:rsidRDefault="00174C88" w:rsidP="00013E4C">
      <w:pPr>
        <w:jc w:val="center"/>
        <w:rPr>
          <w:b/>
          <w:color w:val="FF0000"/>
          <w:sz w:val="28"/>
          <w:szCs w:val="28"/>
          <w:u w:val="single"/>
        </w:rPr>
      </w:pPr>
    </w:p>
    <w:p w14:paraId="161D48F7" w14:textId="77777777" w:rsidR="00174C88" w:rsidRDefault="00174C88" w:rsidP="00013E4C">
      <w:pPr>
        <w:jc w:val="center"/>
        <w:rPr>
          <w:b/>
          <w:color w:val="FF0000"/>
          <w:sz w:val="28"/>
          <w:szCs w:val="28"/>
          <w:u w:val="single"/>
        </w:rPr>
      </w:pPr>
    </w:p>
    <w:p w14:paraId="7C84E9FE" w14:textId="77777777" w:rsidR="00174C88" w:rsidRDefault="00174C88" w:rsidP="00013E4C">
      <w:pPr>
        <w:jc w:val="center"/>
        <w:rPr>
          <w:b/>
          <w:color w:val="FF0000"/>
          <w:sz w:val="28"/>
          <w:szCs w:val="28"/>
          <w:u w:val="single"/>
        </w:rPr>
      </w:pPr>
    </w:p>
    <w:p w14:paraId="1211B34E" w14:textId="77777777" w:rsidR="00174C88" w:rsidRDefault="00174C88" w:rsidP="00013E4C">
      <w:pPr>
        <w:jc w:val="center"/>
        <w:rPr>
          <w:b/>
          <w:color w:val="FF0000"/>
          <w:sz w:val="28"/>
          <w:szCs w:val="28"/>
          <w:u w:val="single"/>
        </w:rPr>
      </w:pPr>
    </w:p>
    <w:p w14:paraId="4C187EE4" w14:textId="77777777" w:rsidR="00174C88" w:rsidRDefault="00174C88" w:rsidP="00013E4C">
      <w:pPr>
        <w:jc w:val="center"/>
        <w:rPr>
          <w:b/>
          <w:color w:val="FF0000"/>
          <w:sz w:val="28"/>
          <w:szCs w:val="28"/>
          <w:u w:val="single"/>
        </w:rPr>
      </w:pPr>
    </w:p>
    <w:p w14:paraId="62C8DC93" w14:textId="77777777" w:rsidR="00174C88" w:rsidRDefault="00174C88" w:rsidP="00013E4C">
      <w:pPr>
        <w:jc w:val="center"/>
        <w:rPr>
          <w:b/>
          <w:color w:val="FF0000"/>
          <w:sz w:val="28"/>
          <w:szCs w:val="28"/>
          <w:u w:val="single"/>
        </w:rPr>
      </w:pPr>
    </w:p>
    <w:p w14:paraId="4EC2D4E2" w14:textId="77777777" w:rsidR="00174C88" w:rsidRDefault="00174C88" w:rsidP="00013E4C">
      <w:pPr>
        <w:jc w:val="center"/>
        <w:rPr>
          <w:b/>
          <w:color w:val="FF0000"/>
          <w:sz w:val="28"/>
          <w:szCs w:val="28"/>
          <w:u w:val="single"/>
        </w:rPr>
      </w:pPr>
    </w:p>
    <w:p w14:paraId="236DC802" w14:textId="77777777" w:rsidR="00174C88" w:rsidRDefault="00174C88" w:rsidP="00013E4C">
      <w:pPr>
        <w:jc w:val="center"/>
        <w:rPr>
          <w:b/>
          <w:color w:val="FF0000"/>
          <w:sz w:val="28"/>
          <w:szCs w:val="28"/>
          <w:u w:val="single"/>
        </w:rPr>
      </w:pPr>
    </w:p>
    <w:p w14:paraId="459EA967" w14:textId="77777777" w:rsidR="00174C88" w:rsidRDefault="00174C88" w:rsidP="00013E4C">
      <w:pPr>
        <w:jc w:val="center"/>
        <w:rPr>
          <w:b/>
          <w:color w:val="FF0000"/>
          <w:sz w:val="28"/>
          <w:szCs w:val="28"/>
          <w:u w:val="single"/>
        </w:rPr>
      </w:pPr>
    </w:p>
    <w:p w14:paraId="72D5A27E" w14:textId="77777777" w:rsidR="00174C88" w:rsidRDefault="00174C88" w:rsidP="00013E4C">
      <w:pPr>
        <w:jc w:val="center"/>
        <w:rPr>
          <w:b/>
          <w:color w:val="FF0000"/>
          <w:sz w:val="28"/>
          <w:szCs w:val="28"/>
          <w:u w:val="single"/>
        </w:rPr>
      </w:pPr>
    </w:p>
    <w:p w14:paraId="08C79FF5" w14:textId="77777777" w:rsidR="00174C88" w:rsidRDefault="00174C88" w:rsidP="00013E4C">
      <w:pPr>
        <w:jc w:val="center"/>
        <w:rPr>
          <w:b/>
          <w:color w:val="FF0000"/>
          <w:sz w:val="28"/>
          <w:szCs w:val="28"/>
          <w:u w:val="single"/>
        </w:rPr>
      </w:pPr>
    </w:p>
    <w:p w14:paraId="6D5027EF" w14:textId="77777777" w:rsidR="00174C88" w:rsidRDefault="00174C88" w:rsidP="00013E4C">
      <w:pPr>
        <w:jc w:val="center"/>
        <w:rPr>
          <w:b/>
          <w:color w:val="FF0000"/>
          <w:sz w:val="28"/>
          <w:szCs w:val="28"/>
          <w:u w:val="single"/>
        </w:rPr>
      </w:pPr>
    </w:p>
    <w:p w14:paraId="3718E2ED" w14:textId="77777777" w:rsidR="00174C88" w:rsidRDefault="00174C88" w:rsidP="00013E4C">
      <w:pPr>
        <w:jc w:val="center"/>
        <w:rPr>
          <w:b/>
          <w:color w:val="FF0000"/>
          <w:sz w:val="28"/>
          <w:szCs w:val="28"/>
          <w:u w:val="single"/>
        </w:rPr>
      </w:pPr>
    </w:p>
    <w:p w14:paraId="50C6758A" w14:textId="77777777" w:rsidR="00174C88" w:rsidRDefault="00174C88" w:rsidP="00013E4C">
      <w:pPr>
        <w:jc w:val="center"/>
        <w:rPr>
          <w:b/>
          <w:color w:val="FF0000"/>
          <w:sz w:val="28"/>
          <w:szCs w:val="28"/>
          <w:u w:val="single"/>
        </w:rPr>
      </w:pPr>
    </w:p>
    <w:p w14:paraId="689807FF" w14:textId="77777777" w:rsidR="00174C88" w:rsidRDefault="00174C88" w:rsidP="00013E4C">
      <w:pPr>
        <w:jc w:val="center"/>
        <w:rPr>
          <w:b/>
          <w:color w:val="FF0000"/>
          <w:sz w:val="28"/>
          <w:szCs w:val="28"/>
          <w:u w:val="single"/>
        </w:rPr>
      </w:pPr>
    </w:p>
    <w:p w14:paraId="2B77ABD0" w14:textId="77777777" w:rsidR="00174C88" w:rsidRDefault="00174C88" w:rsidP="00013E4C">
      <w:pPr>
        <w:jc w:val="center"/>
        <w:rPr>
          <w:b/>
          <w:color w:val="FF0000"/>
          <w:sz w:val="28"/>
          <w:szCs w:val="28"/>
          <w:u w:val="single"/>
        </w:rPr>
      </w:pPr>
    </w:p>
    <w:p w14:paraId="29070CCD" w14:textId="77777777" w:rsidR="00174C88" w:rsidRDefault="00174C88" w:rsidP="00013E4C">
      <w:pPr>
        <w:jc w:val="center"/>
        <w:rPr>
          <w:b/>
          <w:color w:val="FF0000"/>
          <w:sz w:val="28"/>
          <w:szCs w:val="28"/>
          <w:u w:val="single"/>
        </w:rPr>
      </w:pPr>
    </w:p>
    <w:p w14:paraId="0E82DDD5" w14:textId="77777777" w:rsidR="00174C88" w:rsidRDefault="00174C88" w:rsidP="00013E4C">
      <w:pPr>
        <w:jc w:val="center"/>
        <w:rPr>
          <w:b/>
          <w:color w:val="FF0000"/>
          <w:sz w:val="28"/>
          <w:szCs w:val="28"/>
          <w:u w:val="single"/>
        </w:rPr>
      </w:pPr>
    </w:p>
    <w:p w14:paraId="4D84E12F" w14:textId="77777777" w:rsidR="00174C88" w:rsidRDefault="00174C88" w:rsidP="00013E4C">
      <w:pPr>
        <w:jc w:val="center"/>
        <w:rPr>
          <w:b/>
          <w:color w:val="FF0000"/>
          <w:sz w:val="28"/>
          <w:szCs w:val="28"/>
          <w:u w:val="single"/>
        </w:rPr>
      </w:pPr>
    </w:p>
    <w:p w14:paraId="7DBFB9BD" w14:textId="77777777" w:rsidR="00174C88" w:rsidRDefault="00174C88" w:rsidP="00013E4C">
      <w:pPr>
        <w:jc w:val="center"/>
        <w:rPr>
          <w:b/>
          <w:color w:val="FF0000"/>
          <w:sz w:val="28"/>
          <w:szCs w:val="28"/>
          <w:u w:val="single"/>
        </w:rPr>
      </w:pPr>
    </w:p>
    <w:p w14:paraId="3F45768E" w14:textId="77777777" w:rsidR="00174C88" w:rsidRDefault="00174C88" w:rsidP="00013E4C">
      <w:pPr>
        <w:jc w:val="center"/>
        <w:rPr>
          <w:b/>
          <w:color w:val="FF0000"/>
          <w:sz w:val="28"/>
          <w:szCs w:val="28"/>
          <w:u w:val="single"/>
        </w:rPr>
      </w:pPr>
    </w:p>
    <w:p w14:paraId="66E1F8D4" w14:textId="77777777" w:rsidR="00174C88" w:rsidRDefault="00174C88" w:rsidP="00013E4C">
      <w:pPr>
        <w:jc w:val="center"/>
        <w:rPr>
          <w:b/>
          <w:color w:val="FF0000"/>
          <w:sz w:val="28"/>
          <w:szCs w:val="28"/>
          <w:u w:val="single"/>
        </w:rPr>
      </w:pPr>
    </w:p>
    <w:p w14:paraId="27ED3EB0" w14:textId="77777777" w:rsidR="009029BE" w:rsidRDefault="009029BE" w:rsidP="009029BE">
      <w:pPr>
        <w:jc w:val="center"/>
        <w:rPr>
          <w:b/>
          <w:u w:val="single"/>
        </w:rPr>
      </w:pPr>
      <w:r>
        <w:rPr>
          <w:b/>
          <w:u w:val="single"/>
        </w:rPr>
        <w:lastRenderedPageBreak/>
        <w:t>9D: Peer Review Form – Instructions</w:t>
      </w:r>
    </w:p>
    <w:p w14:paraId="538AB7AF" w14:textId="77777777" w:rsidR="009029BE" w:rsidRDefault="009029BE" w:rsidP="009029BE"/>
    <w:p w14:paraId="0BB594EF" w14:textId="77777777" w:rsidR="009029BE" w:rsidRDefault="009029BE" w:rsidP="009029BE">
      <w:r>
        <w:t>Please make enough copies of the Peer Review Form so you can complete one for each of your classmates.</w:t>
      </w:r>
    </w:p>
    <w:p w14:paraId="501F5EED" w14:textId="77777777" w:rsidR="009029BE" w:rsidRDefault="009029BE" w:rsidP="009029BE"/>
    <w:p w14:paraId="5E899C96" w14:textId="77777777" w:rsidR="009029BE" w:rsidRDefault="009029BE" w:rsidP="009029BE">
      <w:r>
        <w:t>We are not asking for an extensive evaluation; rather, give your impression of whether or not you think this individual would make a good deacon or not (#1) and then give a brief listing of what you think this person’s strengths (#2) are and where this person needs to grow (#3). These answers should be no more than 1-2 lines long.</w:t>
      </w:r>
    </w:p>
    <w:p w14:paraId="6049154F" w14:textId="77777777" w:rsidR="009029BE" w:rsidRDefault="009029BE" w:rsidP="009029BE"/>
    <w:p w14:paraId="6EC36A56" w14:textId="77777777" w:rsidR="009029BE" w:rsidRDefault="009029BE" w:rsidP="009029BE">
      <w:r>
        <w:t>The completed forms need to be returned to the Director by April 15.</w:t>
      </w:r>
    </w:p>
    <w:p w14:paraId="59D361FF" w14:textId="77777777" w:rsidR="009029BE" w:rsidRDefault="009029BE" w:rsidP="009029BE"/>
    <w:p w14:paraId="1D635E1D" w14:textId="77777777" w:rsidR="009029BE" w:rsidRDefault="009029BE" w:rsidP="009029BE">
      <w:r>
        <w:t>The Director will collate the results and return them to each candidate. The original forms will not be seen by the candidates.</w:t>
      </w:r>
    </w:p>
    <w:p w14:paraId="081E3649" w14:textId="77777777" w:rsidR="009029BE" w:rsidRDefault="009029BE" w:rsidP="009029BE"/>
    <w:p w14:paraId="0A154765" w14:textId="77777777" w:rsidR="009029BE" w:rsidRPr="00F270BC" w:rsidRDefault="009029BE" w:rsidP="009029BE">
      <w:r>
        <w:t>It is imperative that you are completely honest in your evaluations; constructive criticism is an important part of formation for any ministry.</w:t>
      </w:r>
    </w:p>
    <w:p w14:paraId="6D609BFF" w14:textId="77777777" w:rsidR="009029BE" w:rsidRDefault="009029BE" w:rsidP="009029BE">
      <w:pPr>
        <w:jc w:val="center"/>
        <w:rPr>
          <w:b/>
          <w:u w:val="single"/>
        </w:rPr>
      </w:pPr>
    </w:p>
    <w:p w14:paraId="2E4D6938" w14:textId="77777777" w:rsidR="009029BE" w:rsidRDefault="009029BE" w:rsidP="009029BE">
      <w:pPr>
        <w:jc w:val="center"/>
        <w:rPr>
          <w:b/>
          <w:u w:val="single"/>
        </w:rPr>
      </w:pPr>
    </w:p>
    <w:p w14:paraId="6ACA4C41" w14:textId="77777777" w:rsidR="009029BE" w:rsidRDefault="009029BE" w:rsidP="009029BE">
      <w:pPr>
        <w:jc w:val="center"/>
        <w:rPr>
          <w:b/>
          <w:u w:val="single"/>
        </w:rPr>
      </w:pPr>
    </w:p>
    <w:p w14:paraId="6DDC3B51" w14:textId="77777777" w:rsidR="009029BE" w:rsidRDefault="009029BE" w:rsidP="009029BE">
      <w:pPr>
        <w:jc w:val="center"/>
        <w:rPr>
          <w:b/>
          <w:u w:val="single"/>
        </w:rPr>
      </w:pPr>
    </w:p>
    <w:p w14:paraId="34DC8D3C" w14:textId="77777777" w:rsidR="009029BE" w:rsidRDefault="009029BE" w:rsidP="009029BE">
      <w:pPr>
        <w:jc w:val="center"/>
        <w:rPr>
          <w:b/>
          <w:u w:val="single"/>
        </w:rPr>
      </w:pPr>
    </w:p>
    <w:p w14:paraId="0C23058D" w14:textId="77777777" w:rsidR="009029BE" w:rsidRDefault="009029BE" w:rsidP="009029BE">
      <w:pPr>
        <w:jc w:val="center"/>
        <w:rPr>
          <w:b/>
          <w:u w:val="single"/>
        </w:rPr>
      </w:pPr>
    </w:p>
    <w:p w14:paraId="3698A207" w14:textId="77777777" w:rsidR="009029BE" w:rsidRDefault="009029BE" w:rsidP="009029BE">
      <w:pPr>
        <w:jc w:val="center"/>
        <w:rPr>
          <w:b/>
          <w:u w:val="single"/>
        </w:rPr>
      </w:pPr>
    </w:p>
    <w:p w14:paraId="188CBC0A" w14:textId="77777777" w:rsidR="009029BE" w:rsidRDefault="009029BE" w:rsidP="009029BE">
      <w:pPr>
        <w:jc w:val="center"/>
        <w:rPr>
          <w:b/>
          <w:u w:val="single"/>
        </w:rPr>
      </w:pPr>
    </w:p>
    <w:p w14:paraId="6A1688C6" w14:textId="77777777" w:rsidR="009029BE" w:rsidRDefault="009029BE" w:rsidP="009029BE">
      <w:pPr>
        <w:jc w:val="center"/>
        <w:rPr>
          <w:b/>
          <w:u w:val="single"/>
        </w:rPr>
      </w:pPr>
    </w:p>
    <w:p w14:paraId="7D89F628" w14:textId="77777777" w:rsidR="009029BE" w:rsidRDefault="009029BE" w:rsidP="009029BE">
      <w:pPr>
        <w:jc w:val="center"/>
        <w:rPr>
          <w:b/>
          <w:u w:val="single"/>
        </w:rPr>
      </w:pPr>
    </w:p>
    <w:p w14:paraId="30B561C1" w14:textId="77777777" w:rsidR="009029BE" w:rsidRDefault="009029BE" w:rsidP="009029BE">
      <w:pPr>
        <w:jc w:val="center"/>
        <w:rPr>
          <w:b/>
          <w:u w:val="single"/>
        </w:rPr>
      </w:pPr>
    </w:p>
    <w:p w14:paraId="39740174" w14:textId="77777777" w:rsidR="009029BE" w:rsidRDefault="009029BE" w:rsidP="009029BE">
      <w:pPr>
        <w:jc w:val="center"/>
        <w:rPr>
          <w:b/>
          <w:u w:val="single"/>
        </w:rPr>
      </w:pPr>
    </w:p>
    <w:p w14:paraId="32689EE6" w14:textId="77777777" w:rsidR="009029BE" w:rsidRDefault="009029BE" w:rsidP="009029BE">
      <w:pPr>
        <w:jc w:val="center"/>
        <w:rPr>
          <w:b/>
          <w:u w:val="single"/>
        </w:rPr>
      </w:pPr>
    </w:p>
    <w:p w14:paraId="72A4BCA3" w14:textId="77777777" w:rsidR="009029BE" w:rsidRDefault="009029BE" w:rsidP="009029BE">
      <w:pPr>
        <w:jc w:val="center"/>
        <w:rPr>
          <w:b/>
          <w:u w:val="single"/>
        </w:rPr>
      </w:pPr>
    </w:p>
    <w:p w14:paraId="34E5A650" w14:textId="77777777" w:rsidR="009029BE" w:rsidRDefault="009029BE" w:rsidP="009029BE">
      <w:pPr>
        <w:jc w:val="center"/>
        <w:rPr>
          <w:b/>
          <w:u w:val="single"/>
        </w:rPr>
      </w:pPr>
    </w:p>
    <w:p w14:paraId="692A1085" w14:textId="77777777" w:rsidR="009029BE" w:rsidRDefault="009029BE" w:rsidP="009029BE">
      <w:pPr>
        <w:jc w:val="center"/>
        <w:rPr>
          <w:b/>
          <w:u w:val="single"/>
        </w:rPr>
      </w:pPr>
    </w:p>
    <w:p w14:paraId="0DC8A6C5" w14:textId="77777777" w:rsidR="009029BE" w:rsidRDefault="009029BE" w:rsidP="009029BE">
      <w:pPr>
        <w:jc w:val="center"/>
        <w:rPr>
          <w:b/>
          <w:u w:val="single"/>
        </w:rPr>
      </w:pPr>
    </w:p>
    <w:p w14:paraId="65B28EFC" w14:textId="77777777" w:rsidR="009029BE" w:rsidRDefault="009029BE" w:rsidP="009029BE">
      <w:pPr>
        <w:jc w:val="center"/>
        <w:rPr>
          <w:b/>
          <w:u w:val="single"/>
        </w:rPr>
      </w:pPr>
    </w:p>
    <w:p w14:paraId="0E2434F6" w14:textId="77777777" w:rsidR="009029BE" w:rsidRDefault="009029BE" w:rsidP="009029BE">
      <w:pPr>
        <w:jc w:val="center"/>
        <w:rPr>
          <w:b/>
          <w:u w:val="single"/>
        </w:rPr>
      </w:pPr>
    </w:p>
    <w:p w14:paraId="1E108BEC" w14:textId="77777777" w:rsidR="009029BE" w:rsidRDefault="009029BE" w:rsidP="009029BE">
      <w:pPr>
        <w:jc w:val="center"/>
        <w:rPr>
          <w:b/>
          <w:u w:val="single"/>
        </w:rPr>
      </w:pPr>
    </w:p>
    <w:p w14:paraId="7BD4AC4E" w14:textId="77777777" w:rsidR="009029BE" w:rsidRDefault="009029BE" w:rsidP="009029BE">
      <w:pPr>
        <w:jc w:val="center"/>
        <w:rPr>
          <w:b/>
          <w:u w:val="single"/>
        </w:rPr>
      </w:pPr>
    </w:p>
    <w:p w14:paraId="28E328CB" w14:textId="77777777" w:rsidR="009029BE" w:rsidRDefault="009029BE" w:rsidP="009029BE">
      <w:pPr>
        <w:jc w:val="center"/>
        <w:rPr>
          <w:b/>
          <w:u w:val="single"/>
        </w:rPr>
      </w:pPr>
    </w:p>
    <w:p w14:paraId="2DA0C259" w14:textId="77777777" w:rsidR="009029BE" w:rsidRDefault="009029BE" w:rsidP="009029BE">
      <w:pPr>
        <w:jc w:val="center"/>
        <w:rPr>
          <w:b/>
          <w:u w:val="single"/>
        </w:rPr>
      </w:pPr>
    </w:p>
    <w:p w14:paraId="0B4C9891" w14:textId="77777777" w:rsidR="009029BE" w:rsidRDefault="009029BE" w:rsidP="009029BE">
      <w:pPr>
        <w:jc w:val="center"/>
        <w:rPr>
          <w:b/>
          <w:u w:val="single"/>
        </w:rPr>
      </w:pPr>
    </w:p>
    <w:p w14:paraId="1485AA0D" w14:textId="77777777" w:rsidR="009029BE" w:rsidRDefault="009029BE" w:rsidP="009029BE">
      <w:pPr>
        <w:jc w:val="center"/>
        <w:rPr>
          <w:b/>
          <w:u w:val="single"/>
        </w:rPr>
      </w:pPr>
    </w:p>
    <w:p w14:paraId="66D9711D" w14:textId="77777777" w:rsidR="009029BE" w:rsidRDefault="009029BE" w:rsidP="009029BE">
      <w:pPr>
        <w:jc w:val="center"/>
        <w:rPr>
          <w:b/>
          <w:u w:val="single"/>
        </w:rPr>
      </w:pPr>
    </w:p>
    <w:p w14:paraId="3ED54ECF" w14:textId="77777777" w:rsidR="009029BE" w:rsidRDefault="009029BE" w:rsidP="009029BE">
      <w:pPr>
        <w:jc w:val="center"/>
        <w:rPr>
          <w:b/>
          <w:u w:val="single"/>
        </w:rPr>
      </w:pPr>
    </w:p>
    <w:p w14:paraId="183D3CE9" w14:textId="77777777" w:rsidR="009029BE" w:rsidRDefault="009029BE" w:rsidP="009029BE">
      <w:pPr>
        <w:jc w:val="center"/>
        <w:rPr>
          <w:b/>
          <w:u w:val="single"/>
        </w:rPr>
      </w:pPr>
    </w:p>
    <w:p w14:paraId="005664BB" w14:textId="77777777" w:rsidR="009029BE" w:rsidRDefault="009029BE" w:rsidP="009029BE">
      <w:pPr>
        <w:jc w:val="center"/>
        <w:rPr>
          <w:b/>
          <w:u w:val="single"/>
        </w:rPr>
      </w:pPr>
    </w:p>
    <w:p w14:paraId="0D630240" w14:textId="77777777" w:rsidR="009029BE" w:rsidRDefault="009029BE" w:rsidP="009029BE">
      <w:pPr>
        <w:jc w:val="center"/>
        <w:rPr>
          <w:b/>
          <w:u w:val="single"/>
        </w:rPr>
      </w:pPr>
    </w:p>
    <w:p w14:paraId="2A59FA17" w14:textId="77777777" w:rsidR="009029BE" w:rsidRDefault="009029BE" w:rsidP="009029BE">
      <w:pPr>
        <w:jc w:val="center"/>
        <w:rPr>
          <w:b/>
          <w:u w:val="single"/>
        </w:rPr>
      </w:pPr>
    </w:p>
    <w:p w14:paraId="58DC05F9" w14:textId="77777777" w:rsidR="009029BE" w:rsidRDefault="009029BE" w:rsidP="009029BE">
      <w:pPr>
        <w:jc w:val="center"/>
        <w:rPr>
          <w:b/>
          <w:u w:val="single"/>
        </w:rPr>
      </w:pPr>
    </w:p>
    <w:p w14:paraId="0BDE07AA" w14:textId="77777777" w:rsidR="009029BE" w:rsidRPr="00F32379" w:rsidRDefault="009029BE" w:rsidP="009029BE">
      <w:pPr>
        <w:jc w:val="center"/>
        <w:rPr>
          <w:b/>
          <w:u w:val="single"/>
        </w:rPr>
      </w:pPr>
      <w:bookmarkStart w:id="10" w:name="_Hlk155368802"/>
      <w:bookmarkStart w:id="11" w:name="_Hlk155368833"/>
      <w:r>
        <w:rPr>
          <w:b/>
          <w:u w:val="single"/>
        </w:rPr>
        <w:lastRenderedPageBreak/>
        <w:t>9D: Peer Review Form</w:t>
      </w:r>
    </w:p>
    <w:p w14:paraId="5FD8AEF1" w14:textId="77777777" w:rsidR="009029BE" w:rsidRPr="00F32379" w:rsidRDefault="009029BE" w:rsidP="009029BE">
      <w:pPr>
        <w:rPr>
          <w:b/>
        </w:rPr>
      </w:pPr>
    </w:p>
    <w:p w14:paraId="16BC3782" w14:textId="77777777" w:rsidR="009029BE" w:rsidRPr="00F32379" w:rsidRDefault="009029BE" w:rsidP="009029BE">
      <w:pPr>
        <w:rPr>
          <w:i/>
        </w:rPr>
      </w:pPr>
      <w:r w:rsidRPr="00F32379">
        <w:rPr>
          <w:i/>
        </w:rPr>
        <w:t xml:space="preserve">Instructions: </w:t>
      </w:r>
    </w:p>
    <w:p w14:paraId="4DAA358A" w14:textId="77777777" w:rsidR="009029BE" w:rsidRPr="00F32379" w:rsidRDefault="009029BE" w:rsidP="009029BE">
      <w:pPr>
        <w:rPr>
          <w:i/>
        </w:rPr>
      </w:pPr>
      <w:r>
        <w:rPr>
          <w:i/>
        </w:rPr>
        <w:t>Please complete one for each member of the class. The results will be kept anonymous and shared with the candidate only as a composite of all responses.</w:t>
      </w:r>
    </w:p>
    <w:p w14:paraId="15D4DBA2" w14:textId="77777777" w:rsidR="009029BE" w:rsidRPr="00F32379" w:rsidRDefault="009029BE" w:rsidP="009029BE">
      <w:pPr>
        <w:rPr>
          <w:b/>
        </w:rPr>
      </w:pPr>
    </w:p>
    <w:p w14:paraId="21FA89EE" w14:textId="77777777" w:rsidR="009029BE" w:rsidRPr="00F32379" w:rsidRDefault="009029BE" w:rsidP="009029BE">
      <w:pPr>
        <w:rPr>
          <w:b/>
        </w:rPr>
      </w:pPr>
    </w:p>
    <w:p w14:paraId="238A2C28" w14:textId="77777777" w:rsidR="009029BE" w:rsidRPr="00F32379" w:rsidRDefault="009029BE" w:rsidP="009029BE">
      <w:pPr>
        <w:rPr>
          <w:b/>
          <w:u w:val="single"/>
        </w:rPr>
      </w:pPr>
      <w:r w:rsidRPr="00F32379">
        <w:rPr>
          <w:b/>
        </w:rPr>
        <w:t xml:space="preserve">Name of </w:t>
      </w:r>
      <w:r>
        <w:rPr>
          <w:b/>
        </w:rPr>
        <w:t>Candidate being reviewed</w:t>
      </w:r>
      <w:r w:rsidRPr="00F32379">
        <w:rPr>
          <w:b/>
        </w:rPr>
        <w:t xml:space="preserve">: </w:t>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Pr>
          <w:b/>
          <w:u w:val="single"/>
        </w:rPr>
        <w:tab/>
      </w:r>
      <w:r>
        <w:rPr>
          <w:b/>
          <w:u w:val="single"/>
        </w:rPr>
        <w:tab/>
      </w:r>
    </w:p>
    <w:p w14:paraId="06CCB2F5" w14:textId="77777777" w:rsidR="009029BE" w:rsidRPr="00F32379" w:rsidRDefault="009029BE" w:rsidP="009029BE">
      <w:pPr>
        <w:rPr>
          <w:b/>
        </w:rPr>
      </w:pPr>
    </w:p>
    <w:p w14:paraId="75FA0BDC" w14:textId="77777777" w:rsidR="009029BE" w:rsidRPr="00F32379" w:rsidRDefault="009029BE" w:rsidP="009029BE">
      <w:pPr>
        <w:rPr>
          <w:b/>
          <w:u w:val="single"/>
        </w:rPr>
      </w:pPr>
      <w:r w:rsidRPr="00F32379">
        <w:rPr>
          <w:b/>
        </w:rPr>
        <w:t xml:space="preserve">Name of </w:t>
      </w:r>
      <w:r>
        <w:rPr>
          <w:b/>
        </w:rPr>
        <w:t>Peer Reviewer</w:t>
      </w:r>
      <w:r w:rsidRPr="00F32379">
        <w:rPr>
          <w:b/>
        </w:rPr>
        <w:t xml:space="preserve">: </w:t>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sidRPr="00F32379">
        <w:rPr>
          <w:b/>
          <w:u w:val="single"/>
        </w:rPr>
        <w:tab/>
      </w:r>
      <w:r>
        <w:rPr>
          <w:b/>
          <w:u w:val="single"/>
        </w:rPr>
        <w:tab/>
      </w:r>
      <w:r>
        <w:rPr>
          <w:b/>
          <w:u w:val="single"/>
        </w:rPr>
        <w:tab/>
      </w:r>
      <w:r>
        <w:rPr>
          <w:b/>
          <w:u w:val="single"/>
        </w:rPr>
        <w:tab/>
      </w:r>
      <w:r>
        <w:rPr>
          <w:b/>
          <w:u w:val="single"/>
        </w:rPr>
        <w:tab/>
      </w:r>
    </w:p>
    <w:p w14:paraId="14A5F33B" w14:textId="77777777" w:rsidR="009029BE" w:rsidRPr="00F32379" w:rsidRDefault="009029BE" w:rsidP="009029BE">
      <w:pPr>
        <w:rPr>
          <w:b/>
        </w:rPr>
      </w:pPr>
    </w:p>
    <w:p w14:paraId="3D70DF19" w14:textId="77777777" w:rsidR="009029BE" w:rsidRPr="00F32379" w:rsidRDefault="009029BE" w:rsidP="009029BE">
      <w:pPr>
        <w:rPr>
          <w:b/>
        </w:rPr>
      </w:pPr>
      <w:r>
        <w:rPr>
          <w:b/>
        </w:rPr>
        <w:t xml:space="preserve">1. </w:t>
      </w:r>
      <w:r w:rsidRPr="00F32379">
        <w:rPr>
          <w:b/>
        </w:rPr>
        <w:t xml:space="preserve">Based on my knowledge of the </w:t>
      </w:r>
      <w:r>
        <w:rPr>
          <w:b/>
        </w:rPr>
        <w:t>candidate</w:t>
      </w:r>
      <w:r w:rsidRPr="00F32379">
        <w:rPr>
          <w:b/>
        </w:rPr>
        <w:t xml:space="preserve"> and his wife (if applicable) my </w:t>
      </w:r>
      <w:r>
        <w:rPr>
          <w:b/>
        </w:rPr>
        <w:t>evaluation</w:t>
      </w:r>
      <w:r w:rsidRPr="00F32379">
        <w:rPr>
          <w:b/>
        </w:rPr>
        <w:t xml:space="preserve"> regarding </w:t>
      </w:r>
      <w:r>
        <w:rPr>
          <w:b/>
        </w:rPr>
        <w:t>the above-named Candidate is:</w:t>
      </w:r>
    </w:p>
    <w:p w14:paraId="2E2B928E" w14:textId="77777777" w:rsidR="009029BE" w:rsidRPr="00F32379" w:rsidRDefault="009029BE" w:rsidP="009029BE">
      <w:pPr>
        <w:rPr>
          <w:b/>
        </w:rPr>
      </w:pPr>
    </w:p>
    <w:p w14:paraId="58A22E92" w14:textId="59DD88F5" w:rsidR="009029BE" w:rsidRDefault="009029BE" w:rsidP="009029BE">
      <w:pPr>
        <w:rPr>
          <w:b/>
        </w:rPr>
      </w:pPr>
      <w:r>
        <w:rPr>
          <w:b/>
        </w:rPr>
        <w:sym w:font="Symbol" w:char="F080"/>
      </w:r>
      <w:r>
        <w:rPr>
          <w:b/>
        </w:rPr>
        <w:t xml:space="preserve"> </w:t>
      </w:r>
      <w:r w:rsidR="00E91ADB">
        <w:rPr>
          <w:b/>
        </w:rPr>
        <w:t>I see clear evidence of a vocation to the diaconate.</w:t>
      </w:r>
      <w:r>
        <w:rPr>
          <w:b/>
        </w:rPr>
        <w:tab/>
      </w:r>
    </w:p>
    <w:p w14:paraId="60E180D6" w14:textId="68D48E47" w:rsidR="009029BE" w:rsidRDefault="009029BE" w:rsidP="009029BE">
      <w:pPr>
        <w:rPr>
          <w:b/>
        </w:rPr>
      </w:pPr>
      <w:r>
        <w:rPr>
          <w:b/>
        </w:rPr>
        <w:sym w:font="Symbol" w:char="F080"/>
      </w:r>
      <w:r>
        <w:rPr>
          <w:b/>
        </w:rPr>
        <w:t xml:space="preserve"> </w:t>
      </w:r>
      <w:r w:rsidR="00E91ADB">
        <w:rPr>
          <w:b/>
        </w:rPr>
        <w:t xml:space="preserve">It seems that there is some evidence of a vocation to the diaconate. </w:t>
      </w:r>
    </w:p>
    <w:p w14:paraId="46187DDD" w14:textId="62D168CD" w:rsidR="009029BE" w:rsidRPr="00F32379" w:rsidRDefault="009029BE" w:rsidP="009029BE">
      <w:pPr>
        <w:rPr>
          <w:b/>
        </w:rPr>
      </w:pPr>
      <w:r>
        <w:rPr>
          <w:b/>
        </w:rPr>
        <w:sym w:font="Symbol" w:char="F080"/>
      </w:r>
      <w:r>
        <w:rPr>
          <w:b/>
        </w:rPr>
        <w:t xml:space="preserve"> </w:t>
      </w:r>
      <w:r w:rsidR="00E91ADB">
        <w:rPr>
          <w:b/>
        </w:rPr>
        <w:t xml:space="preserve">I see little or no evidence of a vocation to the diaconate. </w:t>
      </w:r>
    </w:p>
    <w:p w14:paraId="34A1653F" w14:textId="77777777" w:rsidR="009029BE" w:rsidRPr="00F32379" w:rsidRDefault="009029BE" w:rsidP="009029BE">
      <w:pPr>
        <w:rPr>
          <w:b/>
        </w:rPr>
      </w:pPr>
    </w:p>
    <w:p w14:paraId="2EB5F32F" w14:textId="16E5A0C2" w:rsidR="009029BE" w:rsidRDefault="00E91ADB" w:rsidP="00E91ADB">
      <w:pPr>
        <w:rPr>
          <w:b/>
        </w:rPr>
      </w:pPr>
      <w:r>
        <w:rPr>
          <w:b/>
        </w:rPr>
        <w:t>2. Please</w:t>
      </w:r>
      <w:r w:rsidR="00451B1E">
        <w:rPr>
          <w:b/>
        </w:rPr>
        <w:t xml:space="preserve"> explain, noting </w:t>
      </w:r>
      <w:r>
        <w:rPr>
          <w:b/>
        </w:rPr>
        <w:t>what evidence you see for a vocation to the diaconate</w:t>
      </w:r>
      <w:r w:rsidR="00451B1E">
        <w:rPr>
          <w:b/>
        </w:rPr>
        <w:t xml:space="preserve"> (or not).</w:t>
      </w:r>
      <w:r>
        <w:rPr>
          <w:b/>
        </w:rPr>
        <w:t xml:space="preserve"> W</w:t>
      </w:r>
      <w:r w:rsidR="009029BE">
        <w:rPr>
          <w:b/>
        </w:rPr>
        <w:t>hat are strengths/gifts that this person would bring to the diaconate?</w:t>
      </w:r>
    </w:p>
    <w:p w14:paraId="153F2EFD" w14:textId="77777777" w:rsidR="009029BE" w:rsidRDefault="009029BE" w:rsidP="009029BE">
      <w:pPr>
        <w:rPr>
          <w:b/>
        </w:rPr>
      </w:pPr>
    </w:p>
    <w:p w14:paraId="26B6BF1F" w14:textId="424498F4" w:rsidR="009029BE" w:rsidRDefault="009029BE" w:rsidP="009029BE">
      <w:pPr>
        <w:rPr>
          <w:b/>
        </w:rPr>
      </w:pPr>
    </w:p>
    <w:p w14:paraId="5CACACAB" w14:textId="676908C4" w:rsidR="00E91ADB" w:rsidRDefault="00E91ADB" w:rsidP="009029BE">
      <w:pPr>
        <w:rPr>
          <w:b/>
        </w:rPr>
      </w:pPr>
    </w:p>
    <w:p w14:paraId="43822F94" w14:textId="77777777" w:rsidR="00E91ADB" w:rsidRDefault="00E91ADB" w:rsidP="009029BE">
      <w:pPr>
        <w:rPr>
          <w:b/>
        </w:rPr>
      </w:pPr>
    </w:p>
    <w:p w14:paraId="190DA04D" w14:textId="77777777" w:rsidR="009029BE" w:rsidRDefault="009029BE" w:rsidP="009029BE">
      <w:pPr>
        <w:rPr>
          <w:b/>
        </w:rPr>
      </w:pPr>
    </w:p>
    <w:p w14:paraId="2A64AD11" w14:textId="3CD12AC2" w:rsidR="009029BE" w:rsidRDefault="009029BE" w:rsidP="009029BE">
      <w:pPr>
        <w:rPr>
          <w:b/>
        </w:rPr>
      </w:pPr>
    </w:p>
    <w:p w14:paraId="3F623C07" w14:textId="77777777" w:rsidR="00E91ADB" w:rsidRDefault="00E91ADB" w:rsidP="009029BE">
      <w:pPr>
        <w:rPr>
          <w:b/>
        </w:rPr>
      </w:pPr>
    </w:p>
    <w:p w14:paraId="7350302D" w14:textId="77777777" w:rsidR="009029BE" w:rsidRDefault="009029BE" w:rsidP="009029BE">
      <w:pPr>
        <w:rPr>
          <w:b/>
        </w:rPr>
      </w:pPr>
    </w:p>
    <w:p w14:paraId="665527BB" w14:textId="77777777" w:rsidR="009029BE" w:rsidRPr="00F32379" w:rsidRDefault="009029BE" w:rsidP="009029BE">
      <w:pPr>
        <w:rPr>
          <w:b/>
        </w:rPr>
      </w:pPr>
      <w:r>
        <w:rPr>
          <w:b/>
        </w:rPr>
        <w:t>3. What suggestions would you have for his continued growth / improvement?</w:t>
      </w:r>
    </w:p>
    <w:p w14:paraId="6BE214A9" w14:textId="77777777" w:rsidR="009029BE" w:rsidRDefault="009029BE" w:rsidP="009029BE">
      <w:pPr>
        <w:rPr>
          <w:b/>
        </w:rPr>
      </w:pPr>
    </w:p>
    <w:p w14:paraId="5B3F8E87" w14:textId="33625BD8" w:rsidR="009029BE" w:rsidRDefault="009029BE" w:rsidP="009029BE">
      <w:pPr>
        <w:rPr>
          <w:b/>
        </w:rPr>
      </w:pPr>
    </w:p>
    <w:p w14:paraId="5F6A479B" w14:textId="0B49F2DB" w:rsidR="00E91ADB" w:rsidRDefault="00E91ADB" w:rsidP="009029BE">
      <w:pPr>
        <w:rPr>
          <w:b/>
        </w:rPr>
      </w:pPr>
    </w:p>
    <w:p w14:paraId="7E9B3840" w14:textId="23C9E57D" w:rsidR="00E91ADB" w:rsidRDefault="00E91ADB" w:rsidP="009029BE">
      <w:pPr>
        <w:rPr>
          <w:b/>
        </w:rPr>
      </w:pPr>
    </w:p>
    <w:p w14:paraId="1375B82A" w14:textId="77777777" w:rsidR="00E91ADB" w:rsidRDefault="00E91ADB" w:rsidP="009029BE">
      <w:pPr>
        <w:rPr>
          <w:b/>
        </w:rPr>
      </w:pPr>
    </w:p>
    <w:p w14:paraId="304BCA0E" w14:textId="77777777" w:rsidR="009029BE" w:rsidRDefault="009029BE" w:rsidP="009029BE">
      <w:pPr>
        <w:rPr>
          <w:b/>
        </w:rPr>
      </w:pPr>
    </w:p>
    <w:p w14:paraId="66933BF9" w14:textId="7957BDED" w:rsidR="009029BE" w:rsidRDefault="009029BE" w:rsidP="009029BE">
      <w:pPr>
        <w:rPr>
          <w:b/>
        </w:rPr>
      </w:pPr>
    </w:p>
    <w:p w14:paraId="361E207D" w14:textId="77777777" w:rsidR="00E91ADB" w:rsidRDefault="00E91ADB" w:rsidP="009029BE">
      <w:pPr>
        <w:rPr>
          <w:b/>
        </w:rPr>
      </w:pPr>
    </w:p>
    <w:p w14:paraId="3970A4D6" w14:textId="534C9502" w:rsidR="009029BE" w:rsidRDefault="00E91ADB" w:rsidP="009029BE">
      <w:pPr>
        <w:rPr>
          <w:b/>
        </w:rPr>
      </w:pPr>
      <w:r>
        <w:rPr>
          <w:b/>
        </w:rPr>
        <w:t xml:space="preserve">4. Would you trust him to minister to a loved one? Why or why not? </w:t>
      </w:r>
    </w:p>
    <w:p w14:paraId="3170765E" w14:textId="77777777" w:rsidR="009029BE" w:rsidRPr="00F32379" w:rsidRDefault="009029BE" w:rsidP="009029BE">
      <w:pPr>
        <w:rPr>
          <w:b/>
        </w:rPr>
      </w:pPr>
    </w:p>
    <w:p w14:paraId="4279B8B5" w14:textId="77777777" w:rsidR="009029BE" w:rsidRPr="00332D8D" w:rsidRDefault="009029BE" w:rsidP="009029BE">
      <w:pPr>
        <w:rPr>
          <w:b/>
          <w:sz w:val="22"/>
          <w:szCs w:val="22"/>
        </w:rPr>
      </w:pPr>
    </w:p>
    <w:p w14:paraId="4659EFF5" w14:textId="2626EF3D" w:rsidR="009029BE" w:rsidRDefault="009029BE" w:rsidP="009029BE">
      <w:pPr>
        <w:rPr>
          <w:b/>
          <w:sz w:val="22"/>
          <w:szCs w:val="22"/>
        </w:rPr>
      </w:pPr>
    </w:p>
    <w:p w14:paraId="3EB4B1AE" w14:textId="351134BB" w:rsidR="00E91ADB" w:rsidRDefault="00E91ADB" w:rsidP="009029BE">
      <w:pPr>
        <w:rPr>
          <w:b/>
          <w:sz w:val="22"/>
          <w:szCs w:val="22"/>
        </w:rPr>
      </w:pPr>
    </w:p>
    <w:p w14:paraId="7020BF93" w14:textId="77777777" w:rsidR="00E91ADB" w:rsidRDefault="00E91ADB" w:rsidP="009029BE">
      <w:pPr>
        <w:rPr>
          <w:b/>
          <w:sz w:val="22"/>
          <w:szCs w:val="22"/>
        </w:rPr>
      </w:pPr>
    </w:p>
    <w:p w14:paraId="03575875" w14:textId="77777777" w:rsidR="009029BE" w:rsidRDefault="009029BE" w:rsidP="009029BE">
      <w:pPr>
        <w:rPr>
          <w:b/>
          <w:sz w:val="22"/>
          <w:szCs w:val="22"/>
        </w:rPr>
      </w:pPr>
    </w:p>
    <w:p w14:paraId="48E93ACC" w14:textId="77777777" w:rsidR="009029BE" w:rsidRDefault="009029BE" w:rsidP="009029BE">
      <w:pPr>
        <w:rPr>
          <w:b/>
          <w:sz w:val="22"/>
          <w:szCs w:val="22"/>
        </w:rPr>
      </w:pPr>
    </w:p>
    <w:p w14:paraId="36818A16" w14:textId="77777777" w:rsidR="009029BE" w:rsidRPr="00332D8D" w:rsidRDefault="009029BE" w:rsidP="009029BE">
      <w:pPr>
        <w:rPr>
          <w:b/>
          <w:sz w:val="22"/>
          <w:szCs w:val="22"/>
        </w:rPr>
      </w:pPr>
    </w:p>
    <w:p w14:paraId="229B5000" w14:textId="77777777" w:rsidR="009029BE" w:rsidRDefault="009029BE" w:rsidP="009029BE">
      <w:pPr>
        <w:rPr>
          <w:b/>
          <w:sz w:val="22"/>
          <w:szCs w:val="22"/>
        </w:rPr>
      </w:pPr>
    </w:p>
    <w:p w14:paraId="3B58D9F4" w14:textId="77777777" w:rsidR="009029BE" w:rsidRPr="00522B4B" w:rsidRDefault="009029BE" w:rsidP="009029BE">
      <w:pPr>
        <w:rPr>
          <w:b/>
          <w:color w:val="000000"/>
          <w:sz w:val="22"/>
          <w:szCs w:val="22"/>
          <w:u w:val="single"/>
        </w:rPr>
      </w:pP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r w:rsidRPr="00522B4B">
        <w:rPr>
          <w:b/>
          <w:color w:val="000000"/>
          <w:sz w:val="22"/>
          <w:szCs w:val="22"/>
        </w:rPr>
        <w:tab/>
      </w:r>
      <w:r w:rsidRPr="00522B4B">
        <w:rPr>
          <w:b/>
          <w:color w:val="000000"/>
          <w:sz w:val="22"/>
          <w:szCs w:val="22"/>
        </w:rPr>
        <w:tab/>
      </w:r>
      <w:r w:rsidRPr="00522B4B">
        <w:rPr>
          <w:b/>
          <w:color w:val="000000"/>
          <w:sz w:val="22"/>
          <w:szCs w:val="22"/>
          <w:u w:val="single"/>
        </w:rPr>
        <w:tab/>
      </w:r>
      <w:r w:rsidRPr="00522B4B">
        <w:rPr>
          <w:b/>
          <w:color w:val="000000"/>
          <w:sz w:val="22"/>
          <w:szCs w:val="22"/>
          <w:u w:val="single"/>
        </w:rPr>
        <w:tab/>
      </w:r>
      <w:r w:rsidRPr="00522B4B">
        <w:rPr>
          <w:b/>
          <w:color w:val="000000"/>
          <w:sz w:val="22"/>
          <w:szCs w:val="22"/>
          <w:u w:val="single"/>
        </w:rPr>
        <w:tab/>
      </w:r>
    </w:p>
    <w:p w14:paraId="5AAE4A31" w14:textId="77777777" w:rsidR="009029BE" w:rsidRDefault="009029BE" w:rsidP="009029BE">
      <w:pPr>
        <w:rPr>
          <w:b/>
          <w:color w:val="000000"/>
          <w:sz w:val="22"/>
          <w:szCs w:val="22"/>
        </w:rPr>
      </w:pPr>
      <w:bookmarkStart w:id="12" w:name="_Hlk202697987"/>
      <w:bookmarkEnd w:id="10"/>
      <w:r w:rsidRPr="00522B4B">
        <w:rPr>
          <w:b/>
          <w:color w:val="000000"/>
          <w:sz w:val="22"/>
          <w:szCs w:val="22"/>
        </w:rPr>
        <w:t>Signature</w:t>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r>
      <w:r w:rsidRPr="00522B4B">
        <w:rPr>
          <w:b/>
          <w:color w:val="000000"/>
          <w:sz w:val="22"/>
          <w:szCs w:val="22"/>
        </w:rPr>
        <w:tab/>
        <w:t>Date</w:t>
      </w:r>
    </w:p>
    <w:bookmarkEnd w:id="11"/>
    <w:bookmarkEnd w:id="12"/>
    <w:p w14:paraId="0613D5A7" w14:textId="77777777" w:rsidR="00013E4C" w:rsidRPr="00174C88" w:rsidRDefault="00013E4C" w:rsidP="00013E4C">
      <w:pPr>
        <w:jc w:val="center"/>
        <w:rPr>
          <w:b/>
          <w:sz w:val="28"/>
          <w:szCs w:val="28"/>
          <w:u w:val="single"/>
        </w:rPr>
      </w:pPr>
      <w:r w:rsidRPr="00174C88">
        <w:rPr>
          <w:b/>
          <w:sz w:val="28"/>
          <w:szCs w:val="28"/>
          <w:u w:val="single"/>
        </w:rPr>
        <w:lastRenderedPageBreak/>
        <w:t>Tab 10: Appendices</w:t>
      </w:r>
    </w:p>
    <w:p w14:paraId="41F82C14" w14:textId="77777777" w:rsidR="00013E4C" w:rsidRPr="00174C88" w:rsidRDefault="00013E4C" w:rsidP="00013E4C"/>
    <w:p w14:paraId="68BFCEE2" w14:textId="77777777" w:rsidR="007B4776" w:rsidRPr="00174C88" w:rsidRDefault="007B4776" w:rsidP="007B4776">
      <w:pPr>
        <w:rPr>
          <w:b/>
          <w:u w:val="single"/>
        </w:rPr>
      </w:pPr>
      <w:r w:rsidRPr="00174C88">
        <w:rPr>
          <w:b/>
          <w:u w:val="single"/>
        </w:rPr>
        <w:t>Consent form for child care</w:t>
      </w:r>
    </w:p>
    <w:p w14:paraId="2170A937" w14:textId="77777777" w:rsidR="007B4776" w:rsidRPr="00174C88" w:rsidRDefault="007B4776" w:rsidP="007B4776"/>
    <w:p w14:paraId="7A187925" w14:textId="77777777" w:rsidR="00A1776A" w:rsidRPr="00174C88" w:rsidRDefault="00A1776A" w:rsidP="007B4776">
      <w:r w:rsidRPr="00174C88">
        <w:t>If you are planning on having your children accompany you to formation sessions, please complete the form that follows this page.</w:t>
      </w:r>
      <w:r w:rsidR="00E576E7" w:rsidRPr="00174C88">
        <w:t xml:space="preserve"> Please provide a separate form for each child.</w:t>
      </w:r>
    </w:p>
    <w:p w14:paraId="17EC7C4D" w14:textId="77777777" w:rsidR="00A1776A" w:rsidRPr="00174C88" w:rsidRDefault="00A1776A" w:rsidP="007B4776"/>
    <w:p w14:paraId="66695330" w14:textId="77777777" w:rsidR="007B4776" w:rsidRPr="00174C88" w:rsidRDefault="007B4776" w:rsidP="007B4776">
      <w:pPr>
        <w:rPr>
          <w:b/>
          <w:u w:val="single"/>
        </w:rPr>
      </w:pPr>
      <w:r w:rsidRPr="00174C88">
        <w:rPr>
          <w:b/>
          <w:u w:val="single"/>
        </w:rPr>
        <w:t>Evaluation Form</w:t>
      </w:r>
    </w:p>
    <w:p w14:paraId="71A941A2" w14:textId="77777777" w:rsidR="007B4776" w:rsidRPr="00174C88" w:rsidRDefault="007B4776" w:rsidP="007B4776"/>
    <w:p w14:paraId="0547E4F5" w14:textId="77777777" w:rsidR="00A1776A" w:rsidRPr="00174C88" w:rsidRDefault="00A1776A" w:rsidP="007B4776">
      <w:r w:rsidRPr="00174C88">
        <w:t>This formation program is a new venture for us, so please complete the evaluation form and help us learn and grow as well!</w:t>
      </w:r>
      <w:r w:rsidR="005C33B5" w:rsidRPr="00174C88">
        <w:t xml:space="preserve"> You may find it helpful to fill out your reactions as we go along rather than waiting for the end.</w:t>
      </w:r>
    </w:p>
    <w:p w14:paraId="32273D48" w14:textId="77777777" w:rsidR="00A1776A" w:rsidRPr="00174C88" w:rsidRDefault="00A1776A" w:rsidP="007B4776"/>
    <w:p w14:paraId="2666C86D" w14:textId="2A1CEFC8" w:rsidR="007B4776" w:rsidRPr="00174C88" w:rsidRDefault="00A1776A" w:rsidP="007B4776">
      <w:pPr>
        <w:rPr>
          <w:b/>
          <w:u w:val="single"/>
        </w:rPr>
      </w:pPr>
      <w:r w:rsidRPr="00174C88">
        <w:rPr>
          <w:b/>
          <w:u w:val="single"/>
        </w:rPr>
        <w:t>A note to t</w:t>
      </w:r>
      <w:r w:rsidR="007B4776" w:rsidRPr="00174C88">
        <w:rPr>
          <w:b/>
          <w:u w:val="single"/>
        </w:rPr>
        <w:t>hose admitted conditionally</w:t>
      </w:r>
      <w:r w:rsidRPr="00174C88">
        <w:rPr>
          <w:b/>
          <w:u w:val="single"/>
        </w:rPr>
        <w:t xml:space="preserve"> to </w:t>
      </w:r>
      <w:r w:rsidR="00696ACB">
        <w:rPr>
          <w:b/>
          <w:u w:val="single"/>
        </w:rPr>
        <w:t xml:space="preserve">Candidacy </w:t>
      </w:r>
      <w:r w:rsidR="0003165C">
        <w:rPr>
          <w:b/>
          <w:u w:val="single"/>
        </w:rPr>
        <w:t>I</w:t>
      </w:r>
      <w:r w:rsidR="00696ACB">
        <w:rPr>
          <w:b/>
          <w:u w:val="single"/>
        </w:rPr>
        <w:t>I</w:t>
      </w:r>
    </w:p>
    <w:p w14:paraId="5023CC32" w14:textId="77777777" w:rsidR="00A1776A" w:rsidRPr="00174C88" w:rsidRDefault="00A1776A" w:rsidP="007B4776"/>
    <w:p w14:paraId="085D88C3" w14:textId="332795B0" w:rsidR="00A1776A" w:rsidRPr="00174C88" w:rsidRDefault="00A1776A" w:rsidP="007B4776">
      <w:r w:rsidRPr="00174C88">
        <w:t xml:space="preserve">If you were admitted conditionally to </w:t>
      </w:r>
      <w:r w:rsidR="00696ACB">
        <w:t>Candidacy I</w:t>
      </w:r>
      <w:r w:rsidR="0003165C">
        <w:t>I</w:t>
      </w:r>
      <w:r w:rsidRPr="00174C88">
        <w:t>, you were to have developed an initial learning contract to address the areas of concern identified by the Admission Committee. Please place a copy of that initial plan after this page.</w:t>
      </w:r>
    </w:p>
    <w:p w14:paraId="07545837" w14:textId="77777777" w:rsidR="00A1776A" w:rsidRPr="00174C88" w:rsidRDefault="00A1776A" w:rsidP="007B4776"/>
    <w:p w14:paraId="49C8F25F" w14:textId="77777777" w:rsidR="00A1776A" w:rsidRPr="00174C88" w:rsidRDefault="00A1776A" w:rsidP="007B4776">
      <w:r w:rsidRPr="00174C88">
        <w:t>Finally, please describe what you have done to meet the conditions of the plan and how you have grown or changed as a result. Please place this paper behind the original plan.</w:t>
      </w:r>
    </w:p>
    <w:p w14:paraId="3D070FC9" w14:textId="77777777" w:rsidR="00A1776A" w:rsidRPr="00B70320" w:rsidRDefault="00A1776A" w:rsidP="007B4776">
      <w:pPr>
        <w:rPr>
          <w:color w:val="FF0000"/>
        </w:rPr>
      </w:pPr>
    </w:p>
    <w:p w14:paraId="52F573BA" w14:textId="77777777" w:rsidR="00013E4C" w:rsidRPr="00B70320" w:rsidRDefault="00013E4C" w:rsidP="00013E4C">
      <w:pPr>
        <w:rPr>
          <w:color w:val="FF0000"/>
        </w:rPr>
      </w:pPr>
    </w:p>
    <w:p w14:paraId="2D657B04" w14:textId="77777777" w:rsidR="00A1776A" w:rsidRPr="00B70320" w:rsidRDefault="00A1776A" w:rsidP="00013E4C">
      <w:pPr>
        <w:rPr>
          <w:color w:val="FF0000"/>
        </w:rPr>
      </w:pPr>
    </w:p>
    <w:p w14:paraId="292D1721" w14:textId="77777777" w:rsidR="00A1776A" w:rsidRPr="00B70320" w:rsidRDefault="00A1776A" w:rsidP="00013E4C">
      <w:pPr>
        <w:rPr>
          <w:color w:val="FF0000"/>
        </w:rPr>
      </w:pPr>
    </w:p>
    <w:p w14:paraId="41DD1C30" w14:textId="77777777" w:rsidR="00A1776A" w:rsidRPr="00B70320" w:rsidRDefault="00A1776A" w:rsidP="00013E4C">
      <w:pPr>
        <w:rPr>
          <w:color w:val="FF0000"/>
        </w:rPr>
      </w:pPr>
    </w:p>
    <w:p w14:paraId="5A8F370D" w14:textId="77777777" w:rsidR="00A1776A" w:rsidRPr="00B70320" w:rsidRDefault="00A1776A" w:rsidP="00013E4C">
      <w:pPr>
        <w:rPr>
          <w:color w:val="FF0000"/>
        </w:rPr>
      </w:pPr>
    </w:p>
    <w:p w14:paraId="433FD0DA" w14:textId="77777777" w:rsidR="00A1776A" w:rsidRPr="00B70320" w:rsidRDefault="00A1776A" w:rsidP="00013E4C">
      <w:pPr>
        <w:rPr>
          <w:color w:val="FF0000"/>
        </w:rPr>
      </w:pPr>
    </w:p>
    <w:p w14:paraId="023C20F4" w14:textId="77777777" w:rsidR="00A1776A" w:rsidRPr="00B70320" w:rsidRDefault="00A1776A" w:rsidP="00013E4C">
      <w:pPr>
        <w:rPr>
          <w:color w:val="FF0000"/>
        </w:rPr>
      </w:pPr>
    </w:p>
    <w:p w14:paraId="57C8D761" w14:textId="77777777" w:rsidR="00A1776A" w:rsidRPr="00B70320" w:rsidRDefault="00A1776A" w:rsidP="00013E4C">
      <w:pPr>
        <w:rPr>
          <w:color w:val="FF0000"/>
        </w:rPr>
      </w:pPr>
    </w:p>
    <w:p w14:paraId="4EFB7A8F" w14:textId="77777777" w:rsidR="00A1776A" w:rsidRPr="00B70320" w:rsidRDefault="00A1776A" w:rsidP="00013E4C">
      <w:pPr>
        <w:rPr>
          <w:color w:val="FF0000"/>
        </w:rPr>
      </w:pPr>
    </w:p>
    <w:p w14:paraId="20999405" w14:textId="77777777" w:rsidR="00A1776A" w:rsidRPr="00B70320" w:rsidRDefault="00A1776A" w:rsidP="00013E4C">
      <w:pPr>
        <w:rPr>
          <w:color w:val="FF0000"/>
        </w:rPr>
      </w:pPr>
    </w:p>
    <w:p w14:paraId="3ED05603" w14:textId="77777777" w:rsidR="00A1776A" w:rsidRPr="00B70320" w:rsidRDefault="00A1776A" w:rsidP="00013E4C">
      <w:pPr>
        <w:rPr>
          <w:color w:val="FF0000"/>
        </w:rPr>
      </w:pPr>
    </w:p>
    <w:p w14:paraId="598094E5" w14:textId="77777777" w:rsidR="00A1776A" w:rsidRPr="00B70320" w:rsidRDefault="00A1776A" w:rsidP="00013E4C">
      <w:pPr>
        <w:rPr>
          <w:color w:val="FF0000"/>
        </w:rPr>
      </w:pPr>
    </w:p>
    <w:p w14:paraId="34DCECEF" w14:textId="77777777" w:rsidR="00A1776A" w:rsidRPr="00B70320" w:rsidRDefault="00A1776A" w:rsidP="00013E4C">
      <w:pPr>
        <w:rPr>
          <w:color w:val="FF0000"/>
        </w:rPr>
      </w:pPr>
    </w:p>
    <w:p w14:paraId="1A7A5B34" w14:textId="77777777" w:rsidR="00A1776A" w:rsidRPr="00B70320" w:rsidRDefault="00A1776A" w:rsidP="00013E4C">
      <w:pPr>
        <w:rPr>
          <w:color w:val="FF0000"/>
        </w:rPr>
      </w:pPr>
    </w:p>
    <w:p w14:paraId="63098D37" w14:textId="77777777" w:rsidR="00A1776A" w:rsidRPr="00B70320" w:rsidRDefault="00A1776A" w:rsidP="00013E4C">
      <w:pPr>
        <w:rPr>
          <w:color w:val="FF0000"/>
        </w:rPr>
      </w:pPr>
    </w:p>
    <w:p w14:paraId="007B6115" w14:textId="77777777" w:rsidR="00A1776A" w:rsidRPr="00B70320" w:rsidRDefault="00A1776A" w:rsidP="00013E4C">
      <w:pPr>
        <w:rPr>
          <w:color w:val="FF0000"/>
        </w:rPr>
      </w:pPr>
    </w:p>
    <w:p w14:paraId="18481DE6" w14:textId="77777777" w:rsidR="00A1776A" w:rsidRPr="00B70320" w:rsidRDefault="00A1776A" w:rsidP="00013E4C">
      <w:pPr>
        <w:rPr>
          <w:color w:val="FF0000"/>
        </w:rPr>
      </w:pPr>
    </w:p>
    <w:p w14:paraId="21AFCE09" w14:textId="77777777" w:rsidR="00A1776A" w:rsidRPr="00B70320" w:rsidRDefault="00A1776A" w:rsidP="00013E4C">
      <w:pPr>
        <w:rPr>
          <w:color w:val="FF0000"/>
        </w:rPr>
      </w:pPr>
    </w:p>
    <w:p w14:paraId="707FE733" w14:textId="77777777" w:rsidR="00A1776A" w:rsidRPr="00B70320" w:rsidRDefault="00A1776A" w:rsidP="00013E4C">
      <w:pPr>
        <w:rPr>
          <w:color w:val="FF0000"/>
        </w:rPr>
      </w:pPr>
    </w:p>
    <w:p w14:paraId="75D5935C" w14:textId="77777777" w:rsidR="00A1776A" w:rsidRPr="00B70320" w:rsidRDefault="00A1776A" w:rsidP="00013E4C">
      <w:pPr>
        <w:rPr>
          <w:color w:val="FF0000"/>
        </w:rPr>
      </w:pPr>
    </w:p>
    <w:p w14:paraId="1D83345F" w14:textId="77777777" w:rsidR="00A1776A" w:rsidRPr="00B70320" w:rsidRDefault="00A1776A" w:rsidP="00013E4C">
      <w:pPr>
        <w:rPr>
          <w:color w:val="FF0000"/>
        </w:rPr>
      </w:pPr>
    </w:p>
    <w:p w14:paraId="4D7CF568" w14:textId="77777777" w:rsidR="00A1776A" w:rsidRPr="00B70320" w:rsidRDefault="00A1776A" w:rsidP="00013E4C">
      <w:pPr>
        <w:rPr>
          <w:color w:val="FF0000"/>
        </w:rPr>
      </w:pPr>
    </w:p>
    <w:p w14:paraId="4DDF68E7" w14:textId="77777777" w:rsidR="00A1776A" w:rsidRPr="00B70320" w:rsidRDefault="00A1776A" w:rsidP="00013E4C">
      <w:pPr>
        <w:rPr>
          <w:color w:val="FF0000"/>
        </w:rPr>
      </w:pPr>
    </w:p>
    <w:p w14:paraId="0EC842C2" w14:textId="77777777" w:rsidR="00A1776A" w:rsidRPr="00B70320" w:rsidRDefault="00A1776A" w:rsidP="00013E4C">
      <w:pPr>
        <w:rPr>
          <w:color w:val="FF0000"/>
        </w:rPr>
      </w:pPr>
    </w:p>
    <w:p w14:paraId="33B5C1FA" w14:textId="77777777" w:rsidR="00A1776A" w:rsidRPr="00B70320" w:rsidRDefault="00A1776A" w:rsidP="00013E4C">
      <w:pPr>
        <w:rPr>
          <w:color w:val="FF0000"/>
        </w:rPr>
      </w:pPr>
    </w:p>
    <w:p w14:paraId="5EDF61D2" w14:textId="77777777" w:rsidR="00070E6D" w:rsidRPr="00B70320" w:rsidRDefault="00070E6D" w:rsidP="00070E6D">
      <w:pPr>
        <w:rPr>
          <w:color w:val="FF0000"/>
        </w:rPr>
      </w:pPr>
    </w:p>
    <w:p w14:paraId="3AB89280" w14:textId="77777777" w:rsidR="00070E6D" w:rsidRPr="00B70320" w:rsidRDefault="00070E6D" w:rsidP="00070E6D">
      <w:pPr>
        <w:rPr>
          <w:color w:val="FF0000"/>
        </w:rPr>
      </w:pPr>
    </w:p>
    <w:p w14:paraId="55D910D7" w14:textId="77777777" w:rsidR="001C32AE" w:rsidRPr="00B70320" w:rsidRDefault="001C32AE" w:rsidP="00070E6D">
      <w:pPr>
        <w:jc w:val="center"/>
        <w:rPr>
          <w:b/>
          <w:color w:val="FF0000"/>
          <w:u w:val="single"/>
        </w:rPr>
      </w:pPr>
    </w:p>
    <w:p w14:paraId="0367E7DE" w14:textId="77777777" w:rsidR="001C32AE" w:rsidRPr="00B70320" w:rsidRDefault="001C32AE" w:rsidP="00070E6D">
      <w:pPr>
        <w:jc w:val="center"/>
        <w:rPr>
          <w:b/>
          <w:color w:val="FF0000"/>
          <w:u w:val="single"/>
        </w:rPr>
      </w:pPr>
    </w:p>
    <w:p w14:paraId="4436E85F" w14:textId="77777777" w:rsidR="001C32AE" w:rsidRPr="00B70320" w:rsidRDefault="001C32AE" w:rsidP="00070E6D">
      <w:pPr>
        <w:jc w:val="center"/>
        <w:rPr>
          <w:b/>
          <w:color w:val="FF0000"/>
          <w:u w:val="single"/>
        </w:rPr>
      </w:pPr>
    </w:p>
    <w:p w14:paraId="097D4B3F" w14:textId="77777777" w:rsidR="001C32AE" w:rsidRPr="00B70320" w:rsidRDefault="001C32AE" w:rsidP="00070E6D">
      <w:pPr>
        <w:jc w:val="center"/>
        <w:rPr>
          <w:b/>
          <w:color w:val="FF0000"/>
          <w:u w:val="single"/>
        </w:rPr>
      </w:pPr>
    </w:p>
    <w:p w14:paraId="26BC7559" w14:textId="77777777" w:rsidR="001C32AE" w:rsidRPr="00B70320" w:rsidRDefault="001C32AE" w:rsidP="00070E6D">
      <w:pPr>
        <w:jc w:val="center"/>
        <w:rPr>
          <w:b/>
          <w:color w:val="FF0000"/>
          <w:u w:val="single"/>
        </w:rPr>
      </w:pPr>
    </w:p>
    <w:p w14:paraId="26EE996C" w14:textId="77777777" w:rsidR="001C32AE" w:rsidRPr="00B70320" w:rsidRDefault="001C32AE" w:rsidP="00070E6D">
      <w:pPr>
        <w:jc w:val="center"/>
        <w:rPr>
          <w:b/>
          <w:color w:val="FF0000"/>
          <w:u w:val="single"/>
        </w:rPr>
      </w:pPr>
    </w:p>
    <w:p w14:paraId="2A807FA7" w14:textId="77777777" w:rsidR="001C32AE" w:rsidRPr="00B70320" w:rsidRDefault="001C32AE" w:rsidP="00070E6D">
      <w:pPr>
        <w:jc w:val="center"/>
        <w:rPr>
          <w:b/>
          <w:color w:val="FF0000"/>
          <w:u w:val="single"/>
        </w:rPr>
      </w:pPr>
    </w:p>
    <w:p w14:paraId="1EAE0515" w14:textId="77777777" w:rsidR="001C32AE" w:rsidRPr="00B70320" w:rsidRDefault="001C32AE" w:rsidP="00070E6D">
      <w:pPr>
        <w:jc w:val="center"/>
        <w:rPr>
          <w:b/>
          <w:color w:val="FF0000"/>
          <w:u w:val="single"/>
        </w:rPr>
      </w:pPr>
    </w:p>
    <w:p w14:paraId="1505C12F" w14:textId="77777777" w:rsidR="001C32AE" w:rsidRPr="00B70320" w:rsidRDefault="001C32AE" w:rsidP="00070E6D">
      <w:pPr>
        <w:jc w:val="center"/>
        <w:rPr>
          <w:b/>
          <w:color w:val="FF0000"/>
          <w:u w:val="single"/>
        </w:rPr>
      </w:pPr>
    </w:p>
    <w:p w14:paraId="18D0F7A7" w14:textId="77777777" w:rsidR="001C32AE" w:rsidRPr="00B70320" w:rsidRDefault="001C32AE" w:rsidP="00070E6D">
      <w:pPr>
        <w:jc w:val="center"/>
        <w:rPr>
          <w:b/>
          <w:color w:val="FF0000"/>
          <w:u w:val="single"/>
        </w:rPr>
      </w:pPr>
    </w:p>
    <w:p w14:paraId="23B97166" w14:textId="77777777" w:rsidR="001C32AE" w:rsidRPr="00B70320" w:rsidRDefault="001C32AE" w:rsidP="00070E6D">
      <w:pPr>
        <w:jc w:val="center"/>
        <w:rPr>
          <w:b/>
          <w:color w:val="FF0000"/>
          <w:u w:val="single"/>
        </w:rPr>
      </w:pPr>
    </w:p>
    <w:p w14:paraId="1C402495" w14:textId="77777777" w:rsidR="001C32AE" w:rsidRPr="00B70320" w:rsidRDefault="001C32AE" w:rsidP="00070E6D">
      <w:pPr>
        <w:jc w:val="center"/>
        <w:rPr>
          <w:b/>
          <w:color w:val="FF0000"/>
          <w:u w:val="single"/>
        </w:rPr>
      </w:pPr>
    </w:p>
    <w:p w14:paraId="63C82964" w14:textId="77777777" w:rsidR="001C32AE" w:rsidRPr="00B70320" w:rsidRDefault="001C32AE" w:rsidP="00070E6D">
      <w:pPr>
        <w:jc w:val="center"/>
        <w:rPr>
          <w:b/>
          <w:color w:val="FF0000"/>
          <w:u w:val="single"/>
        </w:rPr>
      </w:pPr>
    </w:p>
    <w:p w14:paraId="10E8C330" w14:textId="77777777" w:rsidR="001C32AE" w:rsidRPr="00B70320" w:rsidRDefault="001C32AE" w:rsidP="00070E6D">
      <w:pPr>
        <w:jc w:val="center"/>
        <w:rPr>
          <w:b/>
          <w:color w:val="FF0000"/>
          <w:u w:val="single"/>
        </w:rPr>
      </w:pPr>
    </w:p>
    <w:p w14:paraId="4C94C474" w14:textId="77777777" w:rsidR="001C32AE" w:rsidRPr="00B70320" w:rsidRDefault="001C32AE" w:rsidP="00070E6D">
      <w:pPr>
        <w:jc w:val="center"/>
        <w:rPr>
          <w:b/>
          <w:color w:val="FF0000"/>
          <w:u w:val="single"/>
        </w:rPr>
      </w:pPr>
    </w:p>
    <w:p w14:paraId="024182F1" w14:textId="77777777" w:rsidR="001C32AE" w:rsidRPr="00B70320" w:rsidRDefault="001C32AE" w:rsidP="00070E6D">
      <w:pPr>
        <w:jc w:val="center"/>
        <w:rPr>
          <w:b/>
          <w:color w:val="FF0000"/>
          <w:u w:val="single"/>
        </w:rPr>
      </w:pPr>
    </w:p>
    <w:p w14:paraId="26490123" w14:textId="77777777" w:rsidR="001C32AE" w:rsidRPr="00B70320" w:rsidRDefault="001C32AE" w:rsidP="00070E6D">
      <w:pPr>
        <w:jc w:val="center"/>
        <w:rPr>
          <w:b/>
          <w:color w:val="FF0000"/>
          <w:u w:val="single"/>
        </w:rPr>
      </w:pPr>
    </w:p>
    <w:p w14:paraId="59BD6E49" w14:textId="77777777" w:rsidR="001C32AE" w:rsidRPr="00B70320" w:rsidRDefault="001C32AE" w:rsidP="00070E6D">
      <w:pPr>
        <w:jc w:val="center"/>
        <w:rPr>
          <w:b/>
          <w:color w:val="FF0000"/>
          <w:u w:val="single"/>
        </w:rPr>
      </w:pPr>
    </w:p>
    <w:p w14:paraId="533CDDCE" w14:textId="77777777" w:rsidR="001C32AE" w:rsidRPr="00B70320" w:rsidRDefault="001C32AE" w:rsidP="00070E6D">
      <w:pPr>
        <w:jc w:val="center"/>
        <w:rPr>
          <w:b/>
          <w:color w:val="FF0000"/>
          <w:u w:val="single"/>
        </w:rPr>
      </w:pPr>
    </w:p>
    <w:p w14:paraId="61160844" w14:textId="77777777" w:rsidR="001C32AE" w:rsidRPr="00B70320" w:rsidRDefault="001C32AE" w:rsidP="00070E6D">
      <w:pPr>
        <w:jc w:val="center"/>
        <w:rPr>
          <w:b/>
          <w:color w:val="FF0000"/>
          <w:u w:val="single"/>
        </w:rPr>
      </w:pPr>
    </w:p>
    <w:p w14:paraId="25481024" w14:textId="77777777" w:rsidR="001C32AE" w:rsidRPr="00B70320" w:rsidRDefault="001C32AE" w:rsidP="00070E6D">
      <w:pPr>
        <w:jc w:val="center"/>
        <w:rPr>
          <w:b/>
          <w:color w:val="FF0000"/>
          <w:u w:val="single"/>
        </w:rPr>
      </w:pPr>
    </w:p>
    <w:p w14:paraId="589FFD15" w14:textId="77777777" w:rsidR="001C32AE" w:rsidRPr="00B70320" w:rsidRDefault="001C32AE" w:rsidP="00070E6D">
      <w:pPr>
        <w:jc w:val="center"/>
        <w:rPr>
          <w:b/>
          <w:color w:val="FF0000"/>
          <w:u w:val="single"/>
        </w:rPr>
      </w:pPr>
    </w:p>
    <w:p w14:paraId="0CBCFDD3" w14:textId="77777777" w:rsidR="001C32AE" w:rsidRPr="00B70320" w:rsidRDefault="001C32AE" w:rsidP="00070E6D">
      <w:pPr>
        <w:jc w:val="center"/>
        <w:rPr>
          <w:b/>
          <w:color w:val="FF0000"/>
          <w:u w:val="single"/>
        </w:rPr>
      </w:pPr>
    </w:p>
    <w:p w14:paraId="49625068" w14:textId="77777777" w:rsidR="001C32AE" w:rsidRPr="00B70320" w:rsidRDefault="001C32AE" w:rsidP="00070E6D">
      <w:pPr>
        <w:jc w:val="center"/>
        <w:rPr>
          <w:b/>
          <w:color w:val="FF0000"/>
          <w:u w:val="single"/>
        </w:rPr>
      </w:pPr>
    </w:p>
    <w:p w14:paraId="5BB38DEE" w14:textId="77777777" w:rsidR="001C32AE" w:rsidRPr="00B70320" w:rsidRDefault="001C32AE" w:rsidP="00070E6D">
      <w:pPr>
        <w:jc w:val="center"/>
        <w:rPr>
          <w:b/>
          <w:color w:val="FF0000"/>
          <w:u w:val="single"/>
        </w:rPr>
      </w:pPr>
    </w:p>
    <w:p w14:paraId="1258CFBC" w14:textId="77777777" w:rsidR="001C32AE" w:rsidRPr="00B70320" w:rsidRDefault="001C32AE" w:rsidP="00070E6D">
      <w:pPr>
        <w:jc w:val="center"/>
        <w:rPr>
          <w:b/>
          <w:color w:val="FF0000"/>
          <w:u w:val="single"/>
        </w:rPr>
      </w:pPr>
    </w:p>
    <w:p w14:paraId="742624D4" w14:textId="77777777" w:rsidR="001C32AE" w:rsidRPr="00B70320" w:rsidRDefault="001C32AE" w:rsidP="00070E6D">
      <w:pPr>
        <w:jc w:val="center"/>
        <w:rPr>
          <w:b/>
          <w:color w:val="FF0000"/>
          <w:u w:val="single"/>
        </w:rPr>
      </w:pPr>
    </w:p>
    <w:p w14:paraId="765FC86E" w14:textId="77777777" w:rsidR="001C32AE" w:rsidRPr="00B70320" w:rsidRDefault="001C32AE" w:rsidP="00070E6D">
      <w:pPr>
        <w:jc w:val="center"/>
        <w:rPr>
          <w:b/>
          <w:color w:val="FF0000"/>
          <w:u w:val="single"/>
        </w:rPr>
      </w:pPr>
    </w:p>
    <w:p w14:paraId="5399280F" w14:textId="77777777" w:rsidR="001C32AE" w:rsidRPr="00B70320" w:rsidRDefault="001C32AE" w:rsidP="00070E6D">
      <w:pPr>
        <w:jc w:val="center"/>
        <w:rPr>
          <w:b/>
          <w:color w:val="FF0000"/>
          <w:u w:val="single"/>
        </w:rPr>
      </w:pPr>
    </w:p>
    <w:p w14:paraId="35A2AA48" w14:textId="77777777" w:rsidR="001C32AE" w:rsidRPr="00B70320" w:rsidRDefault="001C32AE" w:rsidP="00070E6D">
      <w:pPr>
        <w:jc w:val="center"/>
        <w:rPr>
          <w:b/>
          <w:color w:val="FF0000"/>
          <w:u w:val="single"/>
        </w:rPr>
      </w:pPr>
    </w:p>
    <w:p w14:paraId="3C6B5609" w14:textId="77777777" w:rsidR="001C32AE" w:rsidRPr="00B70320" w:rsidRDefault="001C32AE" w:rsidP="00070E6D">
      <w:pPr>
        <w:jc w:val="center"/>
        <w:rPr>
          <w:b/>
          <w:color w:val="FF0000"/>
          <w:u w:val="single"/>
        </w:rPr>
      </w:pPr>
    </w:p>
    <w:p w14:paraId="7CD074DA" w14:textId="77777777" w:rsidR="001C32AE" w:rsidRPr="00B70320" w:rsidRDefault="001C32AE" w:rsidP="00070E6D">
      <w:pPr>
        <w:jc w:val="center"/>
        <w:rPr>
          <w:b/>
          <w:color w:val="FF0000"/>
          <w:u w:val="single"/>
        </w:rPr>
      </w:pPr>
    </w:p>
    <w:p w14:paraId="641FCA60" w14:textId="77777777" w:rsidR="001C32AE" w:rsidRPr="00B70320" w:rsidRDefault="001C32AE" w:rsidP="00070E6D">
      <w:pPr>
        <w:jc w:val="center"/>
        <w:rPr>
          <w:b/>
          <w:color w:val="FF0000"/>
          <w:u w:val="single"/>
        </w:rPr>
      </w:pPr>
    </w:p>
    <w:p w14:paraId="32A3B664" w14:textId="77777777" w:rsidR="001C32AE" w:rsidRPr="00B70320" w:rsidRDefault="001C32AE" w:rsidP="00070E6D">
      <w:pPr>
        <w:jc w:val="center"/>
        <w:rPr>
          <w:b/>
          <w:color w:val="FF0000"/>
          <w:u w:val="single"/>
        </w:rPr>
      </w:pPr>
    </w:p>
    <w:p w14:paraId="4D98FB49" w14:textId="77777777" w:rsidR="001C32AE" w:rsidRPr="00B70320" w:rsidRDefault="001C32AE" w:rsidP="00070E6D">
      <w:pPr>
        <w:jc w:val="center"/>
        <w:rPr>
          <w:b/>
          <w:color w:val="FF0000"/>
          <w:u w:val="single"/>
        </w:rPr>
      </w:pPr>
    </w:p>
    <w:p w14:paraId="00ECFB03" w14:textId="77777777" w:rsidR="001C32AE" w:rsidRPr="00B70320" w:rsidRDefault="001C32AE" w:rsidP="00070E6D">
      <w:pPr>
        <w:jc w:val="center"/>
        <w:rPr>
          <w:b/>
          <w:color w:val="FF0000"/>
          <w:u w:val="single"/>
        </w:rPr>
      </w:pPr>
    </w:p>
    <w:p w14:paraId="1E664D40" w14:textId="77777777" w:rsidR="001C32AE" w:rsidRPr="00B70320" w:rsidRDefault="001C32AE" w:rsidP="00070E6D">
      <w:pPr>
        <w:jc w:val="center"/>
        <w:rPr>
          <w:b/>
          <w:color w:val="FF0000"/>
          <w:u w:val="single"/>
        </w:rPr>
      </w:pPr>
    </w:p>
    <w:p w14:paraId="55AE5BB4" w14:textId="77777777" w:rsidR="001C32AE" w:rsidRPr="00B70320" w:rsidRDefault="001C32AE" w:rsidP="00070E6D">
      <w:pPr>
        <w:jc w:val="center"/>
        <w:rPr>
          <w:b/>
          <w:color w:val="FF0000"/>
          <w:u w:val="single"/>
        </w:rPr>
      </w:pPr>
    </w:p>
    <w:p w14:paraId="1D00EA5D" w14:textId="77777777" w:rsidR="001C32AE" w:rsidRPr="00B70320" w:rsidRDefault="001C32AE" w:rsidP="00070E6D">
      <w:pPr>
        <w:jc w:val="center"/>
        <w:rPr>
          <w:b/>
          <w:color w:val="FF0000"/>
          <w:u w:val="single"/>
        </w:rPr>
      </w:pPr>
    </w:p>
    <w:p w14:paraId="472BA509" w14:textId="77777777" w:rsidR="001C32AE" w:rsidRPr="00B70320" w:rsidRDefault="001C32AE" w:rsidP="00070E6D">
      <w:pPr>
        <w:jc w:val="center"/>
        <w:rPr>
          <w:b/>
          <w:color w:val="FF0000"/>
          <w:u w:val="single"/>
        </w:rPr>
      </w:pPr>
    </w:p>
    <w:p w14:paraId="70672D66" w14:textId="77777777" w:rsidR="001C32AE" w:rsidRPr="00B70320" w:rsidRDefault="001C32AE" w:rsidP="00070E6D">
      <w:pPr>
        <w:jc w:val="center"/>
        <w:rPr>
          <w:b/>
          <w:color w:val="FF0000"/>
          <w:u w:val="single"/>
        </w:rPr>
      </w:pPr>
    </w:p>
    <w:p w14:paraId="414587CF" w14:textId="77777777" w:rsidR="001C32AE" w:rsidRPr="00B70320" w:rsidRDefault="001C32AE" w:rsidP="00070E6D">
      <w:pPr>
        <w:jc w:val="center"/>
        <w:rPr>
          <w:b/>
          <w:color w:val="FF0000"/>
          <w:u w:val="single"/>
        </w:rPr>
      </w:pPr>
    </w:p>
    <w:p w14:paraId="2377DD74" w14:textId="77777777" w:rsidR="001C32AE" w:rsidRPr="00B70320" w:rsidRDefault="001C32AE" w:rsidP="00070E6D">
      <w:pPr>
        <w:jc w:val="center"/>
        <w:rPr>
          <w:b/>
          <w:color w:val="FF0000"/>
          <w:u w:val="single"/>
        </w:rPr>
      </w:pPr>
    </w:p>
    <w:p w14:paraId="48776908" w14:textId="77777777" w:rsidR="001C32AE" w:rsidRPr="00B70320" w:rsidRDefault="001C32AE" w:rsidP="00070E6D">
      <w:pPr>
        <w:jc w:val="center"/>
        <w:rPr>
          <w:b/>
          <w:color w:val="FF0000"/>
          <w:u w:val="single"/>
        </w:rPr>
      </w:pPr>
    </w:p>
    <w:p w14:paraId="28053319" w14:textId="77777777" w:rsidR="001C32AE" w:rsidRPr="00B70320" w:rsidRDefault="001C32AE" w:rsidP="00070E6D">
      <w:pPr>
        <w:jc w:val="center"/>
        <w:rPr>
          <w:b/>
          <w:color w:val="FF0000"/>
          <w:u w:val="single"/>
        </w:rPr>
      </w:pPr>
    </w:p>
    <w:p w14:paraId="6A85FBBA" w14:textId="77777777" w:rsidR="001C32AE" w:rsidRPr="00B70320" w:rsidRDefault="001C32AE" w:rsidP="00070E6D">
      <w:pPr>
        <w:jc w:val="center"/>
        <w:rPr>
          <w:b/>
          <w:color w:val="FF0000"/>
          <w:u w:val="single"/>
        </w:rPr>
      </w:pPr>
    </w:p>
    <w:p w14:paraId="311710DF" w14:textId="77777777" w:rsidR="001C32AE" w:rsidRPr="00B70320" w:rsidRDefault="001C32AE" w:rsidP="00070E6D">
      <w:pPr>
        <w:jc w:val="center"/>
        <w:rPr>
          <w:b/>
          <w:color w:val="FF0000"/>
          <w:u w:val="single"/>
        </w:rPr>
      </w:pPr>
    </w:p>
    <w:p w14:paraId="5CEF0FFB" w14:textId="77777777" w:rsidR="001C32AE" w:rsidRPr="00B70320" w:rsidRDefault="001C32AE" w:rsidP="00070E6D">
      <w:pPr>
        <w:jc w:val="center"/>
        <w:rPr>
          <w:b/>
          <w:color w:val="FF0000"/>
          <w:u w:val="single"/>
        </w:rPr>
      </w:pPr>
    </w:p>
    <w:p w14:paraId="5A44E946" w14:textId="77777777" w:rsidR="00A1776A" w:rsidRPr="00C931CD" w:rsidRDefault="00A1776A" w:rsidP="00070E6D">
      <w:pPr>
        <w:jc w:val="center"/>
        <w:rPr>
          <w:b/>
          <w:u w:val="single"/>
        </w:rPr>
      </w:pPr>
      <w:r w:rsidRPr="00C931CD">
        <w:rPr>
          <w:b/>
          <w:u w:val="single"/>
        </w:rPr>
        <w:lastRenderedPageBreak/>
        <w:t>DIOCESE OF DAVENPORT</w:t>
      </w:r>
      <w:r w:rsidR="00070E6D" w:rsidRPr="00C931CD">
        <w:rPr>
          <w:b/>
          <w:u w:val="single"/>
        </w:rPr>
        <w:t xml:space="preserve"> </w:t>
      </w:r>
      <w:r w:rsidRPr="00C931CD">
        <w:rPr>
          <w:b/>
          <w:u w:val="single"/>
        </w:rPr>
        <w:t xml:space="preserve">PARENTAL PERMISSION </w:t>
      </w:r>
      <w:r w:rsidR="00070E6D" w:rsidRPr="00C931CD">
        <w:rPr>
          <w:b/>
          <w:u w:val="single"/>
        </w:rPr>
        <w:t xml:space="preserve">AND MEDICAL RELEASE </w:t>
      </w:r>
      <w:r w:rsidRPr="00C931CD">
        <w:rPr>
          <w:b/>
          <w:u w:val="single"/>
        </w:rPr>
        <w:t>FORM</w:t>
      </w:r>
    </w:p>
    <w:p w14:paraId="20B5FB26" w14:textId="77777777" w:rsidR="00070E6D" w:rsidRPr="00C931CD" w:rsidRDefault="00070E6D" w:rsidP="00070E6D"/>
    <w:p w14:paraId="007096AF" w14:textId="77777777" w:rsidR="00070E6D" w:rsidRPr="00C931CD" w:rsidRDefault="00A1776A" w:rsidP="00174C88">
      <w:r w:rsidRPr="00C931CD">
        <w:t xml:space="preserve">I, </w:t>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Pr="00C931CD">
        <w:t>, give permission for my son/daughter,</w:t>
      </w:r>
      <w:r w:rsidR="00070E6D" w:rsidRPr="00C931CD">
        <w:t xml:space="preserve"> </w:t>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Pr="00C931CD">
        <w:t>, to p</w:t>
      </w:r>
      <w:r w:rsidR="00070E6D" w:rsidRPr="00C931CD">
        <w:t xml:space="preserve">articipate in </w:t>
      </w:r>
      <w:r w:rsidR="00070E6D" w:rsidRPr="00C931CD">
        <w:rPr>
          <w:u w:val="single"/>
        </w:rPr>
        <w:t>CHILD CARE / YOUTH MINISTRY ACTIVITIES</w:t>
      </w:r>
      <w:r w:rsidR="00070E6D" w:rsidRPr="00C931CD">
        <w:t xml:space="preserve"> as </w:t>
      </w:r>
      <w:r w:rsidRPr="00C931CD">
        <w:t xml:space="preserve">sponsored by the Diocese of Davenport, to be held </w:t>
      </w:r>
      <w:r w:rsidR="00070E6D" w:rsidRPr="00C931CD">
        <w:rPr>
          <w:u w:val="single"/>
        </w:rPr>
        <w:t>DURING DEACON FORMATION SESSIONS</w:t>
      </w:r>
      <w:r w:rsidRPr="00C931CD">
        <w:t xml:space="preserve"> at</w:t>
      </w:r>
      <w:r w:rsidR="00070E6D" w:rsidRPr="00C931CD">
        <w:t xml:space="preserve"> </w:t>
      </w:r>
      <w:r w:rsidR="00174C88" w:rsidRPr="00C931CD">
        <w:rPr>
          <w:u w:val="single"/>
        </w:rPr>
        <w:t>St. VINCENT CENTER</w:t>
      </w:r>
      <w:r w:rsidR="00070E6D" w:rsidRPr="00C931CD">
        <w:rPr>
          <w:u w:val="single"/>
        </w:rPr>
        <w:t xml:space="preserve"> (or at whatever site the deacon formation program is meeting</w:t>
      </w:r>
      <w:r w:rsidR="00174C88" w:rsidRPr="00C931CD">
        <w:rPr>
          <w:u w:val="single"/>
        </w:rPr>
        <w:t xml:space="preserve"> or children are being cared for</w:t>
      </w:r>
      <w:r w:rsidR="00070E6D" w:rsidRPr="00C931CD">
        <w:rPr>
          <w:u w:val="single"/>
        </w:rPr>
        <w:t>)</w:t>
      </w:r>
      <w:r w:rsidRPr="00C931CD">
        <w:t xml:space="preserve"> in </w:t>
      </w:r>
      <w:r w:rsidR="00070E6D" w:rsidRPr="00C931CD">
        <w:rPr>
          <w:u w:val="single"/>
        </w:rPr>
        <w:t>DAVENPORT (or city of alternative site)</w:t>
      </w:r>
      <w:r w:rsidRPr="00C931CD">
        <w:t xml:space="preserve">. </w:t>
      </w:r>
    </w:p>
    <w:p w14:paraId="7A515BB0" w14:textId="77777777" w:rsidR="00070E6D" w:rsidRPr="00C931CD" w:rsidRDefault="00070E6D" w:rsidP="00070E6D"/>
    <w:p w14:paraId="1E375DE9" w14:textId="77777777" w:rsidR="00070E6D" w:rsidRPr="00C931CD" w:rsidRDefault="00A1776A" w:rsidP="00070E6D">
      <w:r w:rsidRPr="00C931CD">
        <w:t>In the event of sickness or accident, the adults</w:t>
      </w:r>
      <w:r w:rsidR="00070E6D" w:rsidRPr="00C931CD">
        <w:t xml:space="preserve"> </w:t>
      </w:r>
      <w:r w:rsidRPr="00C931CD">
        <w:t xml:space="preserve">supervising the </w:t>
      </w:r>
      <w:r w:rsidR="00070E6D" w:rsidRPr="00C931CD">
        <w:rPr>
          <w:u w:val="single"/>
        </w:rPr>
        <w:t>Child Care / Youth Ministry</w:t>
      </w:r>
      <w:r w:rsidRPr="00C931CD">
        <w:t xml:space="preserve"> program have my permission to secure medical care</w:t>
      </w:r>
      <w:r w:rsidR="00070E6D" w:rsidRPr="00C931CD">
        <w:t xml:space="preserve"> </w:t>
      </w:r>
      <w:r w:rsidRPr="00C931CD">
        <w:t xml:space="preserve">for my child. </w:t>
      </w:r>
    </w:p>
    <w:p w14:paraId="4D1A731C" w14:textId="77777777" w:rsidR="00070E6D" w:rsidRPr="00C931CD" w:rsidRDefault="00070E6D" w:rsidP="00070E6D"/>
    <w:p w14:paraId="0ABECD3F" w14:textId="77777777" w:rsidR="00070E6D" w:rsidRPr="00C931CD" w:rsidRDefault="00A1776A" w:rsidP="00070E6D">
      <w:r w:rsidRPr="00C931CD">
        <w:t>I understand that</w:t>
      </w:r>
      <w:r w:rsidR="00070E6D" w:rsidRPr="00C931CD">
        <w:t>, depending on planned activities,</w:t>
      </w:r>
      <w:r w:rsidRPr="00C931CD">
        <w:t xml:space="preserve"> my child </w:t>
      </w:r>
      <w:r w:rsidR="00070E6D" w:rsidRPr="00C931CD">
        <w:t xml:space="preserve">may </w:t>
      </w:r>
      <w:r w:rsidRPr="00C931CD">
        <w:t xml:space="preserve">be transported by an adult from </w:t>
      </w:r>
      <w:r w:rsidR="00070E6D" w:rsidRPr="00C931CD">
        <w:t>the program to another site. I understand that I will be informed of such plans and may choose not to allow my child(ren) to participate in such outings. In such a case, I will be responsible for providing care for my child during that time.</w:t>
      </w:r>
    </w:p>
    <w:p w14:paraId="54D495B8" w14:textId="77777777" w:rsidR="00070E6D" w:rsidRPr="00C931CD" w:rsidRDefault="00070E6D" w:rsidP="00070E6D"/>
    <w:p w14:paraId="7A8097A5" w14:textId="77777777" w:rsidR="00A1776A" w:rsidRPr="00C931CD" w:rsidRDefault="00A1776A" w:rsidP="00070E6D">
      <w:r w:rsidRPr="00C931CD">
        <w:t>I</w:t>
      </w:r>
      <w:r w:rsidR="00070E6D" w:rsidRPr="00C931CD">
        <w:t xml:space="preserve"> </w:t>
      </w:r>
      <w:r w:rsidRPr="00C931CD">
        <w:t>hereby release the Diocese of Davenport and all adult sponsors from any and all claims</w:t>
      </w:r>
      <w:r w:rsidR="00070E6D" w:rsidRPr="00C931CD">
        <w:t xml:space="preserve"> </w:t>
      </w:r>
      <w:r w:rsidRPr="00C931CD">
        <w:t>arising out of or from any accident or other occurrence, causing injury to any person or</w:t>
      </w:r>
      <w:r w:rsidR="00070E6D" w:rsidRPr="00C931CD">
        <w:t xml:space="preserve"> </w:t>
      </w:r>
      <w:r w:rsidRPr="00C931CD">
        <w:t>property, during this event.</w:t>
      </w:r>
    </w:p>
    <w:p w14:paraId="3246930C" w14:textId="77777777" w:rsidR="00070E6D" w:rsidRPr="00C931CD" w:rsidRDefault="00070E6D" w:rsidP="00070E6D"/>
    <w:p w14:paraId="588401CF" w14:textId="77777777" w:rsidR="00070E6D" w:rsidRPr="00C931CD" w:rsidRDefault="00070E6D" w:rsidP="00070E6D"/>
    <w:p w14:paraId="5B4642DB" w14:textId="77777777" w:rsidR="00A1776A" w:rsidRPr="00C931CD" w:rsidRDefault="00A1776A" w:rsidP="00070E6D">
      <w:pPr>
        <w:rPr>
          <w:u w:val="single"/>
        </w:rPr>
      </w:pPr>
      <w:r w:rsidRPr="00C931CD">
        <w:t>Signature of Parent:</w:t>
      </w:r>
      <w:r w:rsidR="00070E6D" w:rsidRPr="00C931CD">
        <w:t xml:space="preserve"> </w:t>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00070E6D" w:rsidRPr="00C931CD">
        <w:rPr>
          <w:u w:val="single"/>
        </w:rPr>
        <w:tab/>
      </w:r>
      <w:r w:rsidR="00070E6D" w:rsidRPr="00C931CD">
        <w:tab/>
      </w:r>
      <w:r w:rsidRPr="00C931CD">
        <w:t>Date:</w:t>
      </w:r>
      <w:r w:rsidR="00070E6D" w:rsidRPr="00C931CD">
        <w:rPr>
          <w:u w:val="single"/>
        </w:rPr>
        <w:t xml:space="preserve"> </w:t>
      </w:r>
      <w:r w:rsidR="00070E6D" w:rsidRPr="00C931CD">
        <w:rPr>
          <w:u w:val="single"/>
        </w:rPr>
        <w:tab/>
      </w:r>
      <w:r w:rsidR="00070E6D" w:rsidRPr="00C931CD">
        <w:rPr>
          <w:u w:val="single"/>
        </w:rPr>
        <w:tab/>
      </w:r>
      <w:r w:rsidR="00070E6D" w:rsidRPr="00C931CD">
        <w:rPr>
          <w:u w:val="single"/>
        </w:rPr>
        <w:tab/>
      </w:r>
    </w:p>
    <w:p w14:paraId="317FB18A" w14:textId="77777777" w:rsidR="00070E6D" w:rsidRPr="00C931CD" w:rsidRDefault="00070E6D" w:rsidP="00070E6D"/>
    <w:p w14:paraId="0ACAB6C8" w14:textId="77777777" w:rsidR="00070E6D" w:rsidRPr="00C931CD" w:rsidRDefault="00070E6D" w:rsidP="00070E6D">
      <w:pPr>
        <w:rPr>
          <w:b/>
          <w:smallCaps/>
          <w:u w:val="single"/>
        </w:rPr>
      </w:pPr>
      <w:r w:rsidRPr="00C931CD">
        <w:rPr>
          <w:b/>
          <w:smallCaps/>
          <w:u w:val="single"/>
        </w:rPr>
        <w:t>Medical Information</w:t>
      </w:r>
    </w:p>
    <w:p w14:paraId="1DD2BA40" w14:textId="77777777" w:rsidR="00070E6D" w:rsidRPr="00C931CD" w:rsidRDefault="00070E6D" w:rsidP="00070E6D"/>
    <w:p w14:paraId="383FE771" w14:textId="77777777" w:rsidR="00070E6D" w:rsidRPr="00C931CD" w:rsidRDefault="00070E6D" w:rsidP="00070E6D">
      <w:pPr>
        <w:rPr>
          <w:u w:val="single"/>
        </w:rPr>
      </w:pPr>
      <w:r w:rsidRPr="00C931CD">
        <w:t xml:space="preserve">Name: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t xml:space="preserve">Birthdate: </w:t>
      </w:r>
      <w:r w:rsidRPr="00C931CD">
        <w:rPr>
          <w:u w:val="single"/>
        </w:rPr>
        <w:tab/>
      </w:r>
      <w:r w:rsidRPr="00C931CD">
        <w:rPr>
          <w:u w:val="single"/>
        </w:rPr>
        <w:tab/>
      </w:r>
      <w:r w:rsidRPr="00C931CD">
        <w:rPr>
          <w:u w:val="single"/>
        </w:rPr>
        <w:tab/>
      </w:r>
      <w:r w:rsidRPr="00C931CD">
        <w:tab/>
        <w:t xml:space="preserve">Age: </w:t>
      </w:r>
      <w:r w:rsidRPr="00C931CD">
        <w:rPr>
          <w:u w:val="single"/>
        </w:rPr>
        <w:tab/>
      </w:r>
      <w:r w:rsidRPr="00C931CD">
        <w:rPr>
          <w:u w:val="single"/>
        </w:rPr>
        <w:tab/>
      </w:r>
    </w:p>
    <w:p w14:paraId="069EAAC1" w14:textId="77777777" w:rsidR="00070E6D" w:rsidRPr="00C931CD" w:rsidRDefault="00070E6D" w:rsidP="00070E6D"/>
    <w:p w14:paraId="10095348" w14:textId="77777777" w:rsidR="00070E6D" w:rsidRPr="00C931CD" w:rsidRDefault="00070E6D" w:rsidP="00070E6D">
      <w:pPr>
        <w:rPr>
          <w:u w:val="single"/>
        </w:rPr>
      </w:pPr>
      <w:r w:rsidRPr="00C931CD">
        <w:t xml:space="preserve">Parent or Guardian: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50CCA83A" w14:textId="77777777" w:rsidR="00070E6D" w:rsidRPr="00C931CD" w:rsidRDefault="00070E6D" w:rsidP="00070E6D">
      <w:pPr>
        <w:rPr>
          <w:u w:val="single"/>
        </w:rPr>
      </w:pPr>
    </w:p>
    <w:p w14:paraId="565EA651" w14:textId="77777777" w:rsidR="00070E6D" w:rsidRPr="00C931CD" w:rsidRDefault="00070E6D" w:rsidP="00070E6D">
      <w:pPr>
        <w:rPr>
          <w:u w:val="single"/>
        </w:rPr>
      </w:pPr>
      <w:r w:rsidRPr="00C931CD">
        <w:t>Home Phone:</w:t>
      </w:r>
      <w:r w:rsidRPr="00C931CD">
        <w:tab/>
      </w:r>
      <w:r w:rsidRPr="00C931CD">
        <w:rPr>
          <w:u w:val="single"/>
        </w:rPr>
        <w:tab/>
      </w:r>
      <w:r w:rsidRPr="00C931CD">
        <w:rPr>
          <w:u w:val="single"/>
        </w:rPr>
        <w:tab/>
      </w:r>
      <w:r w:rsidRPr="00C931CD">
        <w:rPr>
          <w:u w:val="single"/>
        </w:rPr>
        <w:tab/>
      </w:r>
      <w:r w:rsidRPr="00C931CD">
        <w:rPr>
          <w:u w:val="single"/>
        </w:rPr>
        <w:tab/>
      </w:r>
      <w:r w:rsidRPr="00C931CD">
        <w:tab/>
        <w:t xml:space="preserve">Cell Phone: </w:t>
      </w:r>
      <w:r w:rsidRPr="00C931CD">
        <w:rPr>
          <w:u w:val="single"/>
        </w:rPr>
        <w:tab/>
      </w:r>
      <w:r w:rsidRPr="00C931CD">
        <w:rPr>
          <w:u w:val="single"/>
        </w:rPr>
        <w:tab/>
      </w:r>
      <w:r w:rsidRPr="00C931CD">
        <w:rPr>
          <w:u w:val="single"/>
        </w:rPr>
        <w:tab/>
      </w:r>
      <w:r w:rsidRPr="00C931CD">
        <w:rPr>
          <w:u w:val="single"/>
        </w:rPr>
        <w:tab/>
      </w:r>
    </w:p>
    <w:p w14:paraId="081F44D3" w14:textId="77777777" w:rsidR="00070E6D" w:rsidRPr="00C931CD" w:rsidRDefault="00070E6D" w:rsidP="00070E6D"/>
    <w:p w14:paraId="32A00C80" w14:textId="77777777" w:rsidR="00070E6D" w:rsidRPr="00C931CD" w:rsidRDefault="00070E6D" w:rsidP="00070E6D">
      <w:r w:rsidRPr="00C931CD">
        <w:t>Other emergency contacts:</w:t>
      </w:r>
    </w:p>
    <w:p w14:paraId="410C46AB" w14:textId="77777777" w:rsidR="00070E6D" w:rsidRPr="00C931CD" w:rsidRDefault="00070E6D" w:rsidP="00070E6D"/>
    <w:p w14:paraId="0EFFE27E" w14:textId="77777777" w:rsidR="00070E6D" w:rsidRPr="00C931CD" w:rsidRDefault="00070E6D" w:rsidP="00070E6D">
      <w:pPr>
        <w:rPr>
          <w:u w:val="single"/>
        </w:rPr>
      </w:pPr>
      <w:r w:rsidRPr="00C931CD">
        <w:t xml:space="preserve">1. Name: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t xml:space="preserve">Phone: </w:t>
      </w:r>
      <w:r w:rsidRPr="00C931CD">
        <w:rPr>
          <w:u w:val="single"/>
        </w:rPr>
        <w:tab/>
      </w:r>
      <w:r w:rsidRPr="00C931CD">
        <w:rPr>
          <w:u w:val="single"/>
        </w:rPr>
        <w:tab/>
      </w:r>
      <w:r w:rsidRPr="00C931CD">
        <w:rPr>
          <w:u w:val="single"/>
        </w:rPr>
        <w:tab/>
      </w:r>
      <w:r w:rsidRPr="00C931CD">
        <w:rPr>
          <w:u w:val="single"/>
        </w:rPr>
        <w:tab/>
      </w:r>
    </w:p>
    <w:p w14:paraId="09A0C37C" w14:textId="77777777" w:rsidR="00070E6D" w:rsidRPr="00C931CD" w:rsidRDefault="00070E6D" w:rsidP="00070E6D"/>
    <w:p w14:paraId="77781900" w14:textId="77777777" w:rsidR="00070E6D" w:rsidRPr="00C931CD" w:rsidRDefault="00070E6D" w:rsidP="00070E6D">
      <w:pPr>
        <w:rPr>
          <w:u w:val="single"/>
        </w:rPr>
      </w:pPr>
      <w:r w:rsidRPr="00C931CD">
        <w:t xml:space="preserve">Address: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5564149A" w14:textId="77777777" w:rsidR="00070E6D" w:rsidRPr="00C931CD" w:rsidRDefault="00070E6D" w:rsidP="00070E6D"/>
    <w:p w14:paraId="7B773EAB" w14:textId="77777777" w:rsidR="00070E6D" w:rsidRPr="00C931CD" w:rsidRDefault="00070E6D" w:rsidP="00070E6D">
      <w:pPr>
        <w:rPr>
          <w:u w:val="single"/>
        </w:rPr>
      </w:pPr>
      <w:r w:rsidRPr="00C931CD">
        <w:t xml:space="preserve">2. Name: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t xml:space="preserve">Phone: </w:t>
      </w:r>
      <w:r w:rsidRPr="00C931CD">
        <w:rPr>
          <w:u w:val="single"/>
        </w:rPr>
        <w:tab/>
      </w:r>
      <w:r w:rsidRPr="00C931CD">
        <w:rPr>
          <w:u w:val="single"/>
        </w:rPr>
        <w:tab/>
      </w:r>
      <w:r w:rsidRPr="00C931CD">
        <w:rPr>
          <w:u w:val="single"/>
        </w:rPr>
        <w:tab/>
      </w:r>
      <w:r w:rsidRPr="00C931CD">
        <w:rPr>
          <w:u w:val="single"/>
        </w:rPr>
        <w:tab/>
      </w:r>
    </w:p>
    <w:p w14:paraId="28AC2773" w14:textId="77777777" w:rsidR="00070E6D" w:rsidRPr="00C931CD" w:rsidRDefault="00070E6D" w:rsidP="00070E6D"/>
    <w:p w14:paraId="6F722E08" w14:textId="77777777" w:rsidR="00070E6D" w:rsidRPr="00C931CD" w:rsidRDefault="00070E6D" w:rsidP="00070E6D">
      <w:pPr>
        <w:rPr>
          <w:u w:val="single"/>
        </w:rPr>
      </w:pPr>
      <w:r w:rsidRPr="00C931CD">
        <w:t xml:space="preserve">Address: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0A5CDF26" w14:textId="77777777" w:rsidR="00070E6D" w:rsidRPr="00C931CD" w:rsidRDefault="00070E6D" w:rsidP="00070E6D"/>
    <w:p w14:paraId="27E95A32" w14:textId="77777777" w:rsidR="00252006" w:rsidRPr="00C931CD" w:rsidRDefault="00252006" w:rsidP="00252006">
      <w:pPr>
        <w:rPr>
          <w:u w:val="single"/>
        </w:rPr>
      </w:pPr>
      <w:r w:rsidRPr="00C931CD">
        <w:rPr>
          <w:u w:val="single"/>
        </w:rPr>
        <w:t>Insurance Information</w:t>
      </w:r>
    </w:p>
    <w:p w14:paraId="3E35FC24" w14:textId="77777777" w:rsidR="00252006" w:rsidRPr="00C931CD" w:rsidRDefault="00252006" w:rsidP="00252006"/>
    <w:p w14:paraId="3816D1F6" w14:textId="77777777" w:rsidR="00252006" w:rsidRPr="00C931CD" w:rsidRDefault="00252006" w:rsidP="00252006">
      <w:pPr>
        <w:rPr>
          <w:u w:val="single"/>
        </w:rPr>
      </w:pPr>
      <w:r w:rsidRPr="00C931CD">
        <w:t xml:space="preserve">Insurance Company: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5E819EE2" w14:textId="77777777" w:rsidR="00252006" w:rsidRPr="00C931CD" w:rsidRDefault="00252006" w:rsidP="00252006"/>
    <w:p w14:paraId="2DB9401C" w14:textId="77777777" w:rsidR="00252006" w:rsidRPr="00C931CD" w:rsidRDefault="00252006" w:rsidP="00252006">
      <w:pPr>
        <w:rPr>
          <w:u w:val="single"/>
        </w:rPr>
      </w:pPr>
      <w:r w:rsidRPr="00C931CD">
        <w:t xml:space="preserve">Address: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p>
    <w:p w14:paraId="36DD3D40" w14:textId="77777777" w:rsidR="00252006" w:rsidRPr="00C931CD" w:rsidRDefault="00252006" w:rsidP="00252006"/>
    <w:p w14:paraId="60839A3D" w14:textId="77777777" w:rsidR="00252006" w:rsidRPr="00C931CD" w:rsidRDefault="00252006" w:rsidP="00252006">
      <w:pPr>
        <w:rPr>
          <w:u w:val="single"/>
        </w:rPr>
      </w:pPr>
      <w:r w:rsidRPr="00C931CD">
        <w:t xml:space="preserve">Policyholder: </w:t>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rPr>
          <w:u w:val="single"/>
        </w:rPr>
        <w:tab/>
      </w:r>
      <w:r w:rsidRPr="00C931CD">
        <w:tab/>
        <w:t xml:space="preserve">Policy No. </w:t>
      </w:r>
      <w:r w:rsidRPr="00C931CD">
        <w:rPr>
          <w:u w:val="single"/>
        </w:rPr>
        <w:tab/>
      </w:r>
      <w:r w:rsidRPr="00C931CD">
        <w:rPr>
          <w:u w:val="single"/>
        </w:rPr>
        <w:tab/>
      </w:r>
      <w:r w:rsidRPr="00C931CD">
        <w:rPr>
          <w:u w:val="single"/>
        </w:rPr>
        <w:tab/>
      </w:r>
    </w:p>
    <w:p w14:paraId="33C0F5C5" w14:textId="77777777" w:rsidR="00252006" w:rsidRPr="00C931CD" w:rsidRDefault="00252006" w:rsidP="00252006"/>
    <w:p w14:paraId="0CA157B8" w14:textId="77777777" w:rsidR="00252006" w:rsidRPr="00C931CD" w:rsidRDefault="00252006" w:rsidP="00252006">
      <w:r w:rsidRPr="00C931CD">
        <w:t>Please attach a copy of your insurance card if possible.</w:t>
      </w:r>
    </w:p>
    <w:p w14:paraId="24AED675" w14:textId="77777777" w:rsidR="00A1776A" w:rsidRPr="00C931CD" w:rsidRDefault="00A1776A" w:rsidP="00070E6D">
      <w:pPr>
        <w:rPr>
          <w:u w:val="single"/>
        </w:rPr>
      </w:pPr>
      <w:r w:rsidRPr="00C931CD">
        <w:rPr>
          <w:u w:val="single"/>
        </w:rPr>
        <w:lastRenderedPageBreak/>
        <w:t>Health Information</w:t>
      </w:r>
    </w:p>
    <w:p w14:paraId="62660B36" w14:textId="77777777" w:rsidR="00A1776A" w:rsidRPr="00C931CD" w:rsidRDefault="00A1776A" w:rsidP="00070E6D">
      <w:r w:rsidRPr="00C931CD">
        <w:t>Please circle any illnesses, allergies, or medication reactors you have experienced and give approximate dates.</w:t>
      </w:r>
    </w:p>
    <w:p w14:paraId="7FC9061B" w14:textId="77777777" w:rsidR="00252006" w:rsidRPr="00C931CD" w:rsidRDefault="00252006" w:rsidP="00070E6D"/>
    <w:p w14:paraId="5DFC44CD" w14:textId="77777777" w:rsidR="00A1776A" w:rsidRPr="00C931CD" w:rsidRDefault="00A1776A" w:rsidP="00252006">
      <w:pPr>
        <w:ind w:firstLine="720"/>
      </w:pPr>
      <w:r w:rsidRPr="00C931CD">
        <w:t xml:space="preserve">Ear infections </w:t>
      </w:r>
      <w:r w:rsidR="00252006" w:rsidRPr="00C931CD">
        <w:tab/>
      </w:r>
      <w:r w:rsidR="00E576E7" w:rsidRPr="00C931CD">
        <w:tab/>
      </w:r>
      <w:r w:rsidRPr="00C931CD">
        <w:t xml:space="preserve">hay fever </w:t>
      </w:r>
      <w:r w:rsidR="00252006" w:rsidRPr="00C931CD">
        <w:tab/>
      </w:r>
      <w:r w:rsidR="00252006" w:rsidRPr="00C931CD">
        <w:tab/>
      </w:r>
      <w:r w:rsidRPr="00C931CD">
        <w:t>rheumatic fever</w:t>
      </w:r>
    </w:p>
    <w:p w14:paraId="31E84437" w14:textId="77777777" w:rsidR="00A1776A" w:rsidRPr="00C931CD" w:rsidRDefault="00A1776A" w:rsidP="00252006">
      <w:pPr>
        <w:ind w:firstLine="720"/>
      </w:pPr>
      <w:r w:rsidRPr="00C931CD">
        <w:t xml:space="preserve">Chicken pox </w:t>
      </w:r>
      <w:r w:rsidR="00252006" w:rsidRPr="00C931CD">
        <w:tab/>
      </w:r>
      <w:r w:rsidR="00252006" w:rsidRPr="00C931CD">
        <w:tab/>
      </w:r>
      <w:r w:rsidRPr="00C931CD">
        <w:t xml:space="preserve">poison ivy </w:t>
      </w:r>
      <w:r w:rsidR="00252006" w:rsidRPr="00C931CD">
        <w:tab/>
      </w:r>
      <w:r w:rsidR="00252006" w:rsidRPr="00C931CD">
        <w:tab/>
      </w:r>
      <w:r w:rsidRPr="00C931CD">
        <w:t>diabetes</w:t>
      </w:r>
    </w:p>
    <w:p w14:paraId="368DC05B" w14:textId="77777777" w:rsidR="00A1776A" w:rsidRPr="00C931CD" w:rsidRDefault="00A1776A" w:rsidP="00252006">
      <w:pPr>
        <w:ind w:firstLine="720"/>
      </w:pPr>
      <w:r w:rsidRPr="00C931CD">
        <w:t xml:space="preserve">measles </w:t>
      </w:r>
      <w:r w:rsidR="00252006" w:rsidRPr="00C931CD">
        <w:tab/>
      </w:r>
      <w:r w:rsidR="00252006" w:rsidRPr="00C931CD">
        <w:tab/>
      </w:r>
      <w:r w:rsidRPr="00C931CD">
        <w:t xml:space="preserve">insects </w:t>
      </w:r>
      <w:r w:rsidR="00252006" w:rsidRPr="00C931CD">
        <w:tab/>
      </w:r>
      <w:r w:rsidR="00252006" w:rsidRPr="00C931CD">
        <w:tab/>
      </w:r>
      <w:r w:rsidR="00252006" w:rsidRPr="00C931CD">
        <w:tab/>
      </w:r>
      <w:r w:rsidRPr="00C931CD">
        <w:t>convulsions</w:t>
      </w:r>
    </w:p>
    <w:p w14:paraId="77193CBF" w14:textId="77777777" w:rsidR="00A1776A" w:rsidRPr="00C931CD" w:rsidRDefault="00A1776A" w:rsidP="00252006">
      <w:pPr>
        <w:ind w:firstLine="720"/>
      </w:pPr>
      <w:r w:rsidRPr="00C931CD">
        <w:t xml:space="preserve">German measles </w:t>
      </w:r>
      <w:r w:rsidR="00252006" w:rsidRPr="00C931CD">
        <w:tab/>
      </w:r>
      <w:r w:rsidRPr="00C931CD">
        <w:t xml:space="preserve">mumps </w:t>
      </w:r>
      <w:r w:rsidR="00252006" w:rsidRPr="00C931CD">
        <w:tab/>
      </w:r>
      <w:r w:rsidR="00252006" w:rsidRPr="00C931CD">
        <w:tab/>
      </w:r>
      <w:r w:rsidRPr="00C931CD">
        <w:t>asthma</w:t>
      </w:r>
    </w:p>
    <w:p w14:paraId="1E3C557D" w14:textId="77777777" w:rsidR="00A1776A" w:rsidRPr="00C931CD" w:rsidRDefault="00A1776A" w:rsidP="00252006">
      <w:pPr>
        <w:ind w:firstLine="720"/>
      </w:pPr>
      <w:r w:rsidRPr="00C931CD">
        <w:t xml:space="preserve">penicillin </w:t>
      </w:r>
      <w:r w:rsidR="00252006" w:rsidRPr="00C931CD">
        <w:tab/>
      </w:r>
      <w:r w:rsidR="00252006" w:rsidRPr="00C931CD">
        <w:tab/>
      </w:r>
      <w:r w:rsidRPr="00C931CD">
        <w:t xml:space="preserve">other medications </w:t>
      </w:r>
      <w:r w:rsidR="00252006" w:rsidRPr="00C931CD">
        <w:tab/>
      </w:r>
      <w:r w:rsidRPr="00C931CD">
        <w:t>behavioral problems</w:t>
      </w:r>
    </w:p>
    <w:p w14:paraId="0BA857AF" w14:textId="77777777" w:rsidR="00252006" w:rsidRPr="00C931CD" w:rsidRDefault="00252006" w:rsidP="00252006">
      <w:pPr>
        <w:ind w:firstLine="720"/>
      </w:pPr>
    </w:p>
    <w:p w14:paraId="54387BB0" w14:textId="77777777" w:rsidR="00A1776A" w:rsidRPr="00C931CD" w:rsidRDefault="00A1776A" w:rsidP="00252006">
      <w:pPr>
        <w:ind w:firstLine="720"/>
      </w:pPr>
      <w:r w:rsidRPr="00C931CD">
        <w:t>any other:</w:t>
      </w:r>
    </w:p>
    <w:p w14:paraId="15EDE1BC" w14:textId="77777777" w:rsidR="00252006" w:rsidRPr="00C931CD" w:rsidRDefault="00252006" w:rsidP="00070E6D"/>
    <w:p w14:paraId="61F9B81F" w14:textId="77777777" w:rsidR="00A1776A" w:rsidRPr="00C931CD" w:rsidRDefault="00252006" w:rsidP="00252006">
      <w:r w:rsidRPr="00C931CD">
        <w:t>Immunizations</w:t>
      </w:r>
      <w:r w:rsidR="00A1776A" w:rsidRPr="00C931CD">
        <w:t>:</w:t>
      </w:r>
      <w:r w:rsidRPr="00C931CD">
        <w:t xml:space="preserve"> </w:t>
      </w:r>
      <w:r w:rsidR="00A1776A" w:rsidRPr="00C931CD">
        <w:t>(Please list dates as accurately as possible)</w:t>
      </w:r>
    </w:p>
    <w:p w14:paraId="44195A66" w14:textId="77777777" w:rsidR="00252006" w:rsidRPr="00C931CD" w:rsidRDefault="00252006" w:rsidP="00252006">
      <w:pPr>
        <w:ind w:firstLine="720"/>
      </w:pPr>
    </w:p>
    <w:p w14:paraId="1BADCC6E" w14:textId="77777777" w:rsidR="00A1776A" w:rsidRPr="00C931CD" w:rsidRDefault="00252006" w:rsidP="00252006">
      <w:pPr>
        <w:ind w:firstLine="720"/>
        <w:rPr>
          <w:u w:val="single"/>
        </w:rPr>
      </w:pPr>
      <w:r w:rsidRPr="00C931CD">
        <w:t>DTP:</w:t>
      </w:r>
      <w:r w:rsidR="00A1776A" w:rsidRPr="00C931CD">
        <w:t xml:space="preserve"> Series Booster</w:t>
      </w:r>
      <w:r w:rsidRPr="00C931CD">
        <w:t xml:space="preserve">: </w:t>
      </w:r>
      <w:r w:rsidRPr="00C931CD">
        <w:tab/>
      </w:r>
      <w:r w:rsidRPr="00C931CD">
        <w:rPr>
          <w:u w:val="single"/>
        </w:rPr>
        <w:tab/>
      </w:r>
      <w:r w:rsidRPr="00C931CD">
        <w:rPr>
          <w:u w:val="single"/>
        </w:rPr>
        <w:tab/>
      </w:r>
      <w:r w:rsidRPr="00C931CD">
        <w:rPr>
          <w:u w:val="single"/>
        </w:rPr>
        <w:tab/>
      </w:r>
      <w:r w:rsidR="00A1776A" w:rsidRPr="00C931CD">
        <w:t xml:space="preserve"> </w:t>
      </w:r>
      <w:r w:rsidRPr="00C931CD">
        <w:tab/>
      </w:r>
      <w:r w:rsidR="00A1776A" w:rsidRPr="00C931CD">
        <w:t>Tetanus Booster</w:t>
      </w:r>
      <w:r w:rsidRPr="00C931CD">
        <w:t xml:space="preserve">: </w:t>
      </w:r>
      <w:r w:rsidRPr="00C931CD">
        <w:rPr>
          <w:u w:val="single"/>
        </w:rPr>
        <w:tab/>
      </w:r>
      <w:r w:rsidRPr="00C931CD">
        <w:rPr>
          <w:u w:val="single"/>
        </w:rPr>
        <w:tab/>
      </w:r>
      <w:r w:rsidRPr="00C931CD">
        <w:rPr>
          <w:u w:val="single"/>
        </w:rPr>
        <w:tab/>
      </w:r>
    </w:p>
    <w:p w14:paraId="75885579" w14:textId="77777777" w:rsidR="00A1776A" w:rsidRPr="00C931CD" w:rsidRDefault="00A1776A" w:rsidP="00252006">
      <w:pPr>
        <w:ind w:firstLine="720"/>
        <w:rPr>
          <w:u w:val="single"/>
        </w:rPr>
      </w:pPr>
      <w:r w:rsidRPr="00C931CD">
        <w:t>Polio OPV Booster</w:t>
      </w:r>
      <w:r w:rsidR="00252006" w:rsidRPr="00C931CD">
        <w:t>:</w:t>
      </w:r>
      <w:r w:rsidR="00252006" w:rsidRPr="00C931CD">
        <w:tab/>
      </w:r>
      <w:r w:rsidR="00252006" w:rsidRPr="00C931CD">
        <w:rPr>
          <w:u w:val="single"/>
        </w:rPr>
        <w:tab/>
      </w:r>
      <w:r w:rsidR="00252006" w:rsidRPr="00C931CD">
        <w:rPr>
          <w:u w:val="single"/>
        </w:rPr>
        <w:tab/>
      </w:r>
      <w:r w:rsidR="00252006" w:rsidRPr="00C931CD">
        <w:rPr>
          <w:u w:val="single"/>
        </w:rPr>
        <w:tab/>
      </w:r>
      <w:r w:rsidRPr="00C931CD">
        <w:t xml:space="preserve"> </w:t>
      </w:r>
      <w:r w:rsidR="00252006" w:rsidRPr="00C931CD">
        <w:tab/>
      </w:r>
      <w:r w:rsidRPr="00C931CD">
        <w:t>TB Test</w:t>
      </w:r>
      <w:r w:rsidR="00252006" w:rsidRPr="00C931CD">
        <w:t xml:space="preserve">: </w:t>
      </w:r>
      <w:r w:rsidR="00252006" w:rsidRPr="00C931CD">
        <w:rPr>
          <w:u w:val="single"/>
        </w:rPr>
        <w:tab/>
      </w:r>
      <w:r w:rsidR="00252006" w:rsidRPr="00C931CD">
        <w:rPr>
          <w:u w:val="single"/>
        </w:rPr>
        <w:tab/>
      </w:r>
      <w:r w:rsidR="00252006" w:rsidRPr="00C931CD">
        <w:rPr>
          <w:u w:val="single"/>
        </w:rPr>
        <w:tab/>
      </w:r>
      <w:r w:rsidR="00252006" w:rsidRPr="00C931CD">
        <w:rPr>
          <w:u w:val="single"/>
        </w:rPr>
        <w:tab/>
      </w:r>
    </w:p>
    <w:p w14:paraId="0A440809" w14:textId="77777777" w:rsidR="00252006" w:rsidRPr="00C931CD" w:rsidRDefault="00252006" w:rsidP="00070E6D"/>
    <w:p w14:paraId="6EF4E528" w14:textId="77777777" w:rsidR="00252006" w:rsidRPr="00C931CD" w:rsidRDefault="00252006" w:rsidP="00070E6D"/>
    <w:p w14:paraId="44082FF5" w14:textId="77777777" w:rsidR="00A1776A" w:rsidRPr="00C931CD" w:rsidRDefault="00A1776A" w:rsidP="00070E6D">
      <w:r w:rsidRPr="00C931CD">
        <w:t>Operations or serious injuries: (dates)</w:t>
      </w:r>
    </w:p>
    <w:p w14:paraId="0924B0BC" w14:textId="77777777" w:rsidR="00252006" w:rsidRPr="00C931CD" w:rsidRDefault="00252006" w:rsidP="00070E6D"/>
    <w:p w14:paraId="5F9CD0E5" w14:textId="77777777" w:rsidR="00252006" w:rsidRPr="00C931CD" w:rsidRDefault="00252006" w:rsidP="00070E6D"/>
    <w:p w14:paraId="1E06CEAA" w14:textId="77777777" w:rsidR="00252006" w:rsidRPr="00C931CD" w:rsidRDefault="00252006" w:rsidP="00070E6D"/>
    <w:p w14:paraId="063311B3" w14:textId="77777777" w:rsidR="00A1776A" w:rsidRPr="00C931CD" w:rsidRDefault="00A1776A" w:rsidP="00070E6D">
      <w:r w:rsidRPr="00C931CD">
        <w:t>Chronic or recurring illness:</w:t>
      </w:r>
    </w:p>
    <w:p w14:paraId="703AAD82" w14:textId="77777777" w:rsidR="00252006" w:rsidRPr="00C931CD" w:rsidRDefault="00252006" w:rsidP="00070E6D"/>
    <w:p w14:paraId="161F37E2" w14:textId="77777777" w:rsidR="00252006" w:rsidRPr="00C931CD" w:rsidRDefault="00252006" w:rsidP="00070E6D"/>
    <w:p w14:paraId="46AFA30E" w14:textId="77777777" w:rsidR="00252006" w:rsidRPr="00C931CD" w:rsidRDefault="00252006" w:rsidP="00070E6D"/>
    <w:p w14:paraId="5B0F34A3" w14:textId="77777777" w:rsidR="00A1776A" w:rsidRPr="00C931CD" w:rsidRDefault="00252006" w:rsidP="00070E6D">
      <w:r w:rsidRPr="00C931CD">
        <w:t>Any activity restrictions or dietary considerations?</w:t>
      </w:r>
    </w:p>
    <w:p w14:paraId="71634846" w14:textId="77777777" w:rsidR="00252006" w:rsidRPr="00C931CD" w:rsidRDefault="00252006" w:rsidP="00070E6D"/>
    <w:p w14:paraId="08D89753" w14:textId="77777777" w:rsidR="00252006" w:rsidRPr="00C931CD" w:rsidRDefault="00252006" w:rsidP="00070E6D"/>
    <w:p w14:paraId="78320239" w14:textId="77777777" w:rsidR="00252006" w:rsidRPr="00C931CD" w:rsidRDefault="00252006" w:rsidP="00070E6D"/>
    <w:p w14:paraId="318C31F4" w14:textId="77777777" w:rsidR="00252006" w:rsidRPr="00C931CD" w:rsidRDefault="00252006" w:rsidP="00252006">
      <w:r w:rsidRPr="00C931CD">
        <w:t>Any other health problems or comments regarding anything listed above.</w:t>
      </w:r>
    </w:p>
    <w:p w14:paraId="6A65312F" w14:textId="77777777" w:rsidR="00252006" w:rsidRPr="00C931CD" w:rsidRDefault="00252006" w:rsidP="00252006"/>
    <w:p w14:paraId="471CC638" w14:textId="77777777" w:rsidR="00252006" w:rsidRPr="00C931CD" w:rsidRDefault="00252006" w:rsidP="00252006"/>
    <w:p w14:paraId="35ED2CA2" w14:textId="77777777" w:rsidR="00252006" w:rsidRPr="00C931CD" w:rsidRDefault="00252006" w:rsidP="00252006"/>
    <w:p w14:paraId="66D617F8" w14:textId="77777777" w:rsidR="00252006" w:rsidRPr="00C931CD" w:rsidRDefault="00252006" w:rsidP="00252006">
      <w:r w:rsidRPr="00C931CD">
        <w:t>If needed, my child may be given (circle each approved):</w:t>
      </w:r>
    </w:p>
    <w:p w14:paraId="3E626C1F" w14:textId="77777777" w:rsidR="00252006" w:rsidRPr="00C931CD" w:rsidRDefault="00252006" w:rsidP="00252006">
      <w:pPr>
        <w:ind w:firstLine="720"/>
      </w:pPr>
      <w:r w:rsidRPr="00C931CD">
        <w:t xml:space="preserve">ASPIRIN </w:t>
      </w:r>
      <w:r w:rsidRPr="00C931CD">
        <w:tab/>
        <w:t xml:space="preserve">TYLENOL (Acetaminophen)  </w:t>
      </w:r>
      <w:r w:rsidRPr="00C931CD">
        <w:tab/>
        <w:t>ADVIL (Ibuprofen)</w:t>
      </w:r>
    </w:p>
    <w:p w14:paraId="60DAB1BC" w14:textId="77777777" w:rsidR="00252006" w:rsidRPr="00C931CD" w:rsidRDefault="00252006" w:rsidP="00070E6D"/>
    <w:p w14:paraId="40E15648" w14:textId="77777777" w:rsidR="00252006" w:rsidRPr="00C931CD" w:rsidRDefault="00252006" w:rsidP="00070E6D"/>
    <w:p w14:paraId="1FB7F1F5" w14:textId="77777777" w:rsidR="00A1776A" w:rsidRPr="00C931CD" w:rsidRDefault="00A1776A" w:rsidP="00070E6D">
      <w:pPr>
        <w:rPr>
          <w:u w:val="single"/>
        </w:rPr>
      </w:pPr>
      <w:r w:rsidRPr="00C931CD">
        <w:rPr>
          <w:u w:val="single"/>
        </w:rPr>
        <w:t>Acknowledgement Statement</w:t>
      </w:r>
    </w:p>
    <w:p w14:paraId="6ECA09C2" w14:textId="77777777" w:rsidR="00252006" w:rsidRPr="00C931CD" w:rsidRDefault="00252006" w:rsidP="00070E6D"/>
    <w:p w14:paraId="57E55BCC" w14:textId="77777777" w:rsidR="00A1776A" w:rsidRPr="00C931CD" w:rsidRDefault="00A1776A" w:rsidP="00070E6D">
      <w:r w:rsidRPr="00C931CD">
        <w:t>I submit that his health history is accurate and correct so far as I know, and the person</w:t>
      </w:r>
      <w:r w:rsidR="00252006" w:rsidRPr="00C931CD">
        <w:t xml:space="preserve"> </w:t>
      </w:r>
      <w:r w:rsidRPr="00C931CD">
        <w:t>described herein has permission to engage in all planned youth rally activities, except as noted by</w:t>
      </w:r>
      <w:r w:rsidR="00252006" w:rsidRPr="00C931CD">
        <w:t xml:space="preserve"> </w:t>
      </w:r>
      <w:r w:rsidRPr="00C931CD">
        <w:t>me or an examining physician.</w:t>
      </w:r>
    </w:p>
    <w:p w14:paraId="14FF98EC" w14:textId="77777777" w:rsidR="00A1776A" w:rsidRPr="00C931CD" w:rsidRDefault="00A1776A" w:rsidP="00070E6D">
      <w:r w:rsidRPr="00C931CD">
        <w:t>In the event of an emergency, I hereby give permission to the physician selected by the</w:t>
      </w:r>
      <w:r w:rsidR="00252006" w:rsidRPr="00C931CD">
        <w:t xml:space="preserve"> </w:t>
      </w:r>
      <w:r w:rsidRPr="00C931CD">
        <w:t>youth director to secure proper and adequate treatment including hospitalization, injection,</w:t>
      </w:r>
      <w:r w:rsidR="00252006" w:rsidRPr="00C931CD">
        <w:t xml:space="preserve"> </w:t>
      </w:r>
      <w:r w:rsidRPr="00C931CD">
        <w:t>anesthesia, or surgery for myself, if of majority age, or the child listed, if a minor. I accept</w:t>
      </w:r>
      <w:r w:rsidR="00252006" w:rsidRPr="00C931CD">
        <w:t xml:space="preserve"> </w:t>
      </w:r>
      <w:r w:rsidRPr="00C931CD">
        <w:t>responsibility for all medical/surgical treatment charges, which may be incurred.</w:t>
      </w:r>
      <w:r w:rsidR="00252006" w:rsidRPr="00C931CD">
        <w:t xml:space="preserve"> </w:t>
      </w:r>
      <w:r w:rsidRPr="00C931CD">
        <w:t>This information may be shared with other adults from the parish for the benefit of my</w:t>
      </w:r>
      <w:r w:rsidR="00252006" w:rsidRPr="00C931CD">
        <w:t xml:space="preserve"> </w:t>
      </w:r>
      <w:r w:rsidRPr="00C931CD">
        <w:t>child</w:t>
      </w:r>
    </w:p>
    <w:p w14:paraId="2C9A5A38" w14:textId="77777777" w:rsidR="00252006" w:rsidRPr="00C931CD" w:rsidRDefault="00252006" w:rsidP="00070E6D"/>
    <w:p w14:paraId="3883F0EF" w14:textId="77777777" w:rsidR="00A1776A" w:rsidRPr="00C931CD" w:rsidRDefault="00A1776A" w:rsidP="00070E6D">
      <w:pPr>
        <w:rPr>
          <w:u w:val="single"/>
        </w:rPr>
      </w:pPr>
      <w:r w:rsidRPr="00C931CD">
        <w:t>Signature of Parent or Guardian:</w:t>
      </w:r>
      <w:r w:rsidR="00252006" w:rsidRPr="00C931CD">
        <w:t xml:space="preserve"> </w:t>
      </w:r>
      <w:r w:rsidR="00252006" w:rsidRPr="00C931CD">
        <w:rPr>
          <w:u w:val="single"/>
        </w:rPr>
        <w:tab/>
      </w:r>
      <w:r w:rsidR="00252006" w:rsidRPr="00C931CD">
        <w:rPr>
          <w:u w:val="single"/>
        </w:rPr>
        <w:tab/>
      </w:r>
      <w:r w:rsidR="00252006" w:rsidRPr="00C931CD">
        <w:rPr>
          <w:u w:val="single"/>
        </w:rPr>
        <w:tab/>
      </w:r>
      <w:r w:rsidR="00252006" w:rsidRPr="00C931CD">
        <w:rPr>
          <w:u w:val="single"/>
        </w:rPr>
        <w:tab/>
      </w:r>
      <w:r w:rsidR="00252006" w:rsidRPr="00C931CD">
        <w:rPr>
          <w:u w:val="single"/>
        </w:rPr>
        <w:tab/>
      </w:r>
      <w:r w:rsidR="00252006" w:rsidRPr="00C931CD">
        <w:tab/>
      </w:r>
      <w:r w:rsidRPr="00C931CD">
        <w:t>Date:</w:t>
      </w:r>
      <w:r w:rsidR="00252006" w:rsidRPr="00C931CD">
        <w:rPr>
          <w:u w:val="single"/>
        </w:rPr>
        <w:tab/>
      </w:r>
      <w:r w:rsidR="00252006" w:rsidRPr="00C931CD">
        <w:rPr>
          <w:u w:val="single"/>
        </w:rPr>
        <w:tab/>
      </w:r>
      <w:r w:rsidR="00252006" w:rsidRPr="00C931CD">
        <w:rPr>
          <w:u w:val="single"/>
        </w:rPr>
        <w:tab/>
      </w:r>
    </w:p>
    <w:p w14:paraId="38BECB74" w14:textId="2719FCFC" w:rsidR="00E576E7" w:rsidRPr="005C2497" w:rsidRDefault="009029BE" w:rsidP="006E2AED">
      <w:pPr>
        <w:jc w:val="center"/>
        <w:rPr>
          <w:b/>
          <w:color w:val="000000" w:themeColor="text1"/>
          <w:u w:val="single"/>
        </w:rPr>
      </w:pPr>
      <w:r w:rsidRPr="005C2497">
        <w:rPr>
          <w:b/>
          <w:color w:val="000000" w:themeColor="text1"/>
          <w:u w:val="single"/>
        </w:rPr>
        <w:lastRenderedPageBreak/>
        <w:t>CANDIDACY</w:t>
      </w:r>
      <w:r w:rsidR="00E576E7" w:rsidRPr="005C2497">
        <w:rPr>
          <w:b/>
          <w:color w:val="000000" w:themeColor="text1"/>
          <w:u w:val="single"/>
        </w:rPr>
        <w:t xml:space="preserve"> EVALUATION FORM</w:t>
      </w:r>
      <w:r w:rsidR="005C33B5" w:rsidRPr="005C2497">
        <w:rPr>
          <w:b/>
          <w:color w:val="000000" w:themeColor="text1"/>
          <w:u w:val="single"/>
        </w:rPr>
        <w:t xml:space="preserve">: </w:t>
      </w:r>
      <w:r w:rsidR="006E2AED" w:rsidRPr="005C2497">
        <w:rPr>
          <w:b/>
          <w:color w:val="000000" w:themeColor="text1"/>
          <w:u w:val="single"/>
        </w:rPr>
        <w:t>20</w:t>
      </w:r>
      <w:r w:rsidR="0039513F" w:rsidRPr="005C2497">
        <w:rPr>
          <w:b/>
          <w:color w:val="000000" w:themeColor="text1"/>
          <w:u w:val="single"/>
        </w:rPr>
        <w:t>2</w:t>
      </w:r>
      <w:r w:rsidR="00234DFB" w:rsidRPr="005C2497">
        <w:rPr>
          <w:b/>
          <w:color w:val="000000" w:themeColor="text1"/>
          <w:u w:val="single"/>
        </w:rPr>
        <w:t>5</w:t>
      </w:r>
      <w:r w:rsidR="006E2AED" w:rsidRPr="005C2497">
        <w:rPr>
          <w:b/>
          <w:color w:val="000000" w:themeColor="text1"/>
          <w:u w:val="single"/>
        </w:rPr>
        <w:t>-20</w:t>
      </w:r>
      <w:r w:rsidR="0039513F" w:rsidRPr="005C2497">
        <w:rPr>
          <w:b/>
          <w:color w:val="000000" w:themeColor="text1"/>
          <w:u w:val="single"/>
        </w:rPr>
        <w:t>2</w:t>
      </w:r>
      <w:r w:rsidR="00234DFB" w:rsidRPr="005C2497">
        <w:rPr>
          <w:b/>
          <w:color w:val="000000" w:themeColor="text1"/>
          <w:u w:val="single"/>
        </w:rPr>
        <w:t>6</w:t>
      </w:r>
      <w:r w:rsidR="006E2AED" w:rsidRPr="005C2497">
        <w:rPr>
          <w:b/>
          <w:color w:val="000000" w:themeColor="text1"/>
          <w:u w:val="single"/>
        </w:rPr>
        <w:t xml:space="preserve"> (</w:t>
      </w:r>
      <w:r w:rsidRPr="005C2497">
        <w:rPr>
          <w:b/>
          <w:color w:val="000000" w:themeColor="text1"/>
          <w:u w:val="single"/>
        </w:rPr>
        <w:t>Candidate</w:t>
      </w:r>
      <w:r w:rsidR="006E2AED" w:rsidRPr="005C2497">
        <w:rPr>
          <w:b/>
          <w:color w:val="000000" w:themeColor="text1"/>
          <w:u w:val="single"/>
        </w:rPr>
        <w:t>)</w:t>
      </w:r>
    </w:p>
    <w:p w14:paraId="0A8FF7B0" w14:textId="77777777" w:rsidR="00E576E7" w:rsidRPr="005C2497" w:rsidRDefault="00E576E7" w:rsidP="00E576E7">
      <w:pPr>
        <w:rPr>
          <w:color w:val="000000" w:themeColor="text1"/>
        </w:rPr>
      </w:pPr>
    </w:p>
    <w:p w14:paraId="501DC68C" w14:textId="77777777" w:rsidR="00E576E7" w:rsidRPr="005C2497" w:rsidRDefault="00E576E7" w:rsidP="00E576E7">
      <w:pPr>
        <w:rPr>
          <w:color w:val="000000" w:themeColor="text1"/>
        </w:rPr>
      </w:pP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t>Excellent</w:t>
      </w:r>
      <w:r w:rsidR="00F50C32" w:rsidRPr="005C2497">
        <w:rPr>
          <w:color w:val="000000" w:themeColor="text1"/>
        </w:rPr>
        <w:t xml:space="preserve"> - - - - - - - - - - - - - - - - - </w:t>
      </w:r>
      <w:r w:rsidRPr="005C2497">
        <w:rPr>
          <w:color w:val="000000" w:themeColor="text1"/>
        </w:rPr>
        <w:t>Poor</w:t>
      </w:r>
      <w:r w:rsidRPr="005C2497">
        <w:rPr>
          <w:color w:val="000000" w:themeColor="text1"/>
        </w:rPr>
        <w:tab/>
        <w:t>Comments:</w:t>
      </w:r>
    </w:p>
    <w:p w14:paraId="16D47195" w14:textId="77777777" w:rsidR="00E576E7" w:rsidRPr="005C2497" w:rsidRDefault="00E576E7" w:rsidP="00E576E7">
      <w:pPr>
        <w:rPr>
          <w:color w:val="000000" w:themeColor="text1"/>
          <w:u w:val="single"/>
        </w:rPr>
      </w:pPr>
      <w:r w:rsidRPr="005C2497">
        <w:rPr>
          <w:color w:val="000000" w:themeColor="text1"/>
          <w:u w:val="single"/>
        </w:rPr>
        <w:t>Formation Weekends</w:t>
      </w:r>
    </w:p>
    <w:p w14:paraId="6F162E61" w14:textId="77777777" w:rsidR="00E576E7" w:rsidRPr="005C2497" w:rsidRDefault="00E576E7" w:rsidP="00E576E7">
      <w:pPr>
        <w:rPr>
          <w:color w:val="000000" w:themeColor="text1"/>
        </w:rPr>
      </w:pPr>
    </w:p>
    <w:p w14:paraId="40FE237E" w14:textId="77777777" w:rsidR="00E576E7" w:rsidRPr="005C2497" w:rsidRDefault="00E576E7" w:rsidP="00E576E7">
      <w:pPr>
        <w:rPr>
          <w:color w:val="000000" w:themeColor="text1"/>
        </w:rPr>
      </w:pPr>
      <w:r w:rsidRPr="005C2497">
        <w:rPr>
          <w:color w:val="000000" w:themeColor="text1"/>
        </w:rPr>
        <w:t>Location</w:t>
      </w:r>
      <w:r w:rsidR="00F50C32" w:rsidRPr="005C2497">
        <w:rPr>
          <w:color w:val="000000" w:themeColor="text1"/>
        </w:rPr>
        <w:tab/>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70A4741C" w14:textId="77777777" w:rsidR="00E576E7" w:rsidRPr="005C2497" w:rsidRDefault="00E576E7" w:rsidP="00E576E7">
      <w:pPr>
        <w:rPr>
          <w:color w:val="000000" w:themeColor="text1"/>
        </w:rPr>
      </w:pPr>
    </w:p>
    <w:p w14:paraId="7007401E" w14:textId="77777777" w:rsidR="00F50C32" w:rsidRPr="005C2497" w:rsidRDefault="00E576E7" w:rsidP="00F50C32">
      <w:pPr>
        <w:rPr>
          <w:color w:val="000000" w:themeColor="text1"/>
        </w:rPr>
      </w:pPr>
      <w:r w:rsidRPr="005C2497">
        <w:rPr>
          <w:color w:val="000000" w:themeColor="text1"/>
        </w:rPr>
        <w:t>Classrooms</w:t>
      </w:r>
      <w:r w:rsidR="00F50C32" w:rsidRPr="005C2497">
        <w:rPr>
          <w:color w:val="000000" w:themeColor="text1"/>
        </w:rPr>
        <w:tab/>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6133B91B" w14:textId="77777777" w:rsidR="00E576E7" w:rsidRPr="005C2497" w:rsidRDefault="00E576E7" w:rsidP="00E576E7">
      <w:pPr>
        <w:rPr>
          <w:color w:val="000000" w:themeColor="text1"/>
        </w:rPr>
      </w:pPr>
    </w:p>
    <w:p w14:paraId="1851248A" w14:textId="77777777" w:rsidR="00F50C32" w:rsidRPr="005C2497" w:rsidRDefault="00E576E7" w:rsidP="00F50C32">
      <w:pPr>
        <w:rPr>
          <w:color w:val="000000" w:themeColor="text1"/>
        </w:rPr>
      </w:pPr>
      <w:r w:rsidRPr="005C2497">
        <w:rPr>
          <w:color w:val="000000" w:themeColor="text1"/>
        </w:rPr>
        <w:t>Food</w:t>
      </w:r>
      <w:r w:rsidR="00F50C32" w:rsidRPr="005C2497">
        <w:rPr>
          <w:color w:val="000000" w:themeColor="text1"/>
        </w:rPr>
        <w:tab/>
      </w:r>
      <w:r w:rsidR="00F50C32" w:rsidRPr="005C2497">
        <w:rPr>
          <w:color w:val="000000" w:themeColor="text1"/>
        </w:rPr>
        <w:tab/>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7BF392E7" w14:textId="77777777" w:rsidR="00E576E7" w:rsidRPr="005C2497" w:rsidRDefault="00E576E7" w:rsidP="00E576E7">
      <w:pPr>
        <w:rPr>
          <w:color w:val="000000" w:themeColor="text1"/>
        </w:rPr>
      </w:pPr>
    </w:p>
    <w:p w14:paraId="4A57A0C7" w14:textId="77777777" w:rsidR="00F50C32" w:rsidRPr="005C2497" w:rsidRDefault="00F50C32" w:rsidP="00F50C32">
      <w:pPr>
        <w:rPr>
          <w:color w:val="000000" w:themeColor="text1"/>
        </w:rPr>
      </w:pPr>
      <w:r w:rsidRPr="005C2497">
        <w:rPr>
          <w:color w:val="000000" w:themeColor="text1"/>
        </w:rPr>
        <w:t>Child Care</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1EBFCBAF" w14:textId="77777777" w:rsidR="00F50C32" w:rsidRPr="005C2497" w:rsidRDefault="00F50C32" w:rsidP="00E576E7">
      <w:pPr>
        <w:rPr>
          <w:color w:val="000000" w:themeColor="text1"/>
        </w:rPr>
      </w:pPr>
    </w:p>
    <w:p w14:paraId="3EF5C6CD" w14:textId="77777777" w:rsidR="00E576E7" w:rsidRPr="005C2497" w:rsidRDefault="00E576E7" w:rsidP="00E576E7">
      <w:pPr>
        <w:rPr>
          <w:color w:val="000000" w:themeColor="text1"/>
        </w:rPr>
      </w:pPr>
    </w:p>
    <w:p w14:paraId="75D87239" w14:textId="77777777" w:rsidR="00F50C32" w:rsidRPr="005C2497" w:rsidRDefault="00F50C32" w:rsidP="00E576E7">
      <w:pPr>
        <w:rPr>
          <w:color w:val="000000" w:themeColor="text1"/>
        </w:rPr>
      </w:pP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t>Helpful - - - - - - - - - - - - - Not Helpful</w:t>
      </w:r>
    </w:p>
    <w:p w14:paraId="03869865" w14:textId="77777777" w:rsidR="00E576E7" w:rsidRPr="005C2497" w:rsidRDefault="00E576E7" w:rsidP="00E576E7">
      <w:pPr>
        <w:rPr>
          <w:color w:val="000000" w:themeColor="text1"/>
          <w:u w:val="single"/>
        </w:rPr>
      </w:pPr>
      <w:r w:rsidRPr="005C2497">
        <w:rPr>
          <w:color w:val="000000" w:themeColor="text1"/>
          <w:u w:val="single"/>
        </w:rPr>
        <w:t>Formation Sessions</w:t>
      </w:r>
    </w:p>
    <w:p w14:paraId="5D9116C8" w14:textId="77777777" w:rsidR="00E576E7" w:rsidRPr="005C2497" w:rsidRDefault="00E576E7" w:rsidP="00E576E7">
      <w:pPr>
        <w:rPr>
          <w:color w:val="000000" w:themeColor="text1"/>
          <w:u w:val="single"/>
        </w:rPr>
      </w:pPr>
    </w:p>
    <w:p w14:paraId="2223EA6C" w14:textId="18E24F5F" w:rsidR="00F50C32" w:rsidRPr="005C2497" w:rsidRDefault="00234DFB" w:rsidP="006E2AED">
      <w:pPr>
        <w:rPr>
          <w:color w:val="000000" w:themeColor="text1"/>
        </w:rPr>
      </w:pPr>
      <w:r w:rsidRPr="005C2497">
        <w:rPr>
          <w:color w:val="000000" w:themeColor="text1"/>
        </w:rPr>
        <w:t>Racism</w:t>
      </w:r>
      <w:r w:rsidRPr="005C2497">
        <w:rPr>
          <w:color w:val="000000" w:themeColor="text1"/>
        </w:rPr>
        <w:tab/>
      </w:r>
      <w:r w:rsidRPr="005C2497">
        <w:rPr>
          <w:color w:val="000000" w:themeColor="text1"/>
        </w:rPr>
        <w:tab/>
      </w:r>
      <w:r w:rsidR="0014047C"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56E4FD10" w14:textId="77777777" w:rsidR="00F50C32" w:rsidRPr="005C2497" w:rsidRDefault="00F50C32" w:rsidP="00E576E7">
      <w:pPr>
        <w:rPr>
          <w:color w:val="000000" w:themeColor="text1"/>
        </w:rPr>
      </w:pPr>
    </w:p>
    <w:p w14:paraId="07E7C264" w14:textId="77777777" w:rsidR="0014047C" w:rsidRPr="005C2497" w:rsidRDefault="0014047C" w:rsidP="0014047C">
      <w:pPr>
        <w:rPr>
          <w:color w:val="000000" w:themeColor="text1"/>
        </w:rPr>
      </w:pPr>
      <w:r w:rsidRPr="005C2497">
        <w:rPr>
          <w:color w:val="000000" w:themeColor="text1"/>
        </w:rPr>
        <w:t>Pastoral Spanish</w:t>
      </w:r>
      <w:r w:rsidRPr="005C2497">
        <w:rPr>
          <w:b/>
          <w:color w:val="000000" w:themeColor="text1"/>
        </w:rPr>
        <w:t xml:space="preserve"> </w:t>
      </w:r>
      <w:r w:rsidRPr="005C2497">
        <w:rPr>
          <w:b/>
          <w:color w:val="000000" w:themeColor="text1"/>
        </w:rPr>
        <w:tab/>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203CD4CA" w14:textId="77777777" w:rsidR="0014047C" w:rsidRPr="005C2497" w:rsidRDefault="0014047C" w:rsidP="009D7DA9">
      <w:pPr>
        <w:rPr>
          <w:color w:val="000000" w:themeColor="text1"/>
        </w:rPr>
      </w:pPr>
    </w:p>
    <w:p w14:paraId="29CD21C3" w14:textId="18958E18" w:rsidR="009D7DA9" w:rsidRPr="005C2497" w:rsidRDefault="00234DFB" w:rsidP="009D7DA9">
      <w:pPr>
        <w:rPr>
          <w:color w:val="000000" w:themeColor="text1"/>
        </w:rPr>
      </w:pPr>
      <w:r w:rsidRPr="005C2497">
        <w:rPr>
          <w:color w:val="000000" w:themeColor="text1"/>
        </w:rPr>
        <w:t>Eastern Catholicism</w:t>
      </w:r>
      <w:r w:rsidRPr="005C2497">
        <w:rPr>
          <w:color w:val="000000" w:themeColor="text1"/>
        </w:rPr>
        <w:tab/>
      </w:r>
      <w:r w:rsidR="0039513F" w:rsidRPr="005C2497">
        <w:rPr>
          <w:color w:val="000000" w:themeColor="text1"/>
        </w:rPr>
        <w:tab/>
      </w:r>
      <w:r w:rsidR="009D7DA9" w:rsidRPr="005C2497">
        <w:rPr>
          <w:b/>
          <w:color w:val="000000" w:themeColor="text1"/>
        </w:rPr>
        <w:sym w:font="Symbol" w:char="F080"/>
      </w:r>
      <w:r w:rsidR="009D7DA9" w:rsidRPr="005C2497">
        <w:rPr>
          <w:b/>
          <w:color w:val="000000" w:themeColor="text1"/>
        </w:rPr>
        <w:tab/>
      </w:r>
      <w:r w:rsidR="009D7DA9" w:rsidRPr="005C2497">
        <w:rPr>
          <w:b/>
          <w:color w:val="000000" w:themeColor="text1"/>
        </w:rPr>
        <w:sym w:font="Symbol" w:char="F080"/>
      </w:r>
      <w:r w:rsidR="009D7DA9" w:rsidRPr="005C2497">
        <w:rPr>
          <w:b/>
          <w:color w:val="000000" w:themeColor="text1"/>
        </w:rPr>
        <w:tab/>
      </w:r>
      <w:r w:rsidR="009D7DA9" w:rsidRPr="005C2497">
        <w:rPr>
          <w:b/>
          <w:color w:val="000000" w:themeColor="text1"/>
        </w:rPr>
        <w:sym w:font="Symbol" w:char="F080"/>
      </w:r>
      <w:r w:rsidR="009D7DA9" w:rsidRPr="005C2497">
        <w:rPr>
          <w:b/>
          <w:color w:val="000000" w:themeColor="text1"/>
        </w:rPr>
        <w:tab/>
      </w:r>
      <w:r w:rsidR="009D7DA9" w:rsidRPr="005C2497">
        <w:rPr>
          <w:b/>
          <w:color w:val="000000" w:themeColor="text1"/>
        </w:rPr>
        <w:sym w:font="Symbol" w:char="F080"/>
      </w:r>
      <w:r w:rsidR="009D7DA9" w:rsidRPr="005C2497">
        <w:rPr>
          <w:b/>
          <w:color w:val="000000" w:themeColor="text1"/>
        </w:rPr>
        <w:tab/>
      </w:r>
      <w:r w:rsidR="009D7DA9" w:rsidRPr="005C2497">
        <w:rPr>
          <w:b/>
          <w:color w:val="000000" w:themeColor="text1"/>
        </w:rPr>
        <w:sym w:font="Symbol" w:char="F080"/>
      </w:r>
      <w:r w:rsidR="009D7DA9" w:rsidRPr="005C2497">
        <w:rPr>
          <w:b/>
          <w:color w:val="000000" w:themeColor="text1"/>
        </w:rPr>
        <w:tab/>
      </w:r>
      <w:r w:rsidR="009D7DA9" w:rsidRPr="005C2497">
        <w:rPr>
          <w:b/>
          <w:color w:val="000000" w:themeColor="text1"/>
        </w:rPr>
        <w:sym w:font="Symbol" w:char="F080"/>
      </w:r>
    </w:p>
    <w:p w14:paraId="3D94EC3D" w14:textId="77777777" w:rsidR="009D7DA9" w:rsidRPr="005C2497" w:rsidRDefault="009D7DA9" w:rsidP="006E2AED">
      <w:pPr>
        <w:rPr>
          <w:color w:val="000000" w:themeColor="text1"/>
        </w:rPr>
      </w:pPr>
    </w:p>
    <w:p w14:paraId="7AC04A16" w14:textId="65A35D5A" w:rsidR="006E2AED" w:rsidRPr="005C2497" w:rsidRDefault="005C2497" w:rsidP="006E2AED">
      <w:pPr>
        <w:rPr>
          <w:color w:val="000000" w:themeColor="text1"/>
        </w:rPr>
      </w:pPr>
      <w:r w:rsidRPr="005C2497">
        <w:rPr>
          <w:color w:val="000000" w:themeColor="text1"/>
        </w:rPr>
        <w:t xml:space="preserve">Mental </w:t>
      </w:r>
      <w:proofErr w:type="spellStart"/>
      <w:r w:rsidRPr="005C2497">
        <w:rPr>
          <w:color w:val="000000" w:themeColor="text1"/>
        </w:rPr>
        <w:t>Heath</w:t>
      </w:r>
      <w:proofErr w:type="spellEnd"/>
      <w:r w:rsidRPr="005C2497">
        <w:rPr>
          <w:color w:val="000000" w:themeColor="text1"/>
        </w:rPr>
        <w:t xml:space="preserve"> I (acute)</w:t>
      </w:r>
      <w:r w:rsidR="0039513F" w:rsidRPr="005C2497">
        <w:rPr>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p>
    <w:p w14:paraId="3DE73038" w14:textId="77777777" w:rsidR="006E2AED" w:rsidRPr="005C2497" w:rsidRDefault="006E2AED" w:rsidP="00F50C32">
      <w:pPr>
        <w:rPr>
          <w:color w:val="000000" w:themeColor="text1"/>
        </w:rPr>
      </w:pPr>
    </w:p>
    <w:p w14:paraId="4066183B" w14:textId="47413FD4" w:rsidR="0014047C" w:rsidRPr="005C2497" w:rsidRDefault="005C2497" w:rsidP="0014047C">
      <w:pPr>
        <w:rPr>
          <w:color w:val="000000" w:themeColor="text1"/>
        </w:rPr>
      </w:pPr>
      <w:r w:rsidRPr="005C2497">
        <w:rPr>
          <w:color w:val="000000" w:themeColor="text1"/>
        </w:rPr>
        <w:t>Mental Health II (chronic)</w:t>
      </w:r>
      <w:r w:rsidR="0014047C" w:rsidRPr="005C2497">
        <w:rPr>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p>
    <w:p w14:paraId="27BC6335" w14:textId="77777777" w:rsidR="0014047C" w:rsidRPr="005C2497" w:rsidRDefault="0014047C" w:rsidP="0014047C">
      <w:pPr>
        <w:rPr>
          <w:color w:val="000000" w:themeColor="text1"/>
        </w:rPr>
      </w:pPr>
    </w:p>
    <w:p w14:paraId="48977BD5" w14:textId="3032EDA8" w:rsidR="006E2AED" w:rsidRPr="005C2497" w:rsidRDefault="005C2497" w:rsidP="006E2AED">
      <w:pPr>
        <w:rPr>
          <w:color w:val="000000" w:themeColor="text1"/>
        </w:rPr>
      </w:pPr>
      <w:r w:rsidRPr="005C2497">
        <w:rPr>
          <w:color w:val="000000" w:themeColor="text1"/>
        </w:rPr>
        <w:t>February Session</w:t>
      </w:r>
      <w:r w:rsidRPr="005C2497">
        <w:rPr>
          <w:color w:val="000000" w:themeColor="text1"/>
        </w:rPr>
        <w:tab/>
      </w:r>
      <w:r w:rsidR="002D46E8" w:rsidRPr="005C2497">
        <w:rPr>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p>
    <w:p w14:paraId="76767AE2" w14:textId="77777777" w:rsidR="006E2AED" w:rsidRPr="00756AE7" w:rsidRDefault="006E2AED" w:rsidP="00F50C32">
      <w:pPr>
        <w:rPr>
          <w:color w:val="000000" w:themeColor="text1"/>
        </w:rPr>
      </w:pPr>
    </w:p>
    <w:p w14:paraId="370C18C6" w14:textId="5CC12EC2" w:rsidR="0014047C" w:rsidRPr="00756AE7" w:rsidRDefault="0014047C" w:rsidP="0014047C">
      <w:pPr>
        <w:rPr>
          <w:color w:val="000000" w:themeColor="text1"/>
        </w:rPr>
      </w:pPr>
      <w:r w:rsidRPr="00756AE7">
        <w:rPr>
          <w:color w:val="000000" w:themeColor="text1"/>
        </w:rPr>
        <w:t xml:space="preserve">Chant, Part </w:t>
      </w:r>
      <w:r w:rsidR="005C2497" w:rsidRPr="00756AE7">
        <w:rPr>
          <w:color w:val="000000" w:themeColor="text1"/>
        </w:rPr>
        <w:t>2</w:t>
      </w:r>
      <w:r w:rsidRPr="00756AE7">
        <w:rPr>
          <w:color w:val="000000" w:themeColor="text1"/>
        </w:rPr>
        <w:tab/>
      </w:r>
      <w:r w:rsidRPr="00756AE7">
        <w:rPr>
          <w:color w:val="000000" w:themeColor="text1"/>
        </w:rPr>
        <w:tab/>
      </w:r>
      <w:r w:rsidRPr="00756AE7">
        <w:rPr>
          <w:color w:val="000000" w:themeColor="text1"/>
        </w:rPr>
        <w:tab/>
      </w:r>
      <w:r w:rsidRPr="005C2497">
        <w:rPr>
          <w:b/>
          <w:color w:val="000000" w:themeColor="text1"/>
        </w:rPr>
        <w:sym w:font="Symbol" w:char="F080"/>
      </w:r>
      <w:r w:rsidRPr="00756AE7">
        <w:rPr>
          <w:b/>
          <w:color w:val="000000" w:themeColor="text1"/>
        </w:rPr>
        <w:tab/>
      </w:r>
      <w:r w:rsidRPr="005C2497">
        <w:rPr>
          <w:b/>
          <w:color w:val="000000" w:themeColor="text1"/>
        </w:rPr>
        <w:sym w:font="Symbol" w:char="F080"/>
      </w:r>
      <w:r w:rsidRPr="00756AE7">
        <w:rPr>
          <w:b/>
          <w:color w:val="000000" w:themeColor="text1"/>
        </w:rPr>
        <w:tab/>
      </w:r>
      <w:r w:rsidRPr="005C2497">
        <w:rPr>
          <w:b/>
          <w:color w:val="000000" w:themeColor="text1"/>
        </w:rPr>
        <w:sym w:font="Symbol" w:char="F080"/>
      </w:r>
      <w:r w:rsidRPr="00756AE7">
        <w:rPr>
          <w:b/>
          <w:color w:val="000000" w:themeColor="text1"/>
        </w:rPr>
        <w:tab/>
      </w:r>
      <w:r w:rsidRPr="005C2497">
        <w:rPr>
          <w:b/>
          <w:color w:val="000000" w:themeColor="text1"/>
        </w:rPr>
        <w:sym w:font="Symbol" w:char="F080"/>
      </w:r>
      <w:r w:rsidRPr="00756AE7">
        <w:rPr>
          <w:b/>
          <w:color w:val="000000" w:themeColor="text1"/>
        </w:rPr>
        <w:tab/>
      </w:r>
      <w:r w:rsidRPr="005C2497">
        <w:rPr>
          <w:b/>
          <w:color w:val="000000" w:themeColor="text1"/>
        </w:rPr>
        <w:sym w:font="Symbol" w:char="F080"/>
      </w:r>
      <w:r w:rsidRPr="00756AE7">
        <w:rPr>
          <w:b/>
          <w:color w:val="000000" w:themeColor="text1"/>
        </w:rPr>
        <w:tab/>
      </w:r>
      <w:r w:rsidRPr="005C2497">
        <w:rPr>
          <w:b/>
          <w:color w:val="000000" w:themeColor="text1"/>
        </w:rPr>
        <w:sym w:font="Symbol" w:char="F080"/>
      </w:r>
    </w:p>
    <w:p w14:paraId="0D7E5191" w14:textId="6D8D9225" w:rsidR="0014047C" w:rsidRPr="00756AE7" w:rsidRDefault="0014047C" w:rsidP="0014047C">
      <w:pPr>
        <w:rPr>
          <w:color w:val="000000" w:themeColor="text1"/>
        </w:rPr>
      </w:pPr>
    </w:p>
    <w:p w14:paraId="103F3225" w14:textId="686B2605" w:rsidR="0014047C" w:rsidRPr="00756AE7" w:rsidRDefault="005C2497" w:rsidP="0014047C">
      <w:pPr>
        <w:rPr>
          <w:color w:val="000000" w:themeColor="text1"/>
        </w:rPr>
      </w:pPr>
      <w:r w:rsidRPr="00756AE7">
        <w:rPr>
          <w:color w:val="000000" w:themeColor="text1"/>
        </w:rPr>
        <w:t>Jail/Prison Ministry</w:t>
      </w:r>
      <w:r w:rsidR="0014047C" w:rsidRPr="00756AE7">
        <w:rPr>
          <w:color w:val="000000" w:themeColor="text1"/>
        </w:rPr>
        <w:tab/>
      </w:r>
      <w:r w:rsidR="0014047C" w:rsidRPr="00756AE7">
        <w:rPr>
          <w:color w:val="000000" w:themeColor="text1"/>
        </w:rPr>
        <w:tab/>
      </w:r>
      <w:r w:rsidR="0014047C" w:rsidRPr="005C2497">
        <w:rPr>
          <w:b/>
          <w:color w:val="000000" w:themeColor="text1"/>
        </w:rPr>
        <w:sym w:font="Symbol" w:char="F080"/>
      </w:r>
      <w:r w:rsidR="0014047C" w:rsidRPr="00756AE7">
        <w:rPr>
          <w:b/>
          <w:color w:val="000000" w:themeColor="text1"/>
        </w:rPr>
        <w:tab/>
      </w:r>
      <w:r w:rsidR="0014047C" w:rsidRPr="005C2497">
        <w:rPr>
          <w:b/>
          <w:color w:val="000000" w:themeColor="text1"/>
        </w:rPr>
        <w:sym w:font="Symbol" w:char="F080"/>
      </w:r>
      <w:r w:rsidR="0014047C" w:rsidRPr="00756AE7">
        <w:rPr>
          <w:b/>
          <w:color w:val="000000" w:themeColor="text1"/>
        </w:rPr>
        <w:tab/>
      </w:r>
      <w:r w:rsidR="0014047C" w:rsidRPr="005C2497">
        <w:rPr>
          <w:b/>
          <w:color w:val="000000" w:themeColor="text1"/>
        </w:rPr>
        <w:sym w:font="Symbol" w:char="F080"/>
      </w:r>
      <w:r w:rsidR="0014047C" w:rsidRPr="00756AE7">
        <w:rPr>
          <w:b/>
          <w:color w:val="000000" w:themeColor="text1"/>
        </w:rPr>
        <w:tab/>
      </w:r>
      <w:r w:rsidR="0014047C" w:rsidRPr="005C2497">
        <w:rPr>
          <w:b/>
          <w:color w:val="000000" w:themeColor="text1"/>
        </w:rPr>
        <w:sym w:font="Symbol" w:char="F080"/>
      </w:r>
      <w:r w:rsidR="0014047C" w:rsidRPr="00756AE7">
        <w:rPr>
          <w:b/>
          <w:color w:val="000000" w:themeColor="text1"/>
        </w:rPr>
        <w:tab/>
      </w:r>
      <w:r w:rsidR="0014047C" w:rsidRPr="005C2497">
        <w:rPr>
          <w:b/>
          <w:color w:val="000000" w:themeColor="text1"/>
        </w:rPr>
        <w:sym w:font="Symbol" w:char="F080"/>
      </w:r>
      <w:r w:rsidR="0014047C" w:rsidRPr="00756AE7">
        <w:rPr>
          <w:b/>
          <w:color w:val="000000" w:themeColor="text1"/>
        </w:rPr>
        <w:tab/>
      </w:r>
      <w:r w:rsidR="0014047C" w:rsidRPr="005C2497">
        <w:rPr>
          <w:b/>
          <w:color w:val="000000" w:themeColor="text1"/>
        </w:rPr>
        <w:sym w:font="Symbol" w:char="F080"/>
      </w:r>
    </w:p>
    <w:p w14:paraId="2ECB50EB" w14:textId="77777777" w:rsidR="0014047C" w:rsidRPr="00756AE7" w:rsidRDefault="0014047C" w:rsidP="006E2AED">
      <w:pPr>
        <w:rPr>
          <w:color w:val="000000" w:themeColor="text1"/>
        </w:rPr>
      </w:pPr>
    </w:p>
    <w:p w14:paraId="6B4DFF77" w14:textId="2DCD0F29" w:rsidR="006E2AED" w:rsidRPr="005C2497" w:rsidRDefault="002D46E8" w:rsidP="006E2AED">
      <w:pPr>
        <w:rPr>
          <w:color w:val="000000" w:themeColor="text1"/>
        </w:rPr>
      </w:pPr>
      <w:r w:rsidRPr="005C2497">
        <w:rPr>
          <w:color w:val="000000" w:themeColor="text1"/>
        </w:rPr>
        <w:t>Theological Reflection</w:t>
      </w:r>
      <w:r w:rsidR="006E2AED" w:rsidRPr="005C2497">
        <w:rPr>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r w:rsidR="006E2AED" w:rsidRPr="005C2497">
        <w:rPr>
          <w:b/>
          <w:color w:val="000000" w:themeColor="text1"/>
        </w:rPr>
        <w:tab/>
      </w:r>
      <w:r w:rsidR="006E2AED" w:rsidRPr="005C2497">
        <w:rPr>
          <w:b/>
          <w:color w:val="000000" w:themeColor="text1"/>
        </w:rPr>
        <w:sym w:font="Symbol" w:char="F080"/>
      </w:r>
    </w:p>
    <w:p w14:paraId="2A4E5A9D" w14:textId="77777777" w:rsidR="00F50C32" w:rsidRPr="005C2497" w:rsidRDefault="00F50C32" w:rsidP="00E576E7">
      <w:pPr>
        <w:rPr>
          <w:color w:val="000000" w:themeColor="text1"/>
        </w:rPr>
      </w:pPr>
      <w:r w:rsidRPr="005C2497">
        <w:rPr>
          <w:color w:val="000000" w:themeColor="text1"/>
        </w:rPr>
        <w:tab/>
      </w:r>
    </w:p>
    <w:p w14:paraId="57017FA3" w14:textId="77777777" w:rsidR="00E576E7" w:rsidRPr="005C2497" w:rsidRDefault="00E576E7" w:rsidP="00E576E7">
      <w:pPr>
        <w:rPr>
          <w:color w:val="000000" w:themeColor="text1"/>
          <w:u w:val="single"/>
        </w:rPr>
      </w:pPr>
      <w:r w:rsidRPr="005C2497">
        <w:rPr>
          <w:color w:val="000000" w:themeColor="text1"/>
          <w:u w:val="single"/>
        </w:rPr>
        <w:t>Ministry Experiences</w:t>
      </w:r>
    </w:p>
    <w:p w14:paraId="6F8A7F42" w14:textId="77777777" w:rsidR="00E576E7" w:rsidRPr="005C2497" w:rsidRDefault="00E576E7" w:rsidP="00E576E7">
      <w:pPr>
        <w:rPr>
          <w:color w:val="000000" w:themeColor="text1"/>
          <w:u w:val="single"/>
        </w:rPr>
      </w:pPr>
    </w:p>
    <w:p w14:paraId="2F40E829" w14:textId="77777777" w:rsidR="00F50C32" w:rsidRPr="005C2497" w:rsidRDefault="00E576E7" w:rsidP="00E576E7">
      <w:pPr>
        <w:rPr>
          <w:color w:val="000000" w:themeColor="text1"/>
        </w:rPr>
      </w:pPr>
      <w:r w:rsidRPr="005C2497">
        <w:rPr>
          <w:color w:val="000000" w:themeColor="text1"/>
        </w:rPr>
        <w:t xml:space="preserve">Field Placement </w:t>
      </w:r>
    </w:p>
    <w:p w14:paraId="681736FF" w14:textId="77777777" w:rsidR="0039513F" w:rsidRPr="005C2497" w:rsidRDefault="0039513F" w:rsidP="00F50C32">
      <w:pPr>
        <w:ind w:firstLine="720"/>
        <w:rPr>
          <w:color w:val="000000" w:themeColor="text1"/>
        </w:rPr>
      </w:pPr>
    </w:p>
    <w:p w14:paraId="5DA5C720" w14:textId="77777777" w:rsidR="00F50C32" w:rsidRPr="005C2497" w:rsidRDefault="00E576E7" w:rsidP="00F50C32">
      <w:pPr>
        <w:ind w:firstLine="720"/>
        <w:rPr>
          <w:color w:val="000000" w:themeColor="text1"/>
        </w:rPr>
      </w:pPr>
      <w:r w:rsidRPr="005C2497">
        <w:rPr>
          <w:color w:val="000000" w:themeColor="text1"/>
        </w:rPr>
        <w:t>Experiences</w:t>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3BD50572" w14:textId="77777777" w:rsidR="00E576E7" w:rsidRPr="005C2497" w:rsidRDefault="00E576E7" w:rsidP="00F50C32">
      <w:pPr>
        <w:ind w:firstLine="720"/>
        <w:rPr>
          <w:color w:val="000000" w:themeColor="text1"/>
        </w:rPr>
      </w:pPr>
    </w:p>
    <w:p w14:paraId="763EB2B0" w14:textId="77777777" w:rsidR="00F50C32" w:rsidRPr="005C2497" w:rsidRDefault="00E576E7" w:rsidP="00F50C32">
      <w:pPr>
        <w:ind w:firstLine="720"/>
        <w:rPr>
          <w:color w:val="000000" w:themeColor="text1"/>
        </w:rPr>
      </w:pPr>
      <w:r w:rsidRPr="005C2497">
        <w:rPr>
          <w:color w:val="000000" w:themeColor="text1"/>
        </w:rPr>
        <w:t>Supervisor</w:t>
      </w:r>
      <w:r w:rsidR="00F50C32" w:rsidRPr="005C2497">
        <w:rPr>
          <w:color w:val="000000" w:themeColor="text1"/>
        </w:rPr>
        <w:t>s</w:t>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5E5A06B1" w14:textId="77777777" w:rsidR="00E576E7" w:rsidRPr="005C2497" w:rsidRDefault="00E576E7" w:rsidP="00F50C32">
      <w:pPr>
        <w:ind w:firstLine="720"/>
        <w:rPr>
          <w:color w:val="000000" w:themeColor="text1"/>
        </w:rPr>
      </w:pPr>
    </w:p>
    <w:p w14:paraId="3EBF9EC6" w14:textId="5AFAB4B0" w:rsidR="00F50C32" w:rsidRPr="005C2497" w:rsidRDefault="00E576E7" w:rsidP="00F50C32">
      <w:pPr>
        <w:rPr>
          <w:b/>
          <w:color w:val="000000" w:themeColor="text1"/>
        </w:rPr>
      </w:pPr>
      <w:r w:rsidRPr="005C2497">
        <w:rPr>
          <w:color w:val="000000" w:themeColor="text1"/>
        </w:rPr>
        <w:t>Parish Ministry</w:t>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5EF2A9DB" w14:textId="1E6B3018" w:rsidR="002D46E8" w:rsidRPr="005C2497" w:rsidRDefault="002D46E8" w:rsidP="00F50C32">
      <w:pPr>
        <w:rPr>
          <w:color w:val="000000" w:themeColor="text1"/>
        </w:rPr>
      </w:pPr>
    </w:p>
    <w:p w14:paraId="67570E8B" w14:textId="77777777" w:rsidR="005C2497" w:rsidRPr="005C2497" w:rsidRDefault="005C2497" w:rsidP="002D46E8">
      <w:pPr>
        <w:ind w:left="2160" w:firstLine="720"/>
        <w:rPr>
          <w:color w:val="000000" w:themeColor="text1"/>
        </w:rPr>
      </w:pPr>
    </w:p>
    <w:p w14:paraId="53524C76" w14:textId="77777777" w:rsidR="005C2497" w:rsidRPr="005C2497" w:rsidRDefault="005C2497" w:rsidP="002D46E8">
      <w:pPr>
        <w:ind w:left="2160" w:firstLine="720"/>
        <w:rPr>
          <w:color w:val="000000" w:themeColor="text1"/>
        </w:rPr>
      </w:pPr>
    </w:p>
    <w:p w14:paraId="3372B2B6" w14:textId="11D5D4D3" w:rsidR="002D46E8" w:rsidRPr="005C2497" w:rsidRDefault="002D46E8" w:rsidP="002D46E8">
      <w:pPr>
        <w:ind w:left="2160" w:firstLine="720"/>
        <w:rPr>
          <w:color w:val="000000" w:themeColor="text1"/>
        </w:rPr>
      </w:pPr>
      <w:r w:rsidRPr="005C2497">
        <w:rPr>
          <w:color w:val="000000" w:themeColor="text1"/>
        </w:rPr>
        <w:lastRenderedPageBreak/>
        <w:t>Helpful - - - - - - - - - - - - - Not Helpful</w:t>
      </w:r>
    </w:p>
    <w:p w14:paraId="370BC09C" w14:textId="77777777" w:rsidR="002D46E8" w:rsidRPr="005C2497" w:rsidRDefault="002D46E8" w:rsidP="002D46E8">
      <w:pPr>
        <w:rPr>
          <w:color w:val="000000" w:themeColor="text1"/>
          <w:u w:val="single"/>
        </w:rPr>
      </w:pPr>
      <w:r w:rsidRPr="005C2497">
        <w:rPr>
          <w:color w:val="000000" w:themeColor="text1"/>
          <w:u w:val="single"/>
        </w:rPr>
        <w:t>Academic Classes</w:t>
      </w:r>
    </w:p>
    <w:p w14:paraId="58E8E06F" w14:textId="77777777" w:rsidR="002D46E8" w:rsidRPr="005C2497" w:rsidRDefault="002D46E8" w:rsidP="002D46E8">
      <w:pPr>
        <w:rPr>
          <w:color w:val="000000" w:themeColor="text1"/>
          <w:u w:val="single"/>
        </w:rPr>
      </w:pPr>
    </w:p>
    <w:p w14:paraId="78F6F244" w14:textId="4FA80B3C" w:rsidR="002D46E8" w:rsidRPr="005C2497" w:rsidRDefault="005C2497" w:rsidP="002D46E8">
      <w:pPr>
        <w:rPr>
          <w:color w:val="000000" w:themeColor="text1"/>
        </w:rPr>
      </w:pPr>
      <w:r w:rsidRPr="005C2497">
        <w:rPr>
          <w:color w:val="000000" w:themeColor="text1"/>
        </w:rPr>
        <w:t>Old Testament II</w:t>
      </w:r>
      <w:r w:rsidR="002550D5" w:rsidRPr="005C2497">
        <w:rPr>
          <w:color w:val="000000" w:themeColor="text1"/>
        </w:rPr>
        <w:tab/>
      </w:r>
      <w:r w:rsidR="002D46E8" w:rsidRPr="005C2497">
        <w:rPr>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p>
    <w:p w14:paraId="34B902C8" w14:textId="77777777" w:rsidR="002D46E8" w:rsidRPr="005C2497" w:rsidRDefault="002D46E8" w:rsidP="002D46E8">
      <w:pPr>
        <w:rPr>
          <w:color w:val="000000" w:themeColor="text1"/>
        </w:rPr>
      </w:pPr>
    </w:p>
    <w:p w14:paraId="38AC71AC" w14:textId="0B35E94B" w:rsidR="002D46E8" w:rsidRPr="005C2497" w:rsidRDefault="005C2497" w:rsidP="002D46E8">
      <w:pPr>
        <w:rPr>
          <w:color w:val="000000" w:themeColor="text1"/>
        </w:rPr>
      </w:pPr>
      <w:r w:rsidRPr="005C2497">
        <w:rPr>
          <w:color w:val="000000" w:themeColor="text1"/>
        </w:rPr>
        <w:t>Johannine Literature</w:t>
      </w:r>
      <w:r w:rsidR="002550D5" w:rsidRPr="005C2497">
        <w:rPr>
          <w:color w:val="000000" w:themeColor="text1"/>
        </w:rPr>
        <w:tab/>
      </w:r>
      <w:r w:rsidR="002D46E8" w:rsidRPr="005C2497">
        <w:rPr>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p>
    <w:p w14:paraId="4A91A41B" w14:textId="77777777" w:rsidR="002D46E8" w:rsidRPr="005C2497" w:rsidRDefault="002D46E8" w:rsidP="002D46E8">
      <w:pPr>
        <w:rPr>
          <w:color w:val="000000" w:themeColor="text1"/>
        </w:rPr>
      </w:pPr>
    </w:p>
    <w:p w14:paraId="249F28A8" w14:textId="77777777" w:rsidR="005C2497" w:rsidRPr="005C2497" w:rsidRDefault="005C2497" w:rsidP="005C2497">
      <w:pPr>
        <w:rPr>
          <w:color w:val="000000" w:themeColor="text1"/>
        </w:rPr>
      </w:pPr>
      <w:r w:rsidRPr="005C2497">
        <w:rPr>
          <w:color w:val="000000" w:themeColor="text1"/>
        </w:rPr>
        <w:t>Pastoral Care (Part 2)</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317B8B12" w14:textId="77777777" w:rsidR="005C2497" w:rsidRPr="005C2497" w:rsidRDefault="005C2497" w:rsidP="002D46E8">
      <w:pPr>
        <w:rPr>
          <w:color w:val="000000" w:themeColor="text1"/>
        </w:rPr>
      </w:pPr>
    </w:p>
    <w:p w14:paraId="50518ABB" w14:textId="7402DF3F" w:rsidR="002D46E8" w:rsidRPr="005C2497" w:rsidRDefault="005C2497" w:rsidP="002D46E8">
      <w:pPr>
        <w:rPr>
          <w:color w:val="000000" w:themeColor="text1"/>
        </w:rPr>
      </w:pPr>
      <w:r w:rsidRPr="005C2497">
        <w:rPr>
          <w:color w:val="000000" w:themeColor="text1"/>
        </w:rPr>
        <w:t>Moral Theology I</w:t>
      </w:r>
      <w:r w:rsidRPr="005C2497">
        <w:rPr>
          <w:color w:val="000000" w:themeColor="text1"/>
        </w:rPr>
        <w:tab/>
      </w:r>
      <w:r w:rsidR="002D46E8" w:rsidRPr="005C2497">
        <w:rPr>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p>
    <w:p w14:paraId="6344097D" w14:textId="77777777" w:rsidR="002D46E8" w:rsidRPr="005C2497" w:rsidRDefault="002D46E8" w:rsidP="002D46E8">
      <w:pPr>
        <w:rPr>
          <w:color w:val="000000" w:themeColor="text1"/>
          <w:u w:val="single"/>
        </w:rPr>
      </w:pPr>
    </w:p>
    <w:p w14:paraId="43AA6279" w14:textId="29E88654" w:rsidR="0014047C" w:rsidRPr="005C2497" w:rsidRDefault="005C2497" w:rsidP="0014047C">
      <w:pPr>
        <w:rPr>
          <w:b/>
          <w:color w:val="000000" w:themeColor="text1"/>
        </w:rPr>
      </w:pPr>
      <w:r w:rsidRPr="005C2497">
        <w:rPr>
          <w:color w:val="000000" w:themeColor="text1"/>
        </w:rPr>
        <w:t>Homiletics</w:t>
      </w:r>
      <w:r w:rsidRPr="005C2497">
        <w:rPr>
          <w:color w:val="000000" w:themeColor="text1"/>
        </w:rPr>
        <w:tab/>
      </w:r>
      <w:r w:rsidRPr="005C2497">
        <w:rPr>
          <w:color w:val="000000" w:themeColor="text1"/>
        </w:rPr>
        <w:tab/>
      </w:r>
      <w:r w:rsidR="0014047C" w:rsidRPr="005C2497">
        <w:rPr>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r w:rsidR="0014047C" w:rsidRPr="005C2497">
        <w:rPr>
          <w:b/>
          <w:color w:val="000000" w:themeColor="text1"/>
        </w:rPr>
        <w:tab/>
      </w:r>
      <w:r w:rsidR="0014047C" w:rsidRPr="005C2497">
        <w:rPr>
          <w:b/>
          <w:color w:val="000000" w:themeColor="text1"/>
        </w:rPr>
        <w:sym w:font="Symbol" w:char="F080"/>
      </w:r>
    </w:p>
    <w:p w14:paraId="16CCD06C" w14:textId="77777777" w:rsidR="0014047C" w:rsidRPr="005C2497" w:rsidRDefault="0014047C" w:rsidP="002D46E8">
      <w:pPr>
        <w:rPr>
          <w:color w:val="000000" w:themeColor="text1"/>
        </w:rPr>
      </w:pPr>
    </w:p>
    <w:p w14:paraId="442CED48" w14:textId="638B8CBF" w:rsidR="002D46E8" w:rsidRPr="005C2497" w:rsidRDefault="005C2497" w:rsidP="002D46E8">
      <w:pPr>
        <w:rPr>
          <w:color w:val="000000" w:themeColor="text1"/>
        </w:rPr>
      </w:pPr>
      <w:r w:rsidRPr="005C2497">
        <w:rPr>
          <w:color w:val="000000" w:themeColor="text1"/>
        </w:rPr>
        <w:t>Ecclesiology &amp; Vatican II</w:t>
      </w:r>
      <w:r w:rsidRPr="005C2497">
        <w:rPr>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p>
    <w:p w14:paraId="5BCA3D86" w14:textId="77777777" w:rsidR="002550D5" w:rsidRPr="005C2497" w:rsidRDefault="002550D5" w:rsidP="002550D5">
      <w:pPr>
        <w:rPr>
          <w:color w:val="000000" w:themeColor="text1"/>
        </w:rPr>
      </w:pPr>
    </w:p>
    <w:p w14:paraId="5057ECD2" w14:textId="15CC2AF9" w:rsidR="002D46E8" w:rsidRPr="005C2497" w:rsidRDefault="005C2497" w:rsidP="002D46E8">
      <w:pPr>
        <w:rPr>
          <w:color w:val="000000" w:themeColor="text1"/>
        </w:rPr>
      </w:pPr>
      <w:r w:rsidRPr="005C2497">
        <w:rPr>
          <w:color w:val="000000" w:themeColor="text1"/>
        </w:rPr>
        <w:t>NT Letters / Paul</w:t>
      </w:r>
      <w:r w:rsidRPr="005C2497">
        <w:rPr>
          <w:color w:val="000000" w:themeColor="text1"/>
        </w:rPr>
        <w:tab/>
      </w:r>
      <w:r w:rsidR="002D46E8" w:rsidRPr="005C2497">
        <w:rPr>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r w:rsidR="002D46E8" w:rsidRPr="005C2497">
        <w:rPr>
          <w:b/>
          <w:color w:val="000000" w:themeColor="text1"/>
        </w:rPr>
        <w:tab/>
      </w:r>
      <w:r w:rsidR="002D46E8" w:rsidRPr="005C2497">
        <w:rPr>
          <w:b/>
          <w:color w:val="000000" w:themeColor="text1"/>
        </w:rPr>
        <w:sym w:font="Symbol" w:char="F080"/>
      </w:r>
    </w:p>
    <w:p w14:paraId="5825243B" w14:textId="77777777" w:rsidR="002D46E8" w:rsidRPr="005C2497" w:rsidRDefault="002D46E8" w:rsidP="002D46E8">
      <w:pPr>
        <w:rPr>
          <w:color w:val="000000" w:themeColor="text1"/>
        </w:rPr>
      </w:pPr>
    </w:p>
    <w:p w14:paraId="291E0788" w14:textId="77777777" w:rsidR="002D46E8" w:rsidRPr="005C2497" w:rsidRDefault="002D46E8" w:rsidP="002D46E8">
      <w:pPr>
        <w:rPr>
          <w:color w:val="000000" w:themeColor="text1"/>
          <w:u w:val="single"/>
        </w:rPr>
      </w:pPr>
    </w:p>
    <w:p w14:paraId="0F3C4C7F" w14:textId="2C529505" w:rsidR="002D46E8" w:rsidRPr="005C2497" w:rsidRDefault="002D46E8" w:rsidP="002D46E8">
      <w:pPr>
        <w:rPr>
          <w:color w:val="000000" w:themeColor="text1"/>
          <w:u w:val="single"/>
        </w:rPr>
      </w:pPr>
    </w:p>
    <w:p w14:paraId="6AD0AF51" w14:textId="66075DFB" w:rsidR="00E576E7" w:rsidRPr="005C2497" w:rsidRDefault="00E576E7" w:rsidP="00E576E7">
      <w:pPr>
        <w:rPr>
          <w:color w:val="000000" w:themeColor="text1"/>
          <w:u w:val="single"/>
        </w:rPr>
      </w:pPr>
      <w:r w:rsidRPr="005C2497">
        <w:rPr>
          <w:color w:val="000000" w:themeColor="text1"/>
          <w:u w:val="single"/>
        </w:rPr>
        <w:t xml:space="preserve">Prayer and Spirituality </w:t>
      </w:r>
    </w:p>
    <w:p w14:paraId="62E29A01" w14:textId="77777777" w:rsidR="00E576E7" w:rsidRPr="005C2497" w:rsidRDefault="00E576E7" w:rsidP="00E576E7">
      <w:pPr>
        <w:rPr>
          <w:color w:val="000000" w:themeColor="text1"/>
          <w:u w:val="single"/>
        </w:rPr>
      </w:pPr>
    </w:p>
    <w:p w14:paraId="2A3B01A4" w14:textId="77777777" w:rsidR="00F50C32" w:rsidRPr="005C2497" w:rsidRDefault="00E576E7" w:rsidP="00F50C32">
      <w:pPr>
        <w:rPr>
          <w:color w:val="000000" w:themeColor="text1"/>
        </w:rPr>
      </w:pPr>
      <w:r w:rsidRPr="005C2497">
        <w:rPr>
          <w:color w:val="000000" w:themeColor="text1"/>
        </w:rPr>
        <w:t>Liturgy of the Hours</w:t>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34BAABEC" w14:textId="77777777" w:rsidR="00E576E7" w:rsidRPr="005C2497" w:rsidRDefault="00E576E7" w:rsidP="00E576E7">
      <w:pPr>
        <w:rPr>
          <w:color w:val="000000" w:themeColor="text1"/>
        </w:rPr>
      </w:pPr>
    </w:p>
    <w:p w14:paraId="7862512D" w14:textId="77777777" w:rsidR="00F50C32" w:rsidRPr="005C2497" w:rsidRDefault="00E576E7" w:rsidP="00F50C32">
      <w:pPr>
        <w:rPr>
          <w:color w:val="000000" w:themeColor="text1"/>
        </w:rPr>
      </w:pPr>
      <w:r w:rsidRPr="005C2497">
        <w:rPr>
          <w:color w:val="000000" w:themeColor="text1"/>
        </w:rPr>
        <w:t>Spiritual Director</w:t>
      </w:r>
      <w:r w:rsidR="00F50C32" w:rsidRPr="005C2497">
        <w:rPr>
          <w:color w:val="000000" w:themeColor="text1"/>
        </w:rPr>
        <w:tab/>
      </w:r>
      <w:r w:rsidR="00F50C32" w:rsidRPr="005C2497">
        <w:rPr>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r w:rsidR="00F50C32" w:rsidRPr="005C2497">
        <w:rPr>
          <w:b/>
          <w:color w:val="000000" w:themeColor="text1"/>
        </w:rPr>
        <w:tab/>
      </w:r>
      <w:r w:rsidR="00F50C32" w:rsidRPr="005C2497">
        <w:rPr>
          <w:b/>
          <w:color w:val="000000" w:themeColor="text1"/>
        </w:rPr>
        <w:sym w:font="Symbol" w:char="F080"/>
      </w:r>
    </w:p>
    <w:p w14:paraId="6ED12062" w14:textId="77777777" w:rsidR="00E576E7" w:rsidRPr="005C2497" w:rsidRDefault="00E576E7" w:rsidP="00E576E7">
      <w:pPr>
        <w:rPr>
          <w:color w:val="000000" w:themeColor="text1"/>
        </w:rPr>
      </w:pPr>
    </w:p>
    <w:p w14:paraId="67D44550" w14:textId="77777777" w:rsidR="00F50C32" w:rsidRPr="005C2497" w:rsidRDefault="00F50C32" w:rsidP="00F50C32">
      <w:pPr>
        <w:rPr>
          <w:color w:val="000000" w:themeColor="text1"/>
        </w:rPr>
      </w:pPr>
      <w:r w:rsidRPr="005C2497">
        <w:rPr>
          <w:color w:val="000000" w:themeColor="text1"/>
        </w:rPr>
        <w:t>Mentor</w:t>
      </w: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5573F5B0" w14:textId="77777777" w:rsidR="00F50C32" w:rsidRPr="005C2497" w:rsidRDefault="00F50C32" w:rsidP="00E576E7">
      <w:pPr>
        <w:rPr>
          <w:color w:val="000000" w:themeColor="text1"/>
        </w:rPr>
      </w:pPr>
    </w:p>
    <w:p w14:paraId="5CA542CB" w14:textId="2B253697" w:rsidR="00F50C32" w:rsidRPr="005C2497" w:rsidRDefault="00F50C32" w:rsidP="009C53CC">
      <w:pPr>
        <w:rPr>
          <w:color w:val="000000" w:themeColor="text1"/>
        </w:rPr>
      </w:pPr>
      <w:r w:rsidRPr="005C2497">
        <w:rPr>
          <w:color w:val="000000" w:themeColor="text1"/>
        </w:rPr>
        <w:t>Retreat</w:t>
      </w:r>
      <w:r w:rsidR="009029BE" w:rsidRPr="005C2497">
        <w:rPr>
          <w:color w:val="000000" w:themeColor="text1"/>
        </w:rPr>
        <w:t xml:space="preserve"> Day</w:t>
      </w:r>
      <w:r w:rsidRPr="005C2497">
        <w:rPr>
          <w:color w:val="000000" w:themeColor="text1"/>
        </w:rPr>
        <w:tab/>
      </w:r>
      <w:r w:rsidR="009D7DA9" w:rsidRPr="005C2497">
        <w:rPr>
          <w:color w:val="000000" w:themeColor="text1"/>
        </w:rPr>
        <w:tab/>
      </w:r>
      <w:r w:rsidR="009D7DA9"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4B004820" w14:textId="77777777" w:rsidR="00E576E7" w:rsidRPr="005C2497" w:rsidRDefault="00E576E7" w:rsidP="00E576E7">
      <w:pPr>
        <w:rPr>
          <w:color w:val="000000" w:themeColor="text1"/>
          <w:u w:val="single"/>
        </w:rPr>
      </w:pPr>
    </w:p>
    <w:p w14:paraId="64DBE06B" w14:textId="77777777" w:rsidR="00F50C32" w:rsidRPr="005C2497" w:rsidRDefault="00F50C32" w:rsidP="00E576E7">
      <w:pPr>
        <w:rPr>
          <w:color w:val="000000" w:themeColor="text1"/>
          <w:u w:val="single"/>
        </w:rPr>
      </w:pPr>
    </w:p>
    <w:p w14:paraId="623D5F2E" w14:textId="77777777" w:rsidR="00E576E7" w:rsidRPr="005C2497" w:rsidRDefault="00E576E7" w:rsidP="00E576E7">
      <w:pPr>
        <w:rPr>
          <w:color w:val="000000" w:themeColor="text1"/>
          <w:u w:val="single"/>
        </w:rPr>
      </w:pPr>
      <w:r w:rsidRPr="005C2497">
        <w:rPr>
          <w:color w:val="000000" w:themeColor="text1"/>
          <w:u w:val="single"/>
        </w:rPr>
        <w:t>Strengths of the Program</w:t>
      </w:r>
    </w:p>
    <w:p w14:paraId="677960A5" w14:textId="77777777" w:rsidR="00E576E7" w:rsidRPr="005C2497" w:rsidRDefault="00E576E7" w:rsidP="00E576E7">
      <w:pPr>
        <w:rPr>
          <w:color w:val="000000" w:themeColor="text1"/>
          <w:u w:val="single"/>
        </w:rPr>
      </w:pPr>
    </w:p>
    <w:p w14:paraId="367D7A3A" w14:textId="77777777" w:rsidR="00F50C32" w:rsidRPr="005C2497" w:rsidRDefault="00F50C32" w:rsidP="00E576E7">
      <w:pPr>
        <w:rPr>
          <w:color w:val="000000" w:themeColor="text1"/>
          <w:u w:val="single"/>
        </w:rPr>
      </w:pPr>
    </w:p>
    <w:p w14:paraId="06C6C636" w14:textId="77777777" w:rsidR="00F50C32" w:rsidRPr="005C2497" w:rsidRDefault="00F50C32" w:rsidP="00E576E7">
      <w:pPr>
        <w:rPr>
          <w:color w:val="000000" w:themeColor="text1"/>
          <w:u w:val="single"/>
        </w:rPr>
      </w:pPr>
    </w:p>
    <w:p w14:paraId="12AEAF81" w14:textId="62E9B91C" w:rsidR="00F50C32" w:rsidRPr="005C2497" w:rsidRDefault="00F50C32" w:rsidP="00E576E7">
      <w:pPr>
        <w:rPr>
          <w:color w:val="000000" w:themeColor="text1"/>
          <w:u w:val="single"/>
        </w:rPr>
      </w:pPr>
    </w:p>
    <w:p w14:paraId="3B6F3FF6" w14:textId="35F5A393" w:rsidR="002550D5" w:rsidRPr="005C2497" w:rsidRDefault="002550D5" w:rsidP="00E576E7">
      <w:pPr>
        <w:rPr>
          <w:color w:val="000000" w:themeColor="text1"/>
          <w:u w:val="single"/>
        </w:rPr>
      </w:pPr>
    </w:p>
    <w:p w14:paraId="2B9104C3" w14:textId="77777777" w:rsidR="002550D5" w:rsidRPr="005C2497" w:rsidRDefault="002550D5" w:rsidP="00E576E7">
      <w:pPr>
        <w:rPr>
          <w:color w:val="000000" w:themeColor="text1"/>
          <w:u w:val="single"/>
        </w:rPr>
      </w:pPr>
    </w:p>
    <w:p w14:paraId="528FAFF2" w14:textId="77777777" w:rsidR="00F50C32" w:rsidRPr="005C2497" w:rsidRDefault="00F50C32" w:rsidP="00E576E7">
      <w:pPr>
        <w:rPr>
          <w:color w:val="000000" w:themeColor="text1"/>
          <w:u w:val="single"/>
        </w:rPr>
      </w:pPr>
    </w:p>
    <w:p w14:paraId="6D5DA6B6" w14:textId="77777777" w:rsidR="00E576E7" w:rsidRPr="005C2497" w:rsidRDefault="00E576E7" w:rsidP="00E576E7">
      <w:pPr>
        <w:rPr>
          <w:color w:val="000000" w:themeColor="text1"/>
          <w:u w:val="single"/>
        </w:rPr>
      </w:pPr>
      <w:r w:rsidRPr="005C2497">
        <w:rPr>
          <w:color w:val="000000" w:themeColor="text1"/>
          <w:u w:val="single"/>
        </w:rPr>
        <w:t>Areas of Needed Change</w:t>
      </w:r>
    </w:p>
    <w:p w14:paraId="3CD17F1E" w14:textId="77777777" w:rsidR="006E2AED" w:rsidRPr="0003165C" w:rsidRDefault="006E2AED" w:rsidP="00E576E7">
      <w:pPr>
        <w:rPr>
          <w:color w:val="FF0000"/>
          <w:u w:val="single"/>
        </w:rPr>
      </w:pPr>
    </w:p>
    <w:p w14:paraId="4C06640F" w14:textId="77777777" w:rsidR="006E2AED" w:rsidRPr="0003165C" w:rsidRDefault="006E2AED" w:rsidP="00E576E7">
      <w:pPr>
        <w:rPr>
          <w:color w:val="FF0000"/>
          <w:u w:val="single"/>
        </w:rPr>
      </w:pPr>
    </w:p>
    <w:p w14:paraId="2C397C33" w14:textId="77777777" w:rsidR="006E2AED" w:rsidRPr="0003165C" w:rsidRDefault="006E2AED" w:rsidP="00E576E7">
      <w:pPr>
        <w:rPr>
          <w:color w:val="FF0000"/>
          <w:u w:val="single"/>
        </w:rPr>
      </w:pPr>
    </w:p>
    <w:p w14:paraId="345E87D2" w14:textId="77777777" w:rsidR="006E2AED" w:rsidRPr="0003165C" w:rsidRDefault="006E2AED" w:rsidP="00E576E7">
      <w:pPr>
        <w:rPr>
          <w:color w:val="FF0000"/>
          <w:u w:val="single"/>
        </w:rPr>
      </w:pPr>
    </w:p>
    <w:p w14:paraId="298D4E38" w14:textId="77777777" w:rsidR="006E2AED" w:rsidRPr="0003165C" w:rsidRDefault="006E2AED" w:rsidP="00E576E7">
      <w:pPr>
        <w:rPr>
          <w:color w:val="FF0000"/>
          <w:u w:val="single"/>
        </w:rPr>
      </w:pPr>
    </w:p>
    <w:p w14:paraId="2CFE8666" w14:textId="77777777" w:rsidR="006E2AED" w:rsidRPr="0003165C" w:rsidRDefault="006E2AED" w:rsidP="00E576E7">
      <w:pPr>
        <w:rPr>
          <w:color w:val="FF0000"/>
          <w:u w:val="single"/>
        </w:rPr>
      </w:pPr>
    </w:p>
    <w:p w14:paraId="3B76B88B" w14:textId="11775896" w:rsidR="006E2AED" w:rsidRPr="0003165C" w:rsidRDefault="006E2AED" w:rsidP="00E576E7">
      <w:pPr>
        <w:rPr>
          <w:color w:val="FF0000"/>
          <w:u w:val="single"/>
        </w:rPr>
      </w:pPr>
    </w:p>
    <w:p w14:paraId="2A8E1E40" w14:textId="292B5A16" w:rsidR="002D46E8" w:rsidRPr="0003165C" w:rsidRDefault="002D46E8" w:rsidP="00E576E7">
      <w:pPr>
        <w:rPr>
          <w:color w:val="FF0000"/>
          <w:u w:val="single"/>
        </w:rPr>
      </w:pPr>
    </w:p>
    <w:p w14:paraId="5965EF3B" w14:textId="77777777" w:rsidR="0014047C" w:rsidRPr="0003165C" w:rsidRDefault="0014047C" w:rsidP="006E2AED">
      <w:pPr>
        <w:jc w:val="center"/>
        <w:rPr>
          <w:b/>
          <w:color w:val="FF0000"/>
          <w:u w:val="single"/>
        </w:rPr>
      </w:pPr>
    </w:p>
    <w:p w14:paraId="174F91BC" w14:textId="13A5FF75" w:rsidR="006E2AED" w:rsidRPr="005C2497" w:rsidRDefault="009029BE" w:rsidP="006E2AED">
      <w:pPr>
        <w:jc w:val="center"/>
        <w:rPr>
          <w:b/>
          <w:color w:val="000000" w:themeColor="text1"/>
          <w:u w:val="single"/>
        </w:rPr>
      </w:pPr>
      <w:r w:rsidRPr="005C2497">
        <w:rPr>
          <w:b/>
          <w:color w:val="000000" w:themeColor="text1"/>
          <w:u w:val="single"/>
        </w:rPr>
        <w:t>CANDIDACY</w:t>
      </w:r>
      <w:r w:rsidR="006E2AED" w:rsidRPr="005C2497">
        <w:rPr>
          <w:b/>
          <w:color w:val="000000" w:themeColor="text1"/>
          <w:u w:val="single"/>
        </w:rPr>
        <w:t xml:space="preserve"> EVALUATION FORM: 20</w:t>
      </w:r>
      <w:r w:rsidR="0039513F" w:rsidRPr="005C2497">
        <w:rPr>
          <w:b/>
          <w:color w:val="000000" w:themeColor="text1"/>
          <w:u w:val="single"/>
        </w:rPr>
        <w:t>2</w:t>
      </w:r>
      <w:r w:rsidR="005C2497" w:rsidRPr="005C2497">
        <w:rPr>
          <w:b/>
          <w:color w:val="000000" w:themeColor="text1"/>
          <w:u w:val="single"/>
        </w:rPr>
        <w:t>5</w:t>
      </w:r>
      <w:r w:rsidR="006E2AED" w:rsidRPr="005C2497">
        <w:rPr>
          <w:b/>
          <w:color w:val="000000" w:themeColor="text1"/>
          <w:u w:val="single"/>
        </w:rPr>
        <w:t>-20</w:t>
      </w:r>
      <w:r w:rsidR="0039513F" w:rsidRPr="005C2497">
        <w:rPr>
          <w:b/>
          <w:color w:val="000000" w:themeColor="text1"/>
          <w:u w:val="single"/>
        </w:rPr>
        <w:t>2</w:t>
      </w:r>
      <w:r w:rsidR="005C2497" w:rsidRPr="005C2497">
        <w:rPr>
          <w:b/>
          <w:color w:val="000000" w:themeColor="text1"/>
          <w:u w:val="single"/>
        </w:rPr>
        <w:t>6</w:t>
      </w:r>
      <w:r w:rsidR="006E2AED" w:rsidRPr="005C2497">
        <w:rPr>
          <w:b/>
          <w:color w:val="000000" w:themeColor="text1"/>
          <w:u w:val="single"/>
        </w:rPr>
        <w:t xml:space="preserve"> (Spouse)</w:t>
      </w:r>
    </w:p>
    <w:p w14:paraId="6296946A" w14:textId="77777777" w:rsidR="006E2AED" w:rsidRPr="005C2497" w:rsidRDefault="006E2AED" w:rsidP="006E2AED">
      <w:pPr>
        <w:rPr>
          <w:color w:val="000000" w:themeColor="text1"/>
        </w:rPr>
      </w:pPr>
    </w:p>
    <w:p w14:paraId="785EF107" w14:textId="77777777" w:rsidR="002D46E8" w:rsidRPr="005C2497" w:rsidRDefault="002D46E8" w:rsidP="002D46E8">
      <w:pPr>
        <w:rPr>
          <w:color w:val="000000" w:themeColor="text1"/>
        </w:rPr>
      </w:pP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t>Excellent - - - - - - - - - - - - - - - - - Poor</w:t>
      </w:r>
      <w:r w:rsidRPr="005C2497">
        <w:rPr>
          <w:color w:val="000000" w:themeColor="text1"/>
        </w:rPr>
        <w:tab/>
        <w:t>Comments:</w:t>
      </w:r>
    </w:p>
    <w:p w14:paraId="6F197F68" w14:textId="77777777" w:rsidR="002D46E8" w:rsidRPr="005C2497" w:rsidRDefault="002D46E8" w:rsidP="002D46E8">
      <w:pPr>
        <w:rPr>
          <w:color w:val="000000" w:themeColor="text1"/>
          <w:u w:val="single"/>
        </w:rPr>
      </w:pPr>
      <w:r w:rsidRPr="005C2497">
        <w:rPr>
          <w:color w:val="000000" w:themeColor="text1"/>
          <w:u w:val="single"/>
        </w:rPr>
        <w:t>Formation Weekends</w:t>
      </w:r>
    </w:p>
    <w:p w14:paraId="4039A919" w14:textId="77777777" w:rsidR="002D46E8" w:rsidRPr="005C2497" w:rsidRDefault="002D46E8" w:rsidP="002D46E8">
      <w:pPr>
        <w:rPr>
          <w:color w:val="000000" w:themeColor="text1"/>
        </w:rPr>
      </w:pPr>
    </w:p>
    <w:p w14:paraId="7F1908B5" w14:textId="77777777" w:rsidR="002D46E8" w:rsidRPr="005C2497" w:rsidRDefault="002D46E8" w:rsidP="002D46E8">
      <w:pPr>
        <w:rPr>
          <w:color w:val="000000" w:themeColor="text1"/>
        </w:rPr>
      </w:pPr>
      <w:r w:rsidRPr="005C2497">
        <w:rPr>
          <w:color w:val="000000" w:themeColor="text1"/>
        </w:rPr>
        <w:t>Location</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7E7005C8" w14:textId="77777777" w:rsidR="002D46E8" w:rsidRPr="005C2497" w:rsidRDefault="002D46E8" w:rsidP="002D46E8">
      <w:pPr>
        <w:rPr>
          <w:color w:val="000000" w:themeColor="text1"/>
        </w:rPr>
      </w:pPr>
    </w:p>
    <w:p w14:paraId="2A9AB794" w14:textId="77777777" w:rsidR="002D46E8" w:rsidRPr="005C2497" w:rsidRDefault="002D46E8" w:rsidP="002D46E8">
      <w:pPr>
        <w:rPr>
          <w:color w:val="000000" w:themeColor="text1"/>
        </w:rPr>
      </w:pPr>
      <w:r w:rsidRPr="005C2497">
        <w:rPr>
          <w:color w:val="000000" w:themeColor="text1"/>
        </w:rPr>
        <w:t>Classrooms</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C816E3A" w14:textId="77777777" w:rsidR="002D46E8" w:rsidRPr="005C2497" w:rsidRDefault="002D46E8" w:rsidP="002D46E8">
      <w:pPr>
        <w:rPr>
          <w:color w:val="000000" w:themeColor="text1"/>
        </w:rPr>
      </w:pPr>
    </w:p>
    <w:p w14:paraId="5C6E6928" w14:textId="77777777" w:rsidR="002D46E8" w:rsidRPr="005C2497" w:rsidRDefault="002D46E8" w:rsidP="002D46E8">
      <w:pPr>
        <w:rPr>
          <w:color w:val="000000" w:themeColor="text1"/>
        </w:rPr>
      </w:pPr>
      <w:r w:rsidRPr="005C2497">
        <w:rPr>
          <w:color w:val="000000" w:themeColor="text1"/>
        </w:rPr>
        <w:t>Food</w:t>
      </w: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12C50551" w14:textId="77777777" w:rsidR="002D46E8" w:rsidRPr="005C2497" w:rsidRDefault="002D46E8" w:rsidP="002D46E8">
      <w:pPr>
        <w:rPr>
          <w:color w:val="000000" w:themeColor="text1"/>
        </w:rPr>
      </w:pPr>
    </w:p>
    <w:p w14:paraId="2B69A97A" w14:textId="77777777" w:rsidR="002D46E8" w:rsidRPr="005C2497" w:rsidRDefault="002D46E8" w:rsidP="002D46E8">
      <w:pPr>
        <w:rPr>
          <w:color w:val="000000" w:themeColor="text1"/>
        </w:rPr>
      </w:pPr>
      <w:r w:rsidRPr="005C2497">
        <w:rPr>
          <w:color w:val="000000" w:themeColor="text1"/>
        </w:rPr>
        <w:t>Child Care</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F9777E1" w14:textId="77777777" w:rsidR="002D46E8" w:rsidRPr="005C2497" w:rsidRDefault="002D46E8" w:rsidP="002D46E8">
      <w:pPr>
        <w:rPr>
          <w:color w:val="000000" w:themeColor="text1"/>
        </w:rPr>
      </w:pPr>
    </w:p>
    <w:p w14:paraId="40DE9BF3" w14:textId="77777777" w:rsidR="002D46E8" w:rsidRPr="005C2497" w:rsidRDefault="002D46E8" w:rsidP="002D46E8">
      <w:pPr>
        <w:rPr>
          <w:color w:val="000000" w:themeColor="text1"/>
        </w:rPr>
      </w:pPr>
    </w:p>
    <w:p w14:paraId="12FA5120" w14:textId="77777777" w:rsidR="005C2497" w:rsidRPr="005C2497" w:rsidRDefault="002D46E8" w:rsidP="005C2497">
      <w:pPr>
        <w:rPr>
          <w:color w:val="000000" w:themeColor="text1"/>
        </w:rPr>
      </w:pP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r>
      <w:r w:rsidR="005C2497" w:rsidRPr="005C2497">
        <w:rPr>
          <w:color w:val="000000" w:themeColor="text1"/>
        </w:rPr>
        <w:t>Helpful - - - - - - - - - - - - - Not Helpful</w:t>
      </w:r>
    </w:p>
    <w:p w14:paraId="2806ED4D" w14:textId="77777777" w:rsidR="005C2497" w:rsidRPr="005C2497" w:rsidRDefault="005C2497" w:rsidP="005C2497">
      <w:pPr>
        <w:rPr>
          <w:color w:val="000000" w:themeColor="text1"/>
          <w:u w:val="single"/>
        </w:rPr>
      </w:pPr>
      <w:r w:rsidRPr="005C2497">
        <w:rPr>
          <w:color w:val="000000" w:themeColor="text1"/>
          <w:u w:val="single"/>
        </w:rPr>
        <w:t>Formation Sessions</w:t>
      </w:r>
    </w:p>
    <w:p w14:paraId="2CCA710D" w14:textId="77777777" w:rsidR="005C2497" w:rsidRPr="005C2497" w:rsidRDefault="005C2497" w:rsidP="005C2497">
      <w:pPr>
        <w:rPr>
          <w:color w:val="000000" w:themeColor="text1"/>
          <w:u w:val="single"/>
        </w:rPr>
      </w:pPr>
    </w:p>
    <w:p w14:paraId="6D5FBD89" w14:textId="77777777" w:rsidR="005C2497" w:rsidRPr="005C2497" w:rsidRDefault="005C2497" w:rsidP="005C2497">
      <w:pPr>
        <w:rPr>
          <w:color w:val="000000" w:themeColor="text1"/>
        </w:rPr>
      </w:pPr>
      <w:r w:rsidRPr="005C2497">
        <w:rPr>
          <w:color w:val="000000" w:themeColor="text1"/>
        </w:rPr>
        <w:t>Racism</w:t>
      </w: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CF72B5B" w14:textId="77777777" w:rsidR="005C2497" w:rsidRPr="005C2497" w:rsidRDefault="005C2497" w:rsidP="005C2497">
      <w:pPr>
        <w:rPr>
          <w:color w:val="000000" w:themeColor="text1"/>
        </w:rPr>
      </w:pPr>
    </w:p>
    <w:p w14:paraId="0146FBD5" w14:textId="77777777" w:rsidR="005C2497" w:rsidRPr="005C2497" w:rsidRDefault="005C2497" w:rsidP="005C2497">
      <w:pPr>
        <w:rPr>
          <w:color w:val="000000" w:themeColor="text1"/>
        </w:rPr>
      </w:pPr>
      <w:r w:rsidRPr="005C2497">
        <w:rPr>
          <w:color w:val="000000" w:themeColor="text1"/>
        </w:rPr>
        <w:t>Pastoral Spanish</w:t>
      </w:r>
      <w:r w:rsidRPr="005C2497">
        <w:rPr>
          <w:b/>
          <w:color w:val="000000" w:themeColor="text1"/>
        </w:rPr>
        <w:t xml:space="preserve"> </w:t>
      </w:r>
      <w:r w:rsidRPr="005C2497">
        <w:rPr>
          <w:b/>
          <w:color w:val="000000" w:themeColor="text1"/>
        </w:rPr>
        <w:tab/>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1B37CF95" w14:textId="77777777" w:rsidR="005C2497" w:rsidRPr="005C2497" w:rsidRDefault="005C2497" w:rsidP="005C2497">
      <w:pPr>
        <w:rPr>
          <w:color w:val="000000" w:themeColor="text1"/>
        </w:rPr>
      </w:pPr>
    </w:p>
    <w:p w14:paraId="47233942" w14:textId="77777777" w:rsidR="005C2497" w:rsidRPr="005C2497" w:rsidRDefault="005C2497" w:rsidP="005C2497">
      <w:pPr>
        <w:rPr>
          <w:color w:val="000000" w:themeColor="text1"/>
        </w:rPr>
      </w:pPr>
      <w:r w:rsidRPr="005C2497">
        <w:rPr>
          <w:color w:val="000000" w:themeColor="text1"/>
        </w:rPr>
        <w:t>Eastern Catholicism</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2D586BD0" w14:textId="77777777" w:rsidR="005C2497" w:rsidRPr="005C2497" w:rsidRDefault="005C2497" w:rsidP="005C2497">
      <w:pPr>
        <w:rPr>
          <w:color w:val="000000" w:themeColor="text1"/>
        </w:rPr>
      </w:pPr>
    </w:p>
    <w:p w14:paraId="342CC9A7" w14:textId="77777777" w:rsidR="005C2497" w:rsidRPr="005C2497" w:rsidRDefault="005C2497" w:rsidP="005C2497">
      <w:pPr>
        <w:rPr>
          <w:color w:val="000000" w:themeColor="text1"/>
        </w:rPr>
      </w:pPr>
      <w:r w:rsidRPr="005C2497">
        <w:rPr>
          <w:color w:val="000000" w:themeColor="text1"/>
        </w:rPr>
        <w:t xml:space="preserve">Mental </w:t>
      </w:r>
      <w:proofErr w:type="spellStart"/>
      <w:r w:rsidRPr="005C2497">
        <w:rPr>
          <w:color w:val="000000" w:themeColor="text1"/>
        </w:rPr>
        <w:t>Heath</w:t>
      </w:r>
      <w:proofErr w:type="spellEnd"/>
      <w:r w:rsidRPr="005C2497">
        <w:rPr>
          <w:color w:val="000000" w:themeColor="text1"/>
        </w:rPr>
        <w:t xml:space="preserve"> I (acute)</w:t>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3540E343" w14:textId="77777777" w:rsidR="005C2497" w:rsidRPr="005C2497" w:rsidRDefault="005C2497" w:rsidP="005C2497">
      <w:pPr>
        <w:rPr>
          <w:color w:val="000000" w:themeColor="text1"/>
        </w:rPr>
      </w:pPr>
    </w:p>
    <w:p w14:paraId="155B41C8" w14:textId="77777777" w:rsidR="005C2497" w:rsidRPr="005C2497" w:rsidRDefault="005C2497" w:rsidP="005C2497">
      <w:pPr>
        <w:rPr>
          <w:color w:val="000000" w:themeColor="text1"/>
        </w:rPr>
      </w:pPr>
      <w:r w:rsidRPr="005C2497">
        <w:rPr>
          <w:color w:val="000000" w:themeColor="text1"/>
        </w:rPr>
        <w:t>Mental Health II (chronic)</w:t>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68F75139" w14:textId="77777777" w:rsidR="005C2497" w:rsidRPr="005C2497" w:rsidRDefault="005C2497" w:rsidP="005C2497">
      <w:pPr>
        <w:rPr>
          <w:color w:val="000000" w:themeColor="text1"/>
        </w:rPr>
      </w:pPr>
    </w:p>
    <w:p w14:paraId="72F3E10E" w14:textId="77777777" w:rsidR="005C2497" w:rsidRPr="005C2497" w:rsidRDefault="005C2497" w:rsidP="005C2497">
      <w:pPr>
        <w:rPr>
          <w:color w:val="000000" w:themeColor="text1"/>
        </w:rPr>
      </w:pPr>
      <w:r w:rsidRPr="005C2497">
        <w:rPr>
          <w:color w:val="000000" w:themeColor="text1"/>
        </w:rPr>
        <w:t>February Session</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110DBEC4" w14:textId="77777777" w:rsidR="005C2497" w:rsidRPr="005C2497" w:rsidRDefault="005C2497" w:rsidP="005C2497">
      <w:pPr>
        <w:rPr>
          <w:color w:val="000000" w:themeColor="text1"/>
        </w:rPr>
      </w:pPr>
    </w:p>
    <w:p w14:paraId="575C0F3D" w14:textId="77777777" w:rsidR="005C2497" w:rsidRPr="005C2497" w:rsidRDefault="005C2497" w:rsidP="005C2497">
      <w:pPr>
        <w:rPr>
          <w:color w:val="000000" w:themeColor="text1"/>
        </w:rPr>
      </w:pPr>
      <w:r w:rsidRPr="005C2497">
        <w:rPr>
          <w:color w:val="000000" w:themeColor="text1"/>
        </w:rPr>
        <w:t>Chant, Part 2</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1C16D2F" w14:textId="77777777" w:rsidR="005C2497" w:rsidRPr="005C2497" w:rsidRDefault="005C2497" w:rsidP="005C2497">
      <w:pPr>
        <w:rPr>
          <w:color w:val="000000" w:themeColor="text1"/>
        </w:rPr>
      </w:pPr>
    </w:p>
    <w:p w14:paraId="74864544" w14:textId="77777777" w:rsidR="005C2497" w:rsidRPr="005C2497" w:rsidRDefault="005C2497" w:rsidP="005C2497">
      <w:pPr>
        <w:rPr>
          <w:color w:val="000000" w:themeColor="text1"/>
        </w:rPr>
      </w:pPr>
      <w:r w:rsidRPr="005C2497">
        <w:rPr>
          <w:color w:val="000000" w:themeColor="text1"/>
        </w:rPr>
        <w:t>Jail/Prison Ministry</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5E1C2D73" w14:textId="77777777" w:rsidR="005C2497" w:rsidRPr="005C2497" w:rsidRDefault="005C2497" w:rsidP="005C2497">
      <w:pPr>
        <w:rPr>
          <w:color w:val="000000" w:themeColor="text1"/>
        </w:rPr>
      </w:pPr>
    </w:p>
    <w:p w14:paraId="7A088D55" w14:textId="6399701A" w:rsidR="005C2497" w:rsidRPr="005C2497" w:rsidRDefault="005C2497" w:rsidP="005C2497">
      <w:pPr>
        <w:rPr>
          <w:color w:val="000000" w:themeColor="text1"/>
        </w:rPr>
      </w:pPr>
      <w:r w:rsidRPr="005C2497">
        <w:rPr>
          <w:color w:val="000000" w:themeColor="text1"/>
        </w:rPr>
        <w:t>Formation for Wives</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3523000C" w14:textId="77777777" w:rsidR="005C2497" w:rsidRPr="005C2497" w:rsidRDefault="005C2497" w:rsidP="005C2497">
      <w:pPr>
        <w:rPr>
          <w:color w:val="000000" w:themeColor="text1"/>
        </w:rPr>
      </w:pPr>
      <w:r w:rsidRPr="005C2497">
        <w:rPr>
          <w:color w:val="000000" w:themeColor="text1"/>
        </w:rPr>
        <w:tab/>
      </w:r>
    </w:p>
    <w:p w14:paraId="1AC5A41A" w14:textId="77777777" w:rsidR="005C2497" w:rsidRPr="005C2497" w:rsidRDefault="005C2497" w:rsidP="005C2497">
      <w:pPr>
        <w:rPr>
          <w:color w:val="000000" w:themeColor="text1"/>
          <w:u w:val="single"/>
        </w:rPr>
      </w:pPr>
      <w:r w:rsidRPr="005C2497">
        <w:rPr>
          <w:color w:val="000000" w:themeColor="text1"/>
          <w:u w:val="single"/>
        </w:rPr>
        <w:t>Ministry Experiences</w:t>
      </w:r>
    </w:p>
    <w:p w14:paraId="2B3547D2" w14:textId="77777777" w:rsidR="005C2497" w:rsidRPr="005C2497" w:rsidRDefault="005C2497" w:rsidP="005C2497">
      <w:pPr>
        <w:rPr>
          <w:color w:val="000000" w:themeColor="text1"/>
          <w:u w:val="single"/>
        </w:rPr>
      </w:pPr>
    </w:p>
    <w:p w14:paraId="36111CFB" w14:textId="77777777" w:rsidR="005C2497" w:rsidRPr="005C2497" w:rsidRDefault="005C2497" w:rsidP="005C2497">
      <w:pPr>
        <w:rPr>
          <w:color w:val="000000" w:themeColor="text1"/>
        </w:rPr>
      </w:pPr>
      <w:r w:rsidRPr="005C2497">
        <w:rPr>
          <w:color w:val="000000" w:themeColor="text1"/>
        </w:rPr>
        <w:t xml:space="preserve">Field Placement </w:t>
      </w:r>
    </w:p>
    <w:p w14:paraId="49918CEB" w14:textId="77777777" w:rsidR="005C2497" w:rsidRPr="005C2497" w:rsidRDefault="005C2497" w:rsidP="005C2497">
      <w:pPr>
        <w:ind w:firstLine="720"/>
        <w:rPr>
          <w:color w:val="000000" w:themeColor="text1"/>
        </w:rPr>
      </w:pPr>
    </w:p>
    <w:p w14:paraId="6FD7F500" w14:textId="77777777" w:rsidR="005C2497" w:rsidRPr="005C2497" w:rsidRDefault="005C2497" w:rsidP="005C2497">
      <w:pPr>
        <w:ind w:firstLine="720"/>
        <w:rPr>
          <w:color w:val="000000" w:themeColor="text1"/>
        </w:rPr>
      </w:pPr>
      <w:r w:rsidRPr="005C2497">
        <w:rPr>
          <w:color w:val="000000" w:themeColor="text1"/>
        </w:rPr>
        <w:t>Experiences</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4ADEF4D7" w14:textId="77777777" w:rsidR="005C2497" w:rsidRPr="005C2497" w:rsidRDefault="005C2497" w:rsidP="005C2497">
      <w:pPr>
        <w:ind w:firstLine="720"/>
        <w:rPr>
          <w:color w:val="000000" w:themeColor="text1"/>
        </w:rPr>
      </w:pPr>
    </w:p>
    <w:p w14:paraId="6663AF0D" w14:textId="77777777" w:rsidR="005C2497" w:rsidRPr="005C2497" w:rsidRDefault="005C2497" w:rsidP="005C2497">
      <w:pPr>
        <w:ind w:firstLine="720"/>
        <w:rPr>
          <w:color w:val="000000" w:themeColor="text1"/>
        </w:rPr>
      </w:pPr>
      <w:r w:rsidRPr="005C2497">
        <w:rPr>
          <w:color w:val="000000" w:themeColor="text1"/>
        </w:rPr>
        <w:t>Supervisors</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193F627D" w14:textId="77777777" w:rsidR="005C2497" w:rsidRPr="005C2497" w:rsidRDefault="005C2497" w:rsidP="005C2497">
      <w:pPr>
        <w:ind w:firstLine="720"/>
        <w:rPr>
          <w:color w:val="000000" w:themeColor="text1"/>
        </w:rPr>
      </w:pPr>
    </w:p>
    <w:p w14:paraId="2FB203F1" w14:textId="77777777" w:rsidR="005C2497" w:rsidRPr="005C2497" w:rsidRDefault="005C2497" w:rsidP="005C2497">
      <w:pPr>
        <w:rPr>
          <w:b/>
          <w:color w:val="000000" w:themeColor="text1"/>
        </w:rPr>
      </w:pPr>
      <w:r w:rsidRPr="005C2497">
        <w:rPr>
          <w:color w:val="000000" w:themeColor="text1"/>
        </w:rPr>
        <w:t>Parish Ministry</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5B4E06AC" w14:textId="77777777" w:rsidR="005C2497" w:rsidRPr="005C2497" w:rsidRDefault="005C2497" w:rsidP="005C2497">
      <w:pPr>
        <w:rPr>
          <w:color w:val="000000" w:themeColor="text1"/>
        </w:rPr>
      </w:pPr>
    </w:p>
    <w:p w14:paraId="5B62D152" w14:textId="77777777" w:rsidR="005C2497" w:rsidRPr="005C2497" w:rsidRDefault="005C2497" w:rsidP="005C2497">
      <w:pPr>
        <w:ind w:left="2160" w:firstLine="720"/>
        <w:rPr>
          <w:color w:val="000000" w:themeColor="text1"/>
        </w:rPr>
      </w:pPr>
    </w:p>
    <w:p w14:paraId="790512A6" w14:textId="77777777" w:rsidR="005C2497" w:rsidRPr="005C2497" w:rsidRDefault="005C2497" w:rsidP="005C2497">
      <w:pPr>
        <w:ind w:left="2160" w:firstLine="720"/>
        <w:rPr>
          <w:color w:val="000000" w:themeColor="text1"/>
        </w:rPr>
      </w:pPr>
    </w:p>
    <w:p w14:paraId="52A95EAB" w14:textId="77777777" w:rsidR="005C2497" w:rsidRPr="005C2497" w:rsidRDefault="005C2497" w:rsidP="005C2497">
      <w:pPr>
        <w:ind w:left="2160" w:firstLine="720"/>
        <w:rPr>
          <w:color w:val="000000" w:themeColor="text1"/>
        </w:rPr>
      </w:pPr>
      <w:r w:rsidRPr="005C2497">
        <w:rPr>
          <w:color w:val="000000" w:themeColor="text1"/>
        </w:rPr>
        <w:t>Helpful - - - - - - - - - - - - - Not Helpful</w:t>
      </w:r>
    </w:p>
    <w:p w14:paraId="46A1A368" w14:textId="77777777" w:rsidR="005C2497" w:rsidRPr="005C2497" w:rsidRDefault="005C2497" w:rsidP="005C2497">
      <w:pPr>
        <w:rPr>
          <w:color w:val="000000" w:themeColor="text1"/>
          <w:u w:val="single"/>
        </w:rPr>
      </w:pPr>
      <w:r w:rsidRPr="005C2497">
        <w:rPr>
          <w:color w:val="000000" w:themeColor="text1"/>
          <w:u w:val="single"/>
        </w:rPr>
        <w:t>Academic Classes</w:t>
      </w:r>
    </w:p>
    <w:p w14:paraId="4206AC17" w14:textId="77777777" w:rsidR="005C2497" w:rsidRPr="005C2497" w:rsidRDefault="005C2497" w:rsidP="005C2497">
      <w:pPr>
        <w:rPr>
          <w:color w:val="000000" w:themeColor="text1"/>
          <w:u w:val="single"/>
        </w:rPr>
      </w:pPr>
    </w:p>
    <w:p w14:paraId="1504C9FF" w14:textId="77777777" w:rsidR="005C2497" w:rsidRPr="005C2497" w:rsidRDefault="005C2497" w:rsidP="005C2497">
      <w:pPr>
        <w:rPr>
          <w:color w:val="000000" w:themeColor="text1"/>
        </w:rPr>
      </w:pPr>
      <w:r w:rsidRPr="005C2497">
        <w:rPr>
          <w:color w:val="000000" w:themeColor="text1"/>
        </w:rPr>
        <w:t>Old Testament II</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73C5F4BB" w14:textId="77777777" w:rsidR="005C2497" w:rsidRPr="005C2497" w:rsidRDefault="005C2497" w:rsidP="005C2497">
      <w:pPr>
        <w:rPr>
          <w:color w:val="000000" w:themeColor="text1"/>
        </w:rPr>
      </w:pPr>
    </w:p>
    <w:p w14:paraId="0C4A9383" w14:textId="77777777" w:rsidR="005C2497" w:rsidRPr="005C2497" w:rsidRDefault="005C2497" w:rsidP="005C2497">
      <w:pPr>
        <w:rPr>
          <w:color w:val="000000" w:themeColor="text1"/>
        </w:rPr>
      </w:pPr>
      <w:r w:rsidRPr="005C2497">
        <w:rPr>
          <w:color w:val="000000" w:themeColor="text1"/>
        </w:rPr>
        <w:t>Johannine Literature</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2409B985" w14:textId="77777777" w:rsidR="005C2497" w:rsidRPr="005C2497" w:rsidRDefault="005C2497" w:rsidP="005C2497">
      <w:pPr>
        <w:rPr>
          <w:color w:val="000000" w:themeColor="text1"/>
        </w:rPr>
      </w:pPr>
    </w:p>
    <w:p w14:paraId="241EEE3F" w14:textId="77777777" w:rsidR="005C2497" w:rsidRPr="005C2497" w:rsidRDefault="005C2497" w:rsidP="005C2497">
      <w:pPr>
        <w:rPr>
          <w:color w:val="000000" w:themeColor="text1"/>
        </w:rPr>
      </w:pPr>
      <w:r w:rsidRPr="005C2497">
        <w:rPr>
          <w:color w:val="000000" w:themeColor="text1"/>
        </w:rPr>
        <w:t>Pastoral Care (Part 2)</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51A6B2F0" w14:textId="77777777" w:rsidR="005C2497" w:rsidRPr="005C2497" w:rsidRDefault="005C2497" w:rsidP="005C2497">
      <w:pPr>
        <w:rPr>
          <w:color w:val="000000" w:themeColor="text1"/>
        </w:rPr>
      </w:pPr>
    </w:p>
    <w:p w14:paraId="032B890B" w14:textId="77777777" w:rsidR="005C2497" w:rsidRPr="005C2497" w:rsidRDefault="005C2497" w:rsidP="005C2497">
      <w:pPr>
        <w:rPr>
          <w:color w:val="000000" w:themeColor="text1"/>
        </w:rPr>
      </w:pPr>
      <w:r w:rsidRPr="005C2497">
        <w:rPr>
          <w:color w:val="000000" w:themeColor="text1"/>
        </w:rPr>
        <w:t>Moral Theology I</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38351508" w14:textId="77777777" w:rsidR="005C2497" w:rsidRPr="005C2497" w:rsidRDefault="005C2497" w:rsidP="005C2497">
      <w:pPr>
        <w:rPr>
          <w:color w:val="000000" w:themeColor="text1"/>
          <w:u w:val="single"/>
        </w:rPr>
      </w:pPr>
    </w:p>
    <w:p w14:paraId="6774A9ED" w14:textId="77777777" w:rsidR="005C2497" w:rsidRPr="005C2497" w:rsidRDefault="005C2497" w:rsidP="005C2497">
      <w:pPr>
        <w:rPr>
          <w:b/>
          <w:color w:val="000000" w:themeColor="text1"/>
        </w:rPr>
      </w:pPr>
      <w:r w:rsidRPr="005C2497">
        <w:rPr>
          <w:color w:val="000000" w:themeColor="text1"/>
        </w:rPr>
        <w:t>Homiletics</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1A7C7A9" w14:textId="77777777" w:rsidR="005C2497" w:rsidRPr="005C2497" w:rsidRDefault="005C2497" w:rsidP="005C2497">
      <w:pPr>
        <w:rPr>
          <w:color w:val="000000" w:themeColor="text1"/>
        </w:rPr>
      </w:pPr>
    </w:p>
    <w:p w14:paraId="1CA35AB7" w14:textId="77777777" w:rsidR="005C2497" w:rsidRPr="005C2497" w:rsidRDefault="005C2497" w:rsidP="005C2497">
      <w:pPr>
        <w:rPr>
          <w:color w:val="000000" w:themeColor="text1"/>
        </w:rPr>
      </w:pPr>
      <w:r w:rsidRPr="005C2497">
        <w:rPr>
          <w:color w:val="000000" w:themeColor="text1"/>
        </w:rPr>
        <w:t>Ecclesiology &amp; Vatican II</w:t>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41DBDA6D" w14:textId="77777777" w:rsidR="005C2497" w:rsidRPr="005C2497" w:rsidRDefault="005C2497" w:rsidP="005C2497">
      <w:pPr>
        <w:rPr>
          <w:color w:val="000000" w:themeColor="text1"/>
        </w:rPr>
      </w:pPr>
    </w:p>
    <w:p w14:paraId="2A575291" w14:textId="77777777" w:rsidR="005C2497" w:rsidRPr="005C2497" w:rsidRDefault="005C2497" w:rsidP="005C2497">
      <w:pPr>
        <w:rPr>
          <w:color w:val="000000" w:themeColor="text1"/>
        </w:rPr>
      </w:pPr>
      <w:r w:rsidRPr="005C2497">
        <w:rPr>
          <w:color w:val="000000" w:themeColor="text1"/>
        </w:rPr>
        <w:t>NT Letters / Paul</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C835A50" w14:textId="7CD503A8" w:rsidR="002550D5" w:rsidRPr="005C2497" w:rsidRDefault="002550D5" w:rsidP="005C2497">
      <w:pPr>
        <w:rPr>
          <w:color w:val="000000" w:themeColor="text1"/>
          <w:u w:val="single"/>
        </w:rPr>
      </w:pPr>
    </w:p>
    <w:p w14:paraId="262C56A0" w14:textId="77777777" w:rsidR="002550D5" w:rsidRPr="005C2497" w:rsidRDefault="002550D5" w:rsidP="002550D5">
      <w:pPr>
        <w:rPr>
          <w:color w:val="000000" w:themeColor="text1"/>
          <w:u w:val="single"/>
        </w:rPr>
      </w:pPr>
    </w:p>
    <w:p w14:paraId="0E040E5F" w14:textId="77777777" w:rsidR="002550D5" w:rsidRPr="005C2497" w:rsidRDefault="002550D5" w:rsidP="002550D5">
      <w:pPr>
        <w:rPr>
          <w:color w:val="000000" w:themeColor="text1"/>
          <w:u w:val="single"/>
        </w:rPr>
      </w:pPr>
      <w:r w:rsidRPr="005C2497">
        <w:rPr>
          <w:color w:val="000000" w:themeColor="text1"/>
          <w:u w:val="single"/>
        </w:rPr>
        <w:t xml:space="preserve">Prayer and Spirituality </w:t>
      </w:r>
    </w:p>
    <w:p w14:paraId="4CA8089C" w14:textId="77777777" w:rsidR="002550D5" w:rsidRPr="005C2497" w:rsidRDefault="002550D5" w:rsidP="002550D5">
      <w:pPr>
        <w:rPr>
          <w:color w:val="000000" w:themeColor="text1"/>
          <w:u w:val="single"/>
        </w:rPr>
      </w:pPr>
    </w:p>
    <w:p w14:paraId="655F280E" w14:textId="77777777" w:rsidR="002550D5" w:rsidRPr="005C2497" w:rsidRDefault="002550D5" w:rsidP="002550D5">
      <w:pPr>
        <w:rPr>
          <w:color w:val="000000" w:themeColor="text1"/>
        </w:rPr>
      </w:pPr>
      <w:r w:rsidRPr="005C2497">
        <w:rPr>
          <w:color w:val="000000" w:themeColor="text1"/>
        </w:rPr>
        <w:t>Liturgy of the Hours</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0E9083B2" w14:textId="77777777" w:rsidR="002550D5" w:rsidRPr="005C2497" w:rsidRDefault="002550D5" w:rsidP="002550D5">
      <w:pPr>
        <w:rPr>
          <w:color w:val="000000" w:themeColor="text1"/>
        </w:rPr>
      </w:pPr>
    </w:p>
    <w:p w14:paraId="5918F8A3" w14:textId="77777777" w:rsidR="002550D5" w:rsidRPr="005C2497" w:rsidRDefault="002550D5" w:rsidP="002550D5">
      <w:pPr>
        <w:rPr>
          <w:color w:val="000000" w:themeColor="text1"/>
        </w:rPr>
      </w:pPr>
      <w:r w:rsidRPr="005C2497">
        <w:rPr>
          <w:color w:val="000000" w:themeColor="text1"/>
        </w:rPr>
        <w:t>Spiritual Director</w:t>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2E076F2A" w14:textId="77777777" w:rsidR="002550D5" w:rsidRPr="005C2497" w:rsidRDefault="002550D5" w:rsidP="002550D5">
      <w:pPr>
        <w:rPr>
          <w:color w:val="000000" w:themeColor="text1"/>
        </w:rPr>
      </w:pPr>
    </w:p>
    <w:p w14:paraId="6E4071F3" w14:textId="77777777" w:rsidR="002550D5" w:rsidRPr="005C2497" w:rsidRDefault="002550D5" w:rsidP="002550D5">
      <w:pPr>
        <w:rPr>
          <w:color w:val="000000" w:themeColor="text1"/>
        </w:rPr>
      </w:pPr>
      <w:r w:rsidRPr="005C2497">
        <w:rPr>
          <w:color w:val="000000" w:themeColor="text1"/>
        </w:rPr>
        <w:t>Mentor</w:t>
      </w:r>
      <w:r w:rsidRPr="005C2497">
        <w:rPr>
          <w:color w:val="000000" w:themeColor="text1"/>
        </w:rPr>
        <w:tab/>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3960735C" w14:textId="77777777" w:rsidR="002550D5" w:rsidRPr="005C2497" w:rsidRDefault="002550D5" w:rsidP="002550D5">
      <w:pPr>
        <w:rPr>
          <w:color w:val="000000" w:themeColor="text1"/>
        </w:rPr>
      </w:pPr>
    </w:p>
    <w:p w14:paraId="44366278" w14:textId="77777777" w:rsidR="002550D5" w:rsidRPr="005C2497" w:rsidRDefault="002550D5" w:rsidP="002550D5">
      <w:pPr>
        <w:rPr>
          <w:color w:val="000000" w:themeColor="text1"/>
        </w:rPr>
      </w:pPr>
      <w:r w:rsidRPr="005C2497">
        <w:rPr>
          <w:color w:val="000000" w:themeColor="text1"/>
        </w:rPr>
        <w:t>Retreat Day</w:t>
      </w:r>
      <w:r w:rsidRPr="005C2497">
        <w:rPr>
          <w:color w:val="000000" w:themeColor="text1"/>
        </w:rPr>
        <w:tab/>
      </w:r>
      <w:r w:rsidRPr="005C2497">
        <w:rPr>
          <w:color w:val="000000" w:themeColor="text1"/>
        </w:rPr>
        <w:tab/>
      </w:r>
      <w:r w:rsidRPr="005C2497">
        <w:rPr>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r w:rsidRPr="005C2497">
        <w:rPr>
          <w:b/>
          <w:color w:val="000000" w:themeColor="text1"/>
        </w:rPr>
        <w:tab/>
      </w:r>
      <w:r w:rsidRPr="005C2497">
        <w:rPr>
          <w:b/>
          <w:color w:val="000000" w:themeColor="text1"/>
        </w:rPr>
        <w:sym w:font="Symbol" w:char="F080"/>
      </w:r>
    </w:p>
    <w:p w14:paraId="756C6B75" w14:textId="77777777" w:rsidR="002550D5" w:rsidRPr="005C2497" w:rsidRDefault="002550D5" w:rsidP="002550D5">
      <w:pPr>
        <w:rPr>
          <w:color w:val="000000" w:themeColor="text1"/>
          <w:u w:val="single"/>
        </w:rPr>
      </w:pPr>
    </w:p>
    <w:p w14:paraId="5B636DD9" w14:textId="77777777" w:rsidR="002550D5" w:rsidRPr="005C2497" w:rsidRDefault="002550D5" w:rsidP="002550D5">
      <w:pPr>
        <w:rPr>
          <w:color w:val="000000" w:themeColor="text1"/>
          <w:u w:val="single"/>
        </w:rPr>
      </w:pPr>
    </w:p>
    <w:p w14:paraId="107A11E6" w14:textId="77777777" w:rsidR="002550D5" w:rsidRPr="005C2497" w:rsidRDefault="002550D5" w:rsidP="002550D5">
      <w:pPr>
        <w:rPr>
          <w:color w:val="000000" w:themeColor="text1"/>
          <w:u w:val="single"/>
        </w:rPr>
      </w:pPr>
      <w:r w:rsidRPr="005C2497">
        <w:rPr>
          <w:color w:val="000000" w:themeColor="text1"/>
          <w:u w:val="single"/>
        </w:rPr>
        <w:t>Strengths of the Program</w:t>
      </w:r>
    </w:p>
    <w:p w14:paraId="360D65E5" w14:textId="77777777" w:rsidR="002550D5" w:rsidRPr="005C2497" w:rsidRDefault="002550D5" w:rsidP="002550D5">
      <w:pPr>
        <w:rPr>
          <w:color w:val="000000" w:themeColor="text1"/>
          <w:u w:val="single"/>
        </w:rPr>
      </w:pPr>
    </w:p>
    <w:p w14:paraId="3B0AC4A7" w14:textId="77777777" w:rsidR="002550D5" w:rsidRPr="005C2497" w:rsidRDefault="002550D5" w:rsidP="002550D5">
      <w:pPr>
        <w:rPr>
          <w:color w:val="000000" w:themeColor="text1"/>
          <w:u w:val="single"/>
        </w:rPr>
      </w:pPr>
    </w:p>
    <w:p w14:paraId="272718EE" w14:textId="77777777" w:rsidR="002550D5" w:rsidRPr="005C2497" w:rsidRDefault="002550D5" w:rsidP="002550D5">
      <w:pPr>
        <w:rPr>
          <w:color w:val="000000" w:themeColor="text1"/>
          <w:u w:val="single"/>
        </w:rPr>
      </w:pPr>
    </w:p>
    <w:p w14:paraId="21F42945" w14:textId="77777777" w:rsidR="002550D5" w:rsidRPr="005C2497" w:rsidRDefault="002550D5" w:rsidP="002550D5">
      <w:pPr>
        <w:rPr>
          <w:color w:val="000000" w:themeColor="text1"/>
          <w:u w:val="single"/>
        </w:rPr>
      </w:pPr>
    </w:p>
    <w:p w14:paraId="2EE0087F" w14:textId="77777777" w:rsidR="002550D5" w:rsidRPr="005C2497" w:rsidRDefault="002550D5" w:rsidP="002550D5">
      <w:pPr>
        <w:rPr>
          <w:color w:val="000000" w:themeColor="text1"/>
          <w:u w:val="single"/>
        </w:rPr>
      </w:pPr>
    </w:p>
    <w:p w14:paraId="63B2AE1A" w14:textId="77777777" w:rsidR="002550D5" w:rsidRPr="005C2497" w:rsidRDefault="002550D5" w:rsidP="002550D5">
      <w:pPr>
        <w:rPr>
          <w:color w:val="000000" w:themeColor="text1"/>
          <w:u w:val="single"/>
        </w:rPr>
      </w:pPr>
    </w:p>
    <w:p w14:paraId="58CDFD9A" w14:textId="77777777" w:rsidR="002550D5" w:rsidRPr="005C2497" w:rsidRDefault="002550D5" w:rsidP="002550D5">
      <w:pPr>
        <w:rPr>
          <w:color w:val="000000" w:themeColor="text1"/>
          <w:u w:val="single"/>
        </w:rPr>
      </w:pPr>
    </w:p>
    <w:p w14:paraId="7186D4D5" w14:textId="77777777" w:rsidR="002550D5" w:rsidRPr="005C2497" w:rsidRDefault="002550D5" w:rsidP="002550D5">
      <w:pPr>
        <w:rPr>
          <w:color w:val="000000" w:themeColor="text1"/>
          <w:u w:val="single"/>
        </w:rPr>
      </w:pPr>
      <w:r w:rsidRPr="005C2497">
        <w:rPr>
          <w:color w:val="000000" w:themeColor="text1"/>
          <w:u w:val="single"/>
        </w:rPr>
        <w:t>Areas of Needed Change</w:t>
      </w:r>
    </w:p>
    <w:p w14:paraId="5C9FF20D" w14:textId="77777777" w:rsidR="002550D5" w:rsidRPr="005C2497" w:rsidRDefault="002550D5" w:rsidP="002550D5">
      <w:pPr>
        <w:rPr>
          <w:color w:val="000000" w:themeColor="text1"/>
          <w:u w:val="single"/>
        </w:rPr>
      </w:pPr>
    </w:p>
    <w:p w14:paraId="7F15D488" w14:textId="77777777" w:rsidR="002550D5" w:rsidRPr="0003165C" w:rsidRDefault="002550D5" w:rsidP="002550D5">
      <w:pPr>
        <w:rPr>
          <w:color w:val="FF0000"/>
          <w:u w:val="single"/>
        </w:rPr>
      </w:pPr>
    </w:p>
    <w:p w14:paraId="03875042" w14:textId="77777777" w:rsidR="002550D5" w:rsidRPr="0003165C" w:rsidRDefault="002550D5" w:rsidP="002550D5">
      <w:pPr>
        <w:rPr>
          <w:color w:val="FF0000"/>
          <w:u w:val="single"/>
        </w:rPr>
      </w:pPr>
    </w:p>
    <w:sectPr w:rsidR="002550D5" w:rsidRPr="0003165C" w:rsidSect="00382567">
      <w:footerReference w:type="first" r:id="rId20"/>
      <w:pgSz w:w="12240" w:h="15840" w:code="1"/>
      <w:pgMar w:top="1440" w:right="720" w:bottom="1008" w:left="72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BCD8" w14:textId="77777777" w:rsidR="00905DA8" w:rsidRDefault="00905DA8">
      <w:r>
        <w:separator/>
      </w:r>
    </w:p>
  </w:endnote>
  <w:endnote w:type="continuationSeparator" w:id="0">
    <w:p w14:paraId="1F4452DC" w14:textId="77777777" w:rsidR="00905DA8" w:rsidRDefault="0090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C1A3A" w14:textId="77777777" w:rsidR="00905DA8" w:rsidRDefault="00905DA8" w:rsidP="00A26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729A4" w14:textId="77777777" w:rsidR="00905DA8" w:rsidRDefault="0090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158A" w14:textId="77777777" w:rsidR="00905DA8" w:rsidRDefault="00905DA8" w:rsidP="003825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9119" w14:textId="77777777" w:rsidR="00905DA8" w:rsidRDefault="00905DA8" w:rsidP="00A26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966E3" w14:textId="77777777" w:rsidR="00905DA8" w:rsidRDefault="00905D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8EEE" w14:textId="77777777" w:rsidR="00905DA8" w:rsidRDefault="00905DA8" w:rsidP="0038256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D2EE" w14:textId="77777777" w:rsidR="00905DA8" w:rsidRDefault="00905DA8" w:rsidP="00AA4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B66D6B1" w14:textId="77777777" w:rsidR="00905DA8" w:rsidRDefault="00905DA8" w:rsidP="0082168F">
    <w:pPr>
      <w:pStyle w:val="Footer"/>
      <w:tabs>
        <w:tab w:val="clear" w:pos="4320"/>
        <w:tab w:val="center" w:pos="5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FF070" w14:textId="77777777" w:rsidR="00905DA8" w:rsidRDefault="00905DA8">
      <w:r>
        <w:separator/>
      </w:r>
    </w:p>
  </w:footnote>
  <w:footnote w:type="continuationSeparator" w:id="0">
    <w:p w14:paraId="7D706320" w14:textId="77777777" w:rsidR="00905DA8" w:rsidRDefault="00905DA8">
      <w:r>
        <w:continuationSeparator/>
      </w:r>
    </w:p>
  </w:footnote>
  <w:footnote w:id="1">
    <w:p w14:paraId="203A71FE" w14:textId="77777777" w:rsidR="00905DA8" w:rsidRPr="00BE7C97" w:rsidRDefault="00905DA8" w:rsidP="00BE7C97">
      <w:pPr>
        <w:pStyle w:val="FootnoteText"/>
        <w:rPr>
          <w:rFonts w:asciiTheme="majorBidi" w:hAnsiTheme="majorBidi" w:cstheme="majorBidi"/>
        </w:rPr>
      </w:pPr>
      <w:r w:rsidRPr="00BE7C97">
        <w:rPr>
          <w:rStyle w:val="FootnoteReference"/>
          <w:rFonts w:asciiTheme="majorBidi" w:hAnsiTheme="majorBidi" w:cstheme="majorBidi"/>
        </w:rPr>
        <w:footnoteRef/>
      </w:r>
      <w:r w:rsidRPr="00BE7C97">
        <w:rPr>
          <w:rFonts w:asciiTheme="majorBidi" w:hAnsiTheme="majorBidi" w:cstheme="majorBidi"/>
        </w:rPr>
        <w:t xml:space="preserve"> A two-hour time slots will be dedicated to formation each weekend. It is proposed that this usually be the 3pm to 5pm slot – on order to give the faculty and the students a break. However, the availability of the one presenting the formation session may require a change in schedule on occasion. </w:t>
      </w:r>
    </w:p>
  </w:footnote>
  <w:footnote w:id="2">
    <w:p w14:paraId="4E27905D" w14:textId="77777777" w:rsidR="00905DA8" w:rsidRPr="00E45EF7" w:rsidRDefault="00905DA8" w:rsidP="000869FA">
      <w:pPr>
        <w:rPr>
          <w:sz w:val="20"/>
          <w:szCs w:val="20"/>
        </w:rPr>
      </w:pPr>
      <w:r w:rsidRPr="00E45EF7">
        <w:rPr>
          <w:rStyle w:val="FootnoteReference"/>
          <w:sz w:val="20"/>
          <w:szCs w:val="20"/>
        </w:rPr>
        <w:footnoteRef/>
      </w:r>
      <w:r w:rsidRPr="00E45EF7">
        <w:rPr>
          <w:sz w:val="20"/>
          <w:szCs w:val="20"/>
        </w:rPr>
        <w:t xml:space="preserve"> </w:t>
      </w:r>
      <w:r>
        <w:rPr>
          <w:sz w:val="20"/>
          <w:szCs w:val="20"/>
        </w:rPr>
        <w:t xml:space="preserve"> </w:t>
      </w:r>
      <w:r w:rsidRPr="00E45EF7">
        <w:rPr>
          <w:sz w:val="20"/>
          <w:szCs w:val="20"/>
        </w:rPr>
        <w:t>e.g., spiritual direction, retreats, community worship [especially the Liturgy of the Hours], personal prayer, meditation, visits to the Blessed</w:t>
      </w:r>
      <w:r>
        <w:rPr>
          <w:sz w:val="20"/>
          <w:szCs w:val="20"/>
        </w:rPr>
        <w:t xml:space="preserve"> </w:t>
      </w:r>
      <w:r w:rsidRPr="00E45EF7">
        <w:rPr>
          <w:sz w:val="20"/>
          <w:szCs w:val="20"/>
        </w:rPr>
        <w:t>Sacrament, personal penance and mortification, and devotion to Mary and the communion of saints</w:t>
      </w:r>
    </w:p>
    <w:p w14:paraId="5EDA284F" w14:textId="77777777" w:rsidR="00905DA8" w:rsidRPr="00E45EF7" w:rsidRDefault="00905DA8" w:rsidP="000869FA">
      <w:pPr>
        <w:pStyle w:val="FootnoteText"/>
      </w:pPr>
    </w:p>
  </w:footnote>
  <w:footnote w:id="3">
    <w:p w14:paraId="72494772" w14:textId="77777777" w:rsidR="00905DA8" w:rsidRPr="00E45EF7" w:rsidRDefault="00905DA8" w:rsidP="000869FA">
      <w:pPr>
        <w:rPr>
          <w:sz w:val="20"/>
          <w:szCs w:val="20"/>
        </w:rPr>
      </w:pPr>
      <w:r w:rsidRPr="00E45EF7">
        <w:rPr>
          <w:rStyle w:val="FootnoteReference"/>
          <w:sz w:val="20"/>
          <w:szCs w:val="20"/>
        </w:rPr>
        <w:footnoteRef/>
      </w:r>
      <w:r w:rsidRPr="00E45EF7">
        <w:rPr>
          <w:sz w:val="20"/>
          <w:szCs w:val="20"/>
        </w:rPr>
        <w:t xml:space="preserve"> Such as: human rights, sexuality, economics, peace, ecology, moral ethics, solidarity with human needs, the preferential option for the poor</w:t>
      </w:r>
    </w:p>
  </w:footnote>
  <w:footnote w:id="4">
    <w:p w14:paraId="0046DE13" w14:textId="77777777" w:rsidR="00905DA8" w:rsidRPr="00F311A2" w:rsidRDefault="00905DA8" w:rsidP="000869FA">
      <w:pPr>
        <w:rPr>
          <w:sz w:val="20"/>
          <w:szCs w:val="20"/>
        </w:rPr>
      </w:pPr>
      <w:r>
        <w:rPr>
          <w:rStyle w:val="FootnoteReference"/>
        </w:rPr>
        <w:footnoteRef/>
      </w:r>
      <w:r>
        <w:t xml:space="preserve"> </w:t>
      </w:r>
      <w:r w:rsidRPr="00F311A2">
        <w:rPr>
          <w:sz w:val="20"/>
          <w:szCs w:val="20"/>
        </w:rPr>
        <w:t>Including: to employ needs assessment and analysis; to formulate mission statements, goals/objectives, strategies, and evaluation methods; to prepare and monitor budgets; to organize tasks by priority and organize and manage his time in accord with ministry requirements; to delegate responsibilities, including authority to act; to recognize stress and select methods to respond; to develop and implement appropriate job descriptions; to set achievable performance goals; to supervise appraisals; to engage in advocacy, mediation, referrals, and facilitation; to demonstrate knowledge and skills in computer/internet applications, including online seminars; to use media and technology for effective ministerial implementation</w:t>
      </w:r>
    </w:p>
    <w:p w14:paraId="39C2238B" w14:textId="77777777" w:rsidR="00905DA8" w:rsidRDefault="00905DA8" w:rsidP="000869FA">
      <w:pPr>
        <w:pStyle w:val="FootnoteText"/>
      </w:pPr>
    </w:p>
  </w:footnote>
  <w:footnote w:id="5">
    <w:p w14:paraId="67DA5E84" w14:textId="77777777" w:rsidR="00905DA8" w:rsidRPr="00F311A2" w:rsidRDefault="00905DA8" w:rsidP="000869FA">
      <w:pPr>
        <w:rPr>
          <w:sz w:val="20"/>
          <w:szCs w:val="20"/>
        </w:rPr>
      </w:pPr>
      <w:r>
        <w:rPr>
          <w:rStyle w:val="FootnoteReference"/>
        </w:rPr>
        <w:footnoteRef/>
      </w:r>
      <w:r>
        <w:t xml:space="preserve"> </w:t>
      </w:r>
      <w:r w:rsidRPr="00F311A2">
        <w:rPr>
          <w:sz w:val="20"/>
          <w:szCs w:val="20"/>
        </w:rPr>
        <w:t>Including: To engage in employment agreements through familiarity with canonical and civil law pertaining to rights of individuals and employees relating to hiring, evaluation, dismissal, and abuse issues; to establish positive support systems and referral networking; to conduct information programs so that these basic rights and responsibilities are affirmed and cherished; to establish prudent and appropriate boundaries for interpersonal conduct, especially with women and youth</w:t>
      </w:r>
    </w:p>
    <w:p w14:paraId="3F68E012" w14:textId="77777777" w:rsidR="00905DA8" w:rsidRDefault="00905DA8" w:rsidP="000869FA">
      <w:pPr>
        <w:pStyle w:val="FootnoteText"/>
      </w:pPr>
    </w:p>
  </w:footnote>
  <w:footnote w:id="6">
    <w:p w14:paraId="3568DE84" w14:textId="77777777" w:rsidR="00905DA8" w:rsidRPr="00071FD8" w:rsidRDefault="00905DA8" w:rsidP="000869FA">
      <w:pPr>
        <w:rPr>
          <w:sz w:val="20"/>
          <w:szCs w:val="20"/>
        </w:rPr>
      </w:pPr>
      <w:r w:rsidRPr="00071FD8">
        <w:rPr>
          <w:rStyle w:val="FootnoteReference"/>
          <w:sz w:val="20"/>
          <w:szCs w:val="20"/>
        </w:rPr>
        <w:footnoteRef/>
      </w:r>
      <w:r w:rsidRPr="00071FD8">
        <w:rPr>
          <w:sz w:val="20"/>
          <w:szCs w:val="20"/>
        </w:rPr>
        <w:t xml:space="preserve"> to be recognized at the altar as the sacrament of Jesus, the Deacon-Servant, in the midst of the community, and as herald of the word, sanctifier in liturgy, and advocate for the poor as minister of charity and justice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C749" w14:textId="1303265C" w:rsidR="00905DA8" w:rsidRPr="00E246B2" w:rsidRDefault="00905DA8" w:rsidP="00E246B2">
    <w:pPr>
      <w:rPr>
        <w:sz w:val="22"/>
        <w:szCs w:val="22"/>
      </w:rPr>
    </w:pPr>
    <w:r>
      <w:rPr>
        <w:sz w:val="22"/>
        <w:szCs w:val="22"/>
      </w:rPr>
      <w:t>Deacon Formation Program: Candidacy II Handbook for Class 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30A"/>
    <w:multiLevelType w:val="multilevel"/>
    <w:tmpl w:val="D8968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43AE3"/>
    <w:multiLevelType w:val="multilevel"/>
    <w:tmpl w:val="D1B0F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6265D3"/>
    <w:multiLevelType w:val="multilevel"/>
    <w:tmpl w:val="19F081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64195"/>
    <w:multiLevelType w:val="hybridMultilevel"/>
    <w:tmpl w:val="36E08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955FB8"/>
    <w:multiLevelType w:val="hybridMultilevel"/>
    <w:tmpl w:val="AF189AD6"/>
    <w:lvl w:ilvl="0" w:tplc="5B507FD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C4F35"/>
    <w:multiLevelType w:val="hybridMultilevel"/>
    <w:tmpl w:val="36E08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CD20E0"/>
    <w:multiLevelType w:val="hybridMultilevel"/>
    <w:tmpl w:val="AE348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65527"/>
    <w:multiLevelType w:val="hybridMultilevel"/>
    <w:tmpl w:val="02F48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90B82"/>
    <w:multiLevelType w:val="hybridMultilevel"/>
    <w:tmpl w:val="2230D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C425B"/>
    <w:multiLevelType w:val="hybridMultilevel"/>
    <w:tmpl w:val="B3380BEA"/>
    <w:lvl w:ilvl="0" w:tplc="2E34ED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B70C7"/>
    <w:multiLevelType w:val="multilevel"/>
    <w:tmpl w:val="BAB09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33DE3"/>
    <w:multiLevelType w:val="hybridMultilevel"/>
    <w:tmpl w:val="D2B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37B03"/>
    <w:multiLevelType w:val="hybridMultilevel"/>
    <w:tmpl w:val="696A6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E05EF"/>
    <w:multiLevelType w:val="hybridMultilevel"/>
    <w:tmpl w:val="85E290E2"/>
    <w:lvl w:ilvl="0" w:tplc="2E34ED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502A3B"/>
    <w:multiLevelType w:val="hybridMultilevel"/>
    <w:tmpl w:val="02E8C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81826"/>
    <w:multiLevelType w:val="multilevel"/>
    <w:tmpl w:val="54186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FF376C"/>
    <w:multiLevelType w:val="hybridMultilevel"/>
    <w:tmpl w:val="437C7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582341"/>
    <w:multiLevelType w:val="hybridMultilevel"/>
    <w:tmpl w:val="6DDAC4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BB0632"/>
    <w:multiLevelType w:val="hybridMultilevel"/>
    <w:tmpl w:val="F20EB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4E3C0B"/>
    <w:multiLevelType w:val="multilevel"/>
    <w:tmpl w:val="783E4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4D4664"/>
    <w:multiLevelType w:val="multilevel"/>
    <w:tmpl w:val="7D1AC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351EF1"/>
    <w:multiLevelType w:val="hybridMultilevel"/>
    <w:tmpl w:val="73C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3768D"/>
    <w:multiLevelType w:val="multilevel"/>
    <w:tmpl w:val="A4587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7E4A9F"/>
    <w:multiLevelType w:val="hybridMultilevel"/>
    <w:tmpl w:val="802E0832"/>
    <w:lvl w:ilvl="0" w:tplc="BA4A1A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E56A6"/>
    <w:multiLevelType w:val="hybridMultilevel"/>
    <w:tmpl w:val="DF6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C4129"/>
    <w:multiLevelType w:val="hybridMultilevel"/>
    <w:tmpl w:val="F3CEE1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C2E3F"/>
    <w:multiLevelType w:val="hybridMultilevel"/>
    <w:tmpl w:val="9FAE4ACE"/>
    <w:lvl w:ilvl="0" w:tplc="5B507FD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C14280"/>
    <w:multiLevelType w:val="multilevel"/>
    <w:tmpl w:val="E7204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880A93"/>
    <w:multiLevelType w:val="hybridMultilevel"/>
    <w:tmpl w:val="CCBAA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B7C371C"/>
    <w:multiLevelType w:val="multilevel"/>
    <w:tmpl w:val="EF461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7B57DA"/>
    <w:multiLevelType w:val="hybridMultilevel"/>
    <w:tmpl w:val="FC5A9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BB3C4A"/>
    <w:multiLevelType w:val="hybridMultilevel"/>
    <w:tmpl w:val="67E6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157F7"/>
    <w:multiLevelType w:val="hybridMultilevel"/>
    <w:tmpl w:val="84A8A9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17"/>
  </w:num>
  <w:num w:numId="4">
    <w:abstractNumId w:val="9"/>
  </w:num>
  <w:num w:numId="5">
    <w:abstractNumId w:val="13"/>
  </w:num>
  <w:num w:numId="6">
    <w:abstractNumId w:val="32"/>
  </w:num>
  <w:num w:numId="7">
    <w:abstractNumId w:val="30"/>
  </w:num>
  <w:num w:numId="8">
    <w:abstractNumId w:val="26"/>
  </w:num>
  <w:num w:numId="9">
    <w:abstractNumId w:val="6"/>
  </w:num>
  <w:num w:numId="10">
    <w:abstractNumId w:val="4"/>
  </w:num>
  <w:num w:numId="11">
    <w:abstractNumId w:val="12"/>
  </w:num>
  <w:num w:numId="12">
    <w:abstractNumId w:val="23"/>
  </w:num>
  <w:num w:numId="13">
    <w:abstractNumId w:val="31"/>
  </w:num>
  <w:num w:numId="14">
    <w:abstractNumId w:val="21"/>
  </w:num>
  <w:num w:numId="15">
    <w:abstractNumId w:val="11"/>
  </w:num>
  <w:num w:numId="16">
    <w:abstractNumId w:val="24"/>
  </w:num>
  <w:num w:numId="17">
    <w:abstractNumId w:val="16"/>
  </w:num>
  <w:num w:numId="18">
    <w:abstractNumId w:val="10"/>
  </w:num>
  <w:num w:numId="19">
    <w:abstractNumId w:val="15"/>
  </w:num>
  <w:num w:numId="20">
    <w:abstractNumId w:val="29"/>
  </w:num>
  <w:num w:numId="21">
    <w:abstractNumId w:val="2"/>
  </w:num>
  <w:num w:numId="22">
    <w:abstractNumId w:val="22"/>
  </w:num>
  <w:num w:numId="23">
    <w:abstractNumId w:val="0"/>
  </w:num>
  <w:num w:numId="24">
    <w:abstractNumId w:val="27"/>
  </w:num>
  <w:num w:numId="25">
    <w:abstractNumId w:val="19"/>
  </w:num>
  <w:num w:numId="26">
    <w:abstractNumId w:val="20"/>
  </w:num>
  <w:num w:numId="27">
    <w:abstractNumId w:val="8"/>
  </w:num>
  <w:num w:numId="28">
    <w:abstractNumId w:val="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07"/>
    <w:rsid w:val="000051F9"/>
    <w:rsid w:val="000057B0"/>
    <w:rsid w:val="00013E4C"/>
    <w:rsid w:val="00013F43"/>
    <w:rsid w:val="00020B2A"/>
    <w:rsid w:val="000214B7"/>
    <w:rsid w:val="000243F0"/>
    <w:rsid w:val="0003165C"/>
    <w:rsid w:val="00033277"/>
    <w:rsid w:val="00035109"/>
    <w:rsid w:val="00035B39"/>
    <w:rsid w:val="00035B8F"/>
    <w:rsid w:val="000447B6"/>
    <w:rsid w:val="000453D5"/>
    <w:rsid w:val="000462C9"/>
    <w:rsid w:val="000500EE"/>
    <w:rsid w:val="00050615"/>
    <w:rsid w:val="000514D0"/>
    <w:rsid w:val="00051DCE"/>
    <w:rsid w:val="0005246D"/>
    <w:rsid w:val="00053365"/>
    <w:rsid w:val="000556CE"/>
    <w:rsid w:val="0005788F"/>
    <w:rsid w:val="00057D2A"/>
    <w:rsid w:val="000602B5"/>
    <w:rsid w:val="00061F7A"/>
    <w:rsid w:val="00064B68"/>
    <w:rsid w:val="00065E45"/>
    <w:rsid w:val="00070E6D"/>
    <w:rsid w:val="00077E5B"/>
    <w:rsid w:val="00083031"/>
    <w:rsid w:val="00084FEB"/>
    <w:rsid w:val="000869FA"/>
    <w:rsid w:val="00091D9C"/>
    <w:rsid w:val="000A077D"/>
    <w:rsid w:val="000A2666"/>
    <w:rsid w:val="000A3B6C"/>
    <w:rsid w:val="000A3F07"/>
    <w:rsid w:val="000B13E5"/>
    <w:rsid w:val="000B44EA"/>
    <w:rsid w:val="000B45ED"/>
    <w:rsid w:val="000B598F"/>
    <w:rsid w:val="000B6292"/>
    <w:rsid w:val="000B72DA"/>
    <w:rsid w:val="000C4AD7"/>
    <w:rsid w:val="000C4DB5"/>
    <w:rsid w:val="000C72F5"/>
    <w:rsid w:val="000C737A"/>
    <w:rsid w:val="000D095D"/>
    <w:rsid w:val="000D1E8E"/>
    <w:rsid w:val="000D2FD8"/>
    <w:rsid w:val="000D5528"/>
    <w:rsid w:val="000D6CE7"/>
    <w:rsid w:val="000E129D"/>
    <w:rsid w:val="000E1677"/>
    <w:rsid w:val="000E7B51"/>
    <w:rsid w:val="000F2193"/>
    <w:rsid w:val="000F3044"/>
    <w:rsid w:val="000F38AF"/>
    <w:rsid w:val="000F5C8A"/>
    <w:rsid w:val="001036E5"/>
    <w:rsid w:val="00103A09"/>
    <w:rsid w:val="0010487E"/>
    <w:rsid w:val="00104EE3"/>
    <w:rsid w:val="00106706"/>
    <w:rsid w:val="001150F3"/>
    <w:rsid w:val="00115E3A"/>
    <w:rsid w:val="00117FF0"/>
    <w:rsid w:val="001260CA"/>
    <w:rsid w:val="00127562"/>
    <w:rsid w:val="00133378"/>
    <w:rsid w:val="001335AB"/>
    <w:rsid w:val="00133C2E"/>
    <w:rsid w:val="00136B40"/>
    <w:rsid w:val="0014047C"/>
    <w:rsid w:val="001404E4"/>
    <w:rsid w:val="00144D03"/>
    <w:rsid w:val="00150EB6"/>
    <w:rsid w:val="0015123B"/>
    <w:rsid w:val="00151249"/>
    <w:rsid w:val="00151D21"/>
    <w:rsid w:val="00152B38"/>
    <w:rsid w:val="00157004"/>
    <w:rsid w:val="00157E61"/>
    <w:rsid w:val="00160658"/>
    <w:rsid w:val="00161E8F"/>
    <w:rsid w:val="001643DD"/>
    <w:rsid w:val="001651D8"/>
    <w:rsid w:val="00165FA9"/>
    <w:rsid w:val="00167071"/>
    <w:rsid w:val="0017145A"/>
    <w:rsid w:val="00172741"/>
    <w:rsid w:val="00174C88"/>
    <w:rsid w:val="00180938"/>
    <w:rsid w:val="001912F1"/>
    <w:rsid w:val="00195107"/>
    <w:rsid w:val="001A0A8C"/>
    <w:rsid w:val="001A4FA1"/>
    <w:rsid w:val="001A5108"/>
    <w:rsid w:val="001A5CA0"/>
    <w:rsid w:val="001B0390"/>
    <w:rsid w:val="001B0DD3"/>
    <w:rsid w:val="001B2EF5"/>
    <w:rsid w:val="001B41D5"/>
    <w:rsid w:val="001C32AE"/>
    <w:rsid w:val="001C4D4D"/>
    <w:rsid w:val="001C5C25"/>
    <w:rsid w:val="001D4205"/>
    <w:rsid w:val="001D640A"/>
    <w:rsid w:val="001E2FF9"/>
    <w:rsid w:val="001E53B1"/>
    <w:rsid w:val="001E55A5"/>
    <w:rsid w:val="001E5740"/>
    <w:rsid w:val="001E5EBA"/>
    <w:rsid w:val="001E7C8C"/>
    <w:rsid w:val="001F2357"/>
    <w:rsid w:val="001F30B6"/>
    <w:rsid w:val="001F459A"/>
    <w:rsid w:val="001F59FC"/>
    <w:rsid w:val="001F641E"/>
    <w:rsid w:val="001F78BF"/>
    <w:rsid w:val="00203614"/>
    <w:rsid w:val="00204ED4"/>
    <w:rsid w:val="002050F4"/>
    <w:rsid w:val="0021061A"/>
    <w:rsid w:val="00211736"/>
    <w:rsid w:val="002124E4"/>
    <w:rsid w:val="002154EC"/>
    <w:rsid w:val="00215AC4"/>
    <w:rsid w:val="00216540"/>
    <w:rsid w:val="00225276"/>
    <w:rsid w:val="00227E1F"/>
    <w:rsid w:val="00231D38"/>
    <w:rsid w:val="00234DFB"/>
    <w:rsid w:val="00235F19"/>
    <w:rsid w:val="00242029"/>
    <w:rsid w:val="00250EE9"/>
    <w:rsid w:val="002512C5"/>
    <w:rsid w:val="00252006"/>
    <w:rsid w:val="0025289B"/>
    <w:rsid w:val="00253835"/>
    <w:rsid w:val="00253D7D"/>
    <w:rsid w:val="002550D5"/>
    <w:rsid w:val="002574F0"/>
    <w:rsid w:val="00260F94"/>
    <w:rsid w:val="002611C4"/>
    <w:rsid w:val="002627C2"/>
    <w:rsid w:val="002634C8"/>
    <w:rsid w:val="00267825"/>
    <w:rsid w:val="00271C7A"/>
    <w:rsid w:val="0027363A"/>
    <w:rsid w:val="00273B9A"/>
    <w:rsid w:val="002776CC"/>
    <w:rsid w:val="002779E9"/>
    <w:rsid w:val="00291623"/>
    <w:rsid w:val="00291BE3"/>
    <w:rsid w:val="00292053"/>
    <w:rsid w:val="002942E7"/>
    <w:rsid w:val="00294E19"/>
    <w:rsid w:val="00297E4A"/>
    <w:rsid w:val="002A0397"/>
    <w:rsid w:val="002A0B0F"/>
    <w:rsid w:val="002A2476"/>
    <w:rsid w:val="002A5497"/>
    <w:rsid w:val="002A5EB6"/>
    <w:rsid w:val="002A6F97"/>
    <w:rsid w:val="002A7D39"/>
    <w:rsid w:val="002B220D"/>
    <w:rsid w:val="002B3841"/>
    <w:rsid w:val="002B7377"/>
    <w:rsid w:val="002C7303"/>
    <w:rsid w:val="002D3A2B"/>
    <w:rsid w:val="002D46E8"/>
    <w:rsid w:val="002D5F10"/>
    <w:rsid w:val="002D75DB"/>
    <w:rsid w:val="002E3F24"/>
    <w:rsid w:val="002E54A0"/>
    <w:rsid w:val="002E6F6D"/>
    <w:rsid w:val="002F0814"/>
    <w:rsid w:val="002F20A1"/>
    <w:rsid w:val="002F5F8A"/>
    <w:rsid w:val="002F73BF"/>
    <w:rsid w:val="002F7AF2"/>
    <w:rsid w:val="003043A0"/>
    <w:rsid w:val="0031154F"/>
    <w:rsid w:val="00331237"/>
    <w:rsid w:val="00332D8D"/>
    <w:rsid w:val="003337D5"/>
    <w:rsid w:val="003354B0"/>
    <w:rsid w:val="00335C47"/>
    <w:rsid w:val="00340A27"/>
    <w:rsid w:val="0034142A"/>
    <w:rsid w:val="00346447"/>
    <w:rsid w:val="003465D2"/>
    <w:rsid w:val="00351012"/>
    <w:rsid w:val="00354B80"/>
    <w:rsid w:val="00357A82"/>
    <w:rsid w:val="00357DAB"/>
    <w:rsid w:val="00361D0D"/>
    <w:rsid w:val="003633C3"/>
    <w:rsid w:val="003659AB"/>
    <w:rsid w:val="003738CB"/>
    <w:rsid w:val="003752CE"/>
    <w:rsid w:val="00375552"/>
    <w:rsid w:val="003805A4"/>
    <w:rsid w:val="00382567"/>
    <w:rsid w:val="00384AD6"/>
    <w:rsid w:val="0039506F"/>
    <w:rsid w:val="0039513F"/>
    <w:rsid w:val="003966C8"/>
    <w:rsid w:val="00397C76"/>
    <w:rsid w:val="003A0524"/>
    <w:rsid w:val="003A47D4"/>
    <w:rsid w:val="003A5A9D"/>
    <w:rsid w:val="003A7209"/>
    <w:rsid w:val="003B0798"/>
    <w:rsid w:val="003B0BEC"/>
    <w:rsid w:val="003B42FC"/>
    <w:rsid w:val="003B7AFE"/>
    <w:rsid w:val="003B7B1D"/>
    <w:rsid w:val="003C3FEA"/>
    <w:rsid w:val="003D0591"/>
    <w:rsid w:val="003D2938"/>
    <w:rsid w:val="003E1724"/>
    <w:rsid w:val="003E2BB0"/>
    <w:rsid w:val="003E3502"/>
    <w:rsid w:val="003E5349"/>
    <w:rsid w:val="003E64E5"/>
    <w:rsid w:val="003F0EEE"/>
    <w:rsid w:val="003F4E8F"/>
    <w:rsid w:val="003F5422"/>
    <w:rsid w:val="00416384"/>
    <w:rsid w:val="00420E04"/>
    <w:rsid w:val="004211BA"/>
    <w:rsid w:val="00421C92"/>
    <w:rsid w:val="0042554C"/>
    <w:rsid w:val="0042615E"/>
    <w:rsid w:val="0042674F"/>
    <w:rsid w:val="00426C31"/>
    <w:rsid w:val="0044037B"/>
    <w:rsid w:val="00444CD0"/>
    <w:rsid w:val="00444DF6"/>
    <w:rsid w:val="00451A33"/>
    <w:rsid w:val="00451B1E"/>
    <w:rsid w:val="00452C2B"/>
    <w:rsid w:val="004555BC"/>
    <w:rsid w:val="00456B0C"/>
    <w:rsid w:val="00460470"/>
    <w:rsid w:val="00461997"/>
    <w:rsid w:val="004637E4"/>
    <w:rsid w:val="00465EAB"/>
    <w:rsid w:val="00467342"/>
    <w:rsid w:val="00473543"/>
    <w:rsid w:val="00477151"/>
    <w:rsid w:val="0047780D"/>
    <w:rsid w:val="00480AE6"/>
    <w:rsid w:val="0048127D"/>
    <w:rsid w:val="0048235B"/>
    <w:rsid w:val="004905B4"/>
    <w:rsid w:val="0049060E"/>
    <w:rsid w:val="00490F6B"/>
    <w:rsid w:val="00494CEF"/>
    <w:rsid w:val="00494D72"/>
    <w:rsid w:val="00496978"/>
    <w:rsid w:val="004A07C7"/>
    <w:rsid w:val="004A15C6"/>
    <w:rsid w:val="004A628F"/>
    <w:rsid w:val="004B202F"/>
    <w:rsid w:val="004B2AE7"/>
    <w:rsid w:val="004B3B95"/>
    <w:rsid w:val="004B7044"/>
    <w:rsid w:val="004B7CAC"/>
    <w:rsid w:val="004D3E1B"/>
    <w:rsid w:val="004E75EA"/>
    <w:rsid w:val="004E77DA"/>
    <w:rsid w:val="004F08A2"/>
    <w:rsid w:val="004F14AB"/>
    <w:rsid w:val="004F297F"/>
    <w:rsid w:val="004F4B23"/>
    <w:rsid w:val="004F4C95"/>
    <w:rsid w:val="004F4FB1"/>
    <w:rsid w:val="004F6D87"/>
    <w:rsid w:val="00501A1A"/>
    <w:rsid w:val="00502A37"/>
    <w:rsid w:val="00502AC7"/>
    <w:rsid w:val="00505C21"/>
    <w:rsid w:val="0050687B"/>
    <w:rsid w:val="00507A16"/>
    <w:rsid w:val="00507A5B"/>
    <w:rsid w:val="005105CD"/>
    <w:rsid w:val="00511E39"/>
    <w:rsid w:val="00513420"/>
    <w:rsid w:val="005150A6"/>
    <w:rsid w:val="00522B4B"/>
    <w:rsid w:val="00523019"/>
    <w:rsid w:val="00526E3D"/>
    <w:rsid w:val="00527E25"/>
    <w:rsid w:val="0053211E"/>
    <w:rsid w:val="00533D84"/>
    <w:rsid w:val="0053521A"/>
    <w:rsid w:val="00541D59"/>
    <w:rsid w:val="00542EDE"/>
    <w:rsid w:val="00546717"/>
    <w:rsid w:val="005500F5"/>
    <w:rsid w:val="00550745"/>
    <w:rsid w:val="00551484"/>
    <w:rsid w:val="00554088"/>
    <w:rsid w:val="005540DA"/>
    <w:rsid w:val="00554381"/>
    <w:rsid w:val="00556543"/>
    <w:rsid w:val="00562D29"/>
    <w:rsid w:val="00565CF2"/>
    <w:rsid w:val="005751C0"/>
    <w:rsid w:val="00575F2B"/>
    <w:rsid w:val="00576B15"/>
    <w:rsid w:val="0058070E"/>
    <w:rsid w:val="005846BB"/>
    <w:rsid w:val="00586122"/>
    <w:rsid w:val="00586154"/>
    <w:rsid w:val="005913A5"/>
    <w:rsid w:val="00591D17"/>
    <w:rsid w:val="00593CE9"/>
    <w:rsid w:val="00596ED4"/>
    <w:rsid w:val="005A1C3B"/>
    <w:rsid w:val="005A223B"/>
    <w:rsid w:val="005A266D"/>
    <w:rsid w:val="005A5BB9"/>
    <w:rsid w:val="005A7393"/>
    <w:rsid w:val="005B0F22"/>
    <w:rsid w:val="005B16BD"/>
    <w:rsid w:val="005B2464"/>
    <w:rsid w:val="005B32EF"/>
    <w:rsid w:val="005B6403"/>
    <w:rsid w:val="005B731C"/>
    <w:rsid w:val="005C2497"/>
    <w:rsid w:val="005C33B5"/>
    <w:rsid w:val="005D4792"/>
    <w:rsid w:val="005D4860"/>
    <w:rsid w:val="005D4C6A"/>
    <w:rsid w:val="005D5A03"/>
    <w:rsid w:val="005D653D"/>
    <w:rsid w:val="005D66CD"/>
    <w:rsid w:val="005E030D"/>
    <w:rsid w:val="005E0496"/>
    <w:rsid w:val="005E636F"/>
    <w:rsid w:val="005F1CD4"/>
    <w:rsid w:val="005F1FAD"/>
    <w:rsid w:val="005F4774"/>
    <w:rsid w:val="005F5DE1"/>
    <w:rsid w:val="0060027C"/>
    <w:rsid w:val="0060190E"/>
    <w:rsid w:val="00612BA5"/>
    <w:rsid w:val="00612BC6"/>
    <w:rsid w:val="00612CED"/>
    <w:rsid w:val="00615A22"/>
    <w:rsid w:val="0062064D"/>
    <w:rsid w:val="0062263E"/>
    <w:rsid w:val="0062281A"/>
    <w:rsid w:val="00623280"/>
    <w:rsid w:val="0062437E"/>
    <w:rsid w:val="00627889"/>
    <w:rsid w:val="00641928"/>
    <w:rsid w:val="00642B93"/>
    <w:rsid w:val="00647F7E"/>
    <w:rsid w:val="006541EE"/>
    <w:rsid w:val="00657436"/>
    <w:rsid w:val="00657695"/>
    <w:rsid w:val="00662235"/>
    <w:rsid w:val="00662D83"/>
    <w:rsid w:val="0066511F"/>
    <w:rsid w:val="00670E00"/>
    <w:rsid w:val="006721B7"/>
    <w:rsid w:val="0068081C"/>
    <w:rsid w:val="0068226C"/>
    <w:rsid w:val="00683B6F"/>
    <w:rsid w:val="00684E47"/>
    <w:rsid w:val="00687CA1"/>
    <w:rsid w:val="0069082A"/>
    <w:rsid w:val="006909D9"/>
    <w:rsid w:val="00694801"/>
    <w:rsid w:val="00696ACB"/>
    <w:rsid w:val="006A0901"/>
    <w:rsid w:val="006A1386"/>
    <w:rsid w:val="006A5C60"/>
    <w:rsid w:val="006A6A9D"/>
    <w:rsid w:val="006A7FD7"/>
    <w:rsid w:val="006B22EC"/>
    <w:rsid w:val="006B25CA"/>
    <w:rsid w:val="006B665E"/>
    <w:rsid w:val="006C0702"/>
    <w:rsid w:val="006C2688"/>
    <w:rsid w:val="006C4297"/>
    <w:rsid w:val="006C5C20"/>
    <w:rsid w:val="006C68AC"/>
    <w:rsid w:val="006D1777"/>
    <w:rsid w:val="006D4CEE"/>
    <w:rsid w:val="006D6A23"/>
    <w:rsid w:val="006E2AED"/>
    <w:rsid w:val="006F4CEF"/>
    <w:rsid w:val="006F652D"/>
    <w:rsid w:val="00701D89"/>
    <w:rsid w:val="00701ED2"/>
    <w:rsid w:val="007120F6"/>
    <w:rsid w:val="00717277"/>
    <w:rsid w:val="00720264"/>
    <w:rsid w:val="007212F1"/>
    <w:rsid w:val="0072444E"/>
    <w:rsid w:val="007253DC"/>
    <w:rsid w:val="00726C4E"/>
    <w:rsid w:val="007310A6"/>
    <w:rsid w:val="00732934"/>
    <w:rsid w:val="00732CB5"/>
    <w:rsid w:val="0073423A"/>
    <w:rsid w:val="00742ABC"/>
    <w:rsid w:val="007439D8"/>
    <w:rsid w:val="00750054"/>
    <w:rsid w:val="007557BC"/>
    <w:rsid w:val="00756AE7"/>
    <w:rsid w:val="0076214E"/>
    <w:rsid w:val="007632EA"/>
    <w:rsid w:val="00766924"/>
    <w:rsid w:val="0077057B"/>
    <w:rsid w:val="007722A6"/>
    <w:rsid w:val="0077778C"/>
    <w:rsid w:val="00777A32"/>
    <w:rsid w:val="00784ADF"/>
    <w:rsid w:val="007877C1"/>
    <w:rsid w:val="0079312D"/>
    <w:rsid w:val="00793B9D"/>
    <w:rsid w:val="007A0B98"/>
    <w:rsid w:val="007A3BB8"/>
    <w:rsid w:val="007A45DE"/>
    <w:rsid w:val="007A50B1"/>
    <w:rsid w:val="007A716A"/>
    <w:rsid w:val="007B0D54"/>
    <w:rsid w:val="007B1377"/>
    <w:rsid w:val="007B4776"/>
    <w:rsid w:val="007C02EE"/>
    <w:rsid w:val="007C1BDA"/>
    <w:rsid w:val="007C30D8"/>
    <w:rsid w:val="007C4AAF"/>
    <w:rsid w:val="007C4C66"/>
    <w:rsid w:val="007C7FB8"/>
    <w:rsid w:val="007D7F54"/>
    <w:rsid w:val="007E2125"/>
    <w:rsid w:val="007E393D"/>
    <w:rsid w:val="007E4457"/>
    <w:rsid w:val="007E738B"/>
    <w:rsid w:val="007E7566"/>
    <w:rsid w:val="007F050C"/>
    <w:rsid w:val="007F067A"/>
    <w:rsid w:val="007F2EDB"/>
    <w:rsid w:val="007F2FD8"/>
    <w:rsid w:val="007F5F84"/>
    <w:rsid w:val="00800663"/>
    <w:rsid w:val="0080124A"/>
    <w:rsid w:val="0080168F"/>
    <w:rsid w:val="0080282F"/>
    <w:rsid w:val="00802AA0"/>
    <w:rsid w:val="00803A5D"/>
    <w:rsid w:val="00803F4F"/>
    <w:rsid w:val="0080411B"/>
    <w:rsid w:val="00804807"/>
    <w:rsid w:val="008111C7"/>
    <w:rsid w:val="008118F1"/>
    <w:rsid w:val="00812D19"/>
    <w:rsid w:val="008138CB"/>
    <w:rsid w:val="00813F60"/>
    <w:rsid w:val="0082168F"/>
    <w:rsid w:val="00821DBF"/>
    <w:rsid w:val="00824920"/>
    <w:rsid w:val="008257DE"/>
    <w:rsid w:val="00825990"/>
    <w:rsid w:val="008259F6"/>
    <w:rsid w:val="00825A6C"/>
    <w:rsid w:val="0083020A"/>
    <w:rsid w:val="0083044B"/>
    <w:rsid w:val="008314BB"/>
    <w:rsid w:val="00833709"/>
    <w:rsid w:val="008353F1"/>
    <w:rsid w:val="0084227B"/>
    <w:rsid w:val="00844123"/>
    <w:rsid w:val="008525D8"/>
    <w:rsid w:val="00852D58"/>
    <w:rsid w:val="00854546"/>
    <w:rsid w:val="0085721E"/>
    <w:rsid w:val="00860D32"/>
    <w:rsid w:val="00874A51"/>
    <w:rsid w:val="00874DDE"/>
    <w:rsid w:val="00876D4E"/>
    <w:rsid w:val="0088125C"/>
    <w:rsid w:val="008818C5"/>
    <w:rsid w:val="008821B6"/>
    <w:rsid w:val="00883C97"/>
    <w:rsid w:val="0088514B"/>
    <w:rsid w:val="00890934"/>
    <w:rsid w:val="0089103A"/>
    <w:rsid w:val="00891277"/>
    <w:rsid w:val="008A1F89"/>
    <w:rsid w:val="008A328D"/>
    <w:rsid w:val="008A4DD0"/>
    <w:rsid w:val="008A6DF1"/>
    <w:rsid w:val="008B34FA"/>
    <w:rsid w:val="008B360C"/>
    <w:rsid w:val="008B59D4"/>
    <w:rsid w:val="008C2138"/>
    <w:rsid w:val="008C2BCA"/>
    <w:rsid w:val="008C396E"/>
    <w:rsid w:val="008C41EC"/>
    <w:rsid w:val="008C6E1A"/>
    <w:rsid w:val="008C7EF5"/>
    <w:rsid w:val="008D0FE4"/>
    <w:rsid w:val="008D39AC"/>
    <w:rsid w:val="008D4374"/>
    <w:rsid w:val="008D47D8"/>
    <w:rsid w:val="008E67DE"/>
    <w:rsid w:val="008E75C5"/>
    <w:rsid w:val="008F0C26"/>
    <w:rsid w:val="008F0EBE"/>
    <w:rsid w:val="008F150A"/>
    <w:rsid w:val="008F3389"/>
    <w:rsid w:val="008F6FEF"/>
    <w:rsid w:val="009013A4"/>
    <w:rsid w:val="00901B2F"/>
    <w:rsid w:val="009029BE"/>
    <w:rsid w:val="00902A66"/>
    <w:rsid w:val="009034E1"/>
    <w:rsid w:val="00904A68"/>
    <w:rsid w:val="00905DA8"/>
    <w:rsid w:val="009063AA"/>
    <w:rsid w:val="00910A00"/>
    <w:rsid w:val="0091410B"/>
    <w:rsid w:val="0091651F"/>
    <w:rsid w:val="009172F0"/>
    <w:rsid w:val="00921D99"/>
    <w:rsid w:val="009242B7"/>
    <w:rsid w:val="00941772"/>
    <w:rsid w:val="00943987"/>
    <w:rsid w:val="00944B14"/>
    <w:rsid w:val="00945726"/>
    <w:rsid w:val="0095352C"/>
    <w:rsid w:val="00953E55"/>
    <w:rsid w:val="00961584"/>
    <w:rsid w:val="00963795"/>
    <w:rsid w:val="00963926"/>
    <w:rsid w:val="00963958"/>
    <w:rsid w:val="00964990"/>
    <w:rsid w:val="009651F0"/>
    <w:rsid w:val="00970922"/>
    <w:rsid w:val="00970EE0"/>
    <w:rsid w:val="00971920"/>
    <w:rsid w:val="00980C01"/>
    <w:rsid w:val="00981B28"/>
    <w:rsid w:val="00983466"/>
    <w:rsid w:val="0098406A"/>
    <w:rsid w:val="0098532A"/>
    <w:rsid w:val="009A204B"/>
    <w:rsid w:val="009A22A0"/>
    <w:rsid w:val="009A2670"/>
    <w:rsid w:val="009A28C1"/>
    <w:rsid w:val="009A6949"/>
    <w:rsid w:val="009A6E3A"/>
    <w:rsid w:val="009B3ACF"/>
    <w:rsid w:val="009B432D"/>
    <w:rsid w:val="009C4433"/>
    <w:rsid w:val="009C53CC"/>
    <w:rsid w:val="009C60A5"/>
    <w:rsid w:val="009D471C"/>
    <w:rsid w:val="009D5C6E"/>
    <w:rsid w:val="009D7A39"/>
    <w:rsid w:val="009D7DA9"/>
    <w:rsid w:val="009E7E9D"/>
    <w:rsid w:val="009F02FD"/>
    <w:rsid w:val="009F5197"/>
    <w:rsid w:val="00A02E7D"/>
    <w:rsid w:val="00A063CA"/>
    <w:rsid w:val="00A1340B"/>
    <w:rsid w:val="00A16055"/>
    <w:rsid w:val="00A1776A"/>
    <w:rsid w:val="00A17B6B"/>
    <w:rsid w:val="00A206FD"/>
    <w:rsid w:val="00A228CD"/>
    <w:rsid w:val="00A2502D"/>
    <w:rsid w:val="00A2593B"/>
    <w:rsid w:val="00A26968"/>
    <w:rsid w:val="00A277DA"/>
    <w:rsid w:val="00A309DF"/>
    <w:rsid w:val="00A30C9F"/>
    <w:rsid w:val="00A355C4"/>
    <w:rsid w:val="00A35A07"/>
    <w:rsid w:val="00A36BF3"/>
    <w:rsid w:val="00A4221D"/>
    <w:rsid w:val="00A438EF"/>
    <w:rsid w:val="00A43FC5"/>
    <w:rsid w:val="00A46AD7"/>
    <w:rsid w:val="00A47954"/>
    <w:rsid w:val="00A47A43"/>
    <w:rsid w:val="00A509C6"/>
    <w:rsid w:val="00A536A1"/>
    <w:rsid w:val="00A53B0B"/>
    <w:rsid w:val="00A53E40"/>
    <w:rsid w:val="00A54176"/>
    <w:rsid w:val="00A603B3"/>
    <w:rsid w:val="00A62B52"/>
    <w:rsid w:val="00A63D55"/>
    <w:rsid w:val="00A65C1B"/>
    <w:rsid w:val="00A679EA"/>
    <w:rsid w:val="00A71057"/>
    <w:rsid w:val="00A717A0"/>
    <w:rsid w:val="00A73581"/>
    <w:rsid w:val="00A73F05"/>
    <w:rsid w:val="00A74180"/>
    <w:rsid w:val="00A77488"/>
    <w:rsid w:val="00A77F44"/>
    <w:rsid w:val="00A77FB5"/>
    <w:rsid w:val="00A840CB"/>
    <w:rsid w:val="00A84816"/>
    <w:rsid w:val="00A919B9"/>
    <w:rsid w:val="00A966FF"/>
    <w:rsid w:val="00A96CE7"/>
    <w:rsid w:val="00AA14D4"/>
    <w:rsid w:val="00AA22E1"/>
    <w:rsid w:val="00AA4C9B"/>
    <w:rsid w:val="00AB1D7D"/>
    <w:rsid w:val="00AB2EE8"/>
    <w:rsid w:val="00AB30D1"/>
    <w:rsid w:val="00AB643A"/>
    <w:rsid w:val="00AC09A2"/>
    <w:rsid w:val="00AC1A49"/>
    <w:rsid w:val="00AC2BB5"/>
    <w:rsid w:val="00AC38BE"/>
    <w:rsid w:val="00AC60E5"/>
    <w:rsid w:val="00AC6C04"/>
    <w:rsid w:val="00AD0733"/>
    <w:rsid w:val="00AD2321"/>
    <w:rsid w:val="00AD5552"/>
    <w:rsid w:val="00AD6BCB"/>
    <w:rsid w:val="00AE2DD1"/>
    <w:rsid w:val="00AE3FC3"/>
    <w:rsid w:val="00AE5EBF"/>
    <w:rsid w:val="00AE7DDC"/>
    <w:rsid w:val="00AF2097"/>
    <w:rsid w:val="00AF2A93"/>
    <w:rsid w:val="00AF34D5"/>
    <w:rsid w:val="00AF3ABF"/>
    <w:rsid w:val="00AF619B"/>
    <w:rsid w:val="00B03E4A"/>
    <w:rsid w:val="00B04DBF"/>
    <w:rsid w:val="00B11580"/>
    <w:rsid w:val="00B12A41"/>
    <w:rsid w:val="00B13F3A"/>
    <w:rsid w:val="00B162CA"/>
    <w:rsid w:val="00B1727B"/>
    <w:rsid w:val="00B2617D"/>
    <w:rsid w:val="00B273A3"/>
    <w:rsid w:val="00B30185"/>
    <w:rsid w:val="00B3135D"/>
    <w:rsid w:val="00B325CF"/>
    <w:rsid w:val="00B346D0"/>
    <w:rsid w:val="00B36623"/>
    <w:rsid w:val="00B4123B"/>
    <w:rsid w:val="00B457B2"/>
    <w:rsid w:val="00B45C5D"/>
    <w:rsid w:val="00B50B24"/>
    <w:rsid w:val="00B5157A"/>
    <w:rsid w:val="00B577B7"/>
    <w:rsid w:val="00B60A40"/>
    <w:rsid w:val="00B62061"/>
    <w:rsid w:val="00B662B2"/>
    <w:rsid w:val="00B70320"/>
    <w:rsid w:val="00B718D7"/>
    <w:rsid w:val="00B75BBC"/>
    <w:rsid w:val="00B803C9"/>
    <w:rsid w:val="00B80972"/>
    <w:rsid w:val="00B80E15"/>
    <w:rsid w:val="00B85B6C"/>
    <w:rsid w:val="00B86FEE"/>
    <w:rsid w:val="00B93ACE"/>
    <w:rsid w:val="00B96B1B"/>
    <w:rsid w:val="00B97D85"/>
    <w:rsid w:val="00BA2EEB"/>
    <w:rsid w:val="00BA4E18"/>
    <w:rsid w:val="00BB11EA"/>
    <w:rsid w:val="00BB1841"/>
    <w:rsid w:val="00BB1C74"/>
    <w:rsid w:val="00BB2048"/>
    <w:rsid w:val="00BB49AA"/>
    <w:rsid w:val="00BB6073"/>
    <w:rsid w:val="00BB6DD0"/>
    <w:rsid w:val="00BB7106"/>
    <w:rsid w:val="00BB7818"/>
    <w:rsid w:val="00BC133E"/>
    <w:rsid w:val="00BC1E0A"/>
    <w:rsid w:val="00BC483F"/>
    <w:rsid w:val="00BC68F5"/>
    <w:rsid w:val="00BD1D17"/>
    <w:rsid w:val="00BD2417"/>
    <w:rsid w:val="00BD5536"/>
    <w:rsid w:val="00BD6548"/>
    <w:rsid w:val="00BD7096"/>
    <w:rsid w:val="00BE1B68"/>
    <w:rsid w:val="00BE35AD"/>
    <w:rsid w:val="00BE571D"/>
    <w:rsid w:val="00BE7C97"/>
    <w:rsid w:val="00BE7EBB"/>
    <w:rsid w:val="00BF1F1F"/>
    <w:rsid w:val="00BF2A85"/>
    <w:rsid w:val="00BF37F1"/>
    <w:rsid w:val="00BF510C"/>
    <w:rsid w:val="00C0068D"/>
    <w:rsid w:val="00C01061"/>
    <w:rsid w:val="00C05486"/>
    <w:rsid w:val="00C1041A"/>
    <w:rsid w:val="00C10629"/>
    <w:rsid w:val="00C15B9C"/>
    <w:rsid w:val="00C24DC3"/>
    <w:rsid w:val="00C25F40"/>
    <w:rsid w:val="00C26358"/>
    <w:rsid w:val="00C270DC"/>
    <w:rsid w:val="00C30D11"/>
    <w:rsid w:val="00C36BC1"/>
    <w:rsid w:val="00C46DBD"/>
    <w:rsid w:val="00C50E57"/>
    <w:rsid w:val="00C61008"/>
    <w:rsid w:val="00C63790"/>
    <w:rsid w:val="00C7160B"/>
    <w:rsid w:val="00C7550D"/>
    <w:rsid w:val="00C76FCE"/>
    <w:rsid w:val="00C82577"/>
    <w:rsid w:val="00C838AA"/>
    <w:rsid w:val="00C92602"/>
    <w:rsid w:val="00C92981"/>
    <w:rsid w:val="00C931CD"/>
    <w:rsid w:val="00C9348A"/>
    <w:rsid w:val="00C96089"/>
    <w:rsid w:val="00C9631D"/>
    <w:rsid w:val="00C97C41"/>
    <w:rsid w:val="00CA0057"/>
    <w:rsid w:val="00CA12A0"/>
    <w:rsid w:val="00CA5251"/>
    <w:rsid w:val="00CA56D1"/>
    <w:rsid w:val="00CA69A5"/>
    <w:rsid w:val="00CB2208"/>
    <w:rsid w:val="00CB29C6"/>
    <w:rsid w:val="00CB7D98"/>
    <w:rsid w:val="00CC2A6A"/>
    <w:rsid w:val="00CC4B6A"/>
    <w:rsid w:val="00CC62F0"/>
    <w:rsid w:val="00CC6949"/>
    <w:rsid w:val="00CD1372"/>
    <w:rsid w:val="00CD2B7E"/>
    <w:rsid w:val="00CD5918"/>
    <w:rsid w:val="00CE32DA"/>
    <w:rsid w:val="00CE48B5"/>
    <w:rsid w:val="00CE5488"/>
    <w:rsid w:val="00CE7D2D"/>
    <w:rsid w:val="00CF126F"/>
    <w:rsid w:val="00CF14D2"/>
    <w:rsid w:val="00CF272B"/>
    <w:rsid w:val="00CF3FDD"/>
    <w:rsid w:val="00CF6A71"/>
    <w:rsid w:val="00CF7843"/>
    <w:rsid w:val="00D019D1"/>
    <w:rsid w:val="00D03DD5"/>
    <w:rsid w:val="00D06C4E"/>
    <w:rsid w:val="00D07287"/>
    <w:rsid w:val="00D0799F"/>
    <w:rsid w:val="00D1242F"/>
    <w:rsid w:val="00D132AE"/>
    <w:rsid w:val="00D144E4"/>
    <w:rsid w:val="00D1483C"/>
    <w:rsid w:val="00D14F6C"/>
    <w:rsid w:val="00D14FE2"/>
    <w:rsid w:val="00D17A97"/>
    <w:rsid w:val="00D253C1"/>
    <w:rsid w:val="00D26343"/>
    <w:rsid w:val="00D26770"/>
    <w:rsid w:val="00D27803"/>
    <w:rsid w:val="00D31DE5"/>
    <w:rsid w:val="00D32C2D"/>
    <w:rsid w:val="00D349B3"/>
    <w:rsid w:val="00D4039D"/>
    <w:rsid w:val="00D40701"/>
    <w:rsid w:val="00D4110C"/>
    <w:rsid w:val="00D42AD4"/>
    <w:rsid w:val="00D4411A"/>
    <w:rsid w:val="00D51D30"/>
    <w:rsid w:val="00D56545"/>
    <w:rsid w:val="00D5660D"/>
    <w:rsid w:val="00D56AB4"/>
    <w:rsid w:val="00D57323"/>
    <w:rsid w:val="00D63E9E"/>
    <w:rsid w:val="00D671BC"/>
    <w:rsid w:val="00D774BE"/>
    <w:rsid w:val="00D77676"/>
    <w:rsid w:val="00D82B79"/>
    <w:rsid w:val="00D84C9F"/>
    <w:rsid w:val="00D85086"/>
    <w:rsid w:val="00D97E8C"/>
    <w:rsid w:val="00DA1897"/>
    <w:rsid w:val="00DA2A45"/>
    <w:rsid w:val="00DA3030"/>
    <w:rsid w:val="00DA6024"/>
    <w:rsid w:val="00DA6804"/>
    <w:rsid w:val="00DA6C66"/>
    <w:rsid w:val="00DA6D56"/>
    <w:rsid w:val="00DB5505"/>
    <w:rsid w:val="00DC36BA"/>
    <w:rsid w:val="00DD069C"/>
    <w:rsid w:val="00DD2BAA"/>
    <w:rsid w:val="00DD4FDD"/>
    <w:rsid w:val="00DD7DA1"/>
    <w:rsid w:val="00DF5862"/>
    <w:rsid w:val="00DF6923"/>
    <w:rsid w:val="00DF6AA0"/>
    <w:rsid w:val="00E014C8"/>
    <w:rsid w:val="00E01DBB"/>
    <w:rsid w:val="00E03271"/>
    <w:rsid w:val="00E06D58"/>
    <w:rsid w:val="00E10CFD"/>
    <w:rsid w:val="00E10DE0"/>
    <w:rsid w:val="00E13AAC"/>
    <w:rsid w:val="00E13D65"/>
    <w:rsid w:val="00E2020A"/>
    <w:rsid w:val="00E21F82"/>
    <w:rsid w:val="00E246B2"/>
    <w:rsid w:val="00E25F1F"/>
    <w:rsid w:val="00E26077"/>
    <w:rsid w:val="00E26C35"/>
    <w:rsid w:val="00E27232"/>
    <w:rsid w:val="00E32EC9"/>
    <w:rsid w:val="00E34D81"/>
    <w:rsid w:val="00E41CC9"/>
    <w:rsid w:val="00E42AC6"/>
    <w:rsid w:val="00E44EE4"/>
    <w:rsid w:val="00E46B41"/>
    <w:rsid w:val="00E54BEB"/>
    <w:rsid w:val="00E576E7"/>
    <w:rsid w:val="00E61B76"/>
    <w:rsid w:val="00E6458F"/>
    <w:rsid w:val="00E66389"/>
    <w:rsid w:val="00E701C2"/>
    <w:rsid w:val="00E7181C"/>
    <w:rsid w:val="00E724EF"/>
    <w:rsid w:val="00E73F85"/>
    <w:rsid w:val="00E76275"/>
    <w:rsid w:val="00E849FF"/>
    <w:rsid w:val="00E84AEC"/>
    <w:rsid w:val="00E8713C"/>
    <w:rsid w:val="00E87FDB"/>
    <w:rsid w:val="00E91ADB"/>
    <w:rsid w:val="00E91F5B"/>
    <w:rsid w:val="00E92C0E"/>
    <w:rsid w:val="00E9561B"/>
    <w:rsid w:val="00E96A2F"/>
    <w:rsid w:val="00EA02CE"/>
    <w:rsid w:val="00EA126C"/>
    <w:rsid w:val="00EA1844"/>
    <w:rsid w:val="00EA3AD3"/>
    <w:rsid w:val="00EA4D90"/>
    <w:rsid w:val="00EA6417"/>
    <w:rsid w:val="00EB0461"/>
    <w:rsid w:val="00EB0D04"/>
    <w:rsid w:val="00EB2544"/>
    <w:rsid w:val="00EB7F38"/>
    <w:rsid w:val="00EC2AB7"/>
    <w:rsid w:val="00EC33CB"/>
    <w:rsid w:val="00EC40FE"/>
    <w:rsid w:val="00ED2675"/>
    <w:rsid w:val="00ED2BF9"/>
    <w:rsid w:val="00ED644C"/>
    <w:rsid w:val="00ED67BF"/>
    <w:rsid w:val="00EE05FC"/>
    <w:rsid w:val="00EE0CCC"/>
    <w:rsid w:val="00EE2129"/>
    <w:rsid w:val="00EE2393"/>
    <w:rsid w:val="00EE25D0"/>
    <w:rsid w:val="00EE2FCD"/>
    <w:rsid w:val="00EE3F62"/>
    <w:rsid w:val="00EE5F45"/>
    <w:rsid w:val="00EE68C2"/>
    <w:rsid w:val="00EE6CA8"/>
    <w:rsid w:val="00EF390B"/>
    <w:rsid w:val="00EF48DE"/>
    <w:rsid w:val="00EF5B7A"/>
    <w:rsid w:val="00EF7A98"/>
    <w:rsid w:val="00F00FC4"/>
    <w:rsid w:val="00F01186"/>
    <w:rsid w:val="00F013D5"/>
    <w:rsid w:val="00F0226A"/>
    <w:rsid w:val="00F0435C"/>
    <w:rsid w:val="00F0585C"/>
    <w:rsid w:val="00F079B7"/>
    <w:rsid w:val="00F12BC2"/>
    <w:rsid w:val="00F16AD5"/>
    <w:rsid w:val="00F1781F"/>
    <w:rsid w:val="00F20C9F"/>
    <w:rsid w:val="00F20DB4"/>
    <w:rsid w:val="00F22D69"/>
    <w:rsid w:val="00F26B7A"/>
    <w:rsid w:val="00F277BF"/>
    <w:rsid w:val="00F32379"/>
    <w:rsid w:val="00F33ABD"/>
    <w:rsid w:val="00F37C6B"/>
    <w:rsid w:val="00F4135D"/>
    <w:rsid w:val="00F41BC5"/>
    <w:rsid w:val="00F42D77"/>
    <w:rsid w:val="00F504F7"/>
    <w:rsid w:val="00F50C32"/>
    <w:rsid w:val="00F52A16"/>
    <w:rsid w:val="00F57240"/>
    <w:rsid w:val="00F64835"/>
    <w:rsid w:val="00F65B43"/>
    <w:rsid w:val="00F65D37"/>
    <w:rsid w:val="00F66D25"/>
    <w:rsid w:val="00F672BD"/>
    <w:rsid w:val="00F722D6"/>
    <w:rsid w:val="00F73BB3"/>
    <w:rsid w:val="00F75A7F"/>
    <w:rsid w:val="00F760C9"/>
    <w:rsid w:val="00F82156"/>
    <w:rsid w:val="00F82AAB"/>
    <w:rsid w:val="00F84847"/>
    <w:rsid w:val="00F85977"/>
    <w:rsid w:val="00F8749D"/>
    <w:rsid w:val="00F9081F"/>
    <w:rsid w:val="00F95976"/>
    <w:rsid w:val="00FA0999"/>
    <w:rsid w:val="00FA7042"/>
    <w:rsid w:val="00FB1F32"/>
    <w:rsid w:val="00FB49F2"/>
    <w:rsid w:val="00FB5442"/>
    <w:rsid w:val="00FC08B2"/>
    <w:rsid w:val="00FC1B78"/>
    <w:rsid w:val="00FC2071"/>
    <w:rsid w:val="00FC363E"/>
    <w:rsid w:val="00FC7864"/>
    <w:rsid w:val="00FD1868"/>
    <w:rsid w:val="00FD3FBB"/>
    <w:rsid w:val="00FD4C2C"/>
    <w:rsid w:val="00FD57D3"/>
    <w:rsid w:val="00FD593C"/>
    <w:rsid w:val="00FD7770"/>
    <w:rsid w:val="00FE1874"/>
    <w:rsid w:val="00FE7E4F"/>
    <w:rsid w:val="00FE7F9C"/>
    <w:rsid w:val="00FF08F3"/>
    <w:rsid w:val="00FF2DE9"/>
    <w:rsid w:val="00FF5300"/>
    <w:rsid w:val="00FF605E"/>
    <w:rsid w:val="00FF7D51"/>
    <w:rsid w:val="00FF7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laceTyp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2AC1EFE4"/>
  <w15:chartTrackingRefBased/>
  <w15:docId w15:val="{F37381DD-7F8E-48B6-A644-23755C5D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277"/>
    <w:pPr>
      <w:widowControl w:val="0"/>
      <w:autoSpaceDE w:val="0"/>
      <w:autoSpaceDN w:val="0"/>
    </w:pPr>
    <w:rPr>
      <w:sz w:val="24"/>
      <w:szCs w:val="24"/>
    </w:rPr>
  </w:style>
  <w:style w:type="paragraph" w:styleId="Heading1">
    <w:name w:val="heading 1"/>
    <w:basedOn w:val="Normal"/>
    <w:next w:val="Normal"/>
    <w:qFormat/>
    <w:rsid w:val="005150A6"/>
    <w:pPr>
      <w:keepNext/>
      <w:tabs>
        <w:tab w:val="left" w:pos="720"/>
      </w:tabs>
      <w:autoSpaceDE/>
      <w:autoSpaceDN/>
      <w:jc w:val="center"/>
      <w:outlineLvl w:val="0"/>
    </w:pPr>
    <w:rPr>
      <w:b/>
      <w:sz w:val="28"/>
      <w:szCs w:val="20"/>
    </w:rPr>
  </w:style>
  <w:style w:type="paragraph" w:styleId="Heading2">
    <w:name w:val="heading 2"/>
    <w:basedOn w:val="Normal"/>
    <w:next w:val="Normal"/>
    <w:qFormat/>
    <w:rsid w:val="0027363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84F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27363A"/>
    <w:pPr>
      <w:keepNext/>
      <w:spacing w:before="240" w:after="60"/>
      <w:outlineLvl w:val="3"/>
    </w:pPr>
    <w:rPr>
      <w:b/>
      <w:bCs/>
      <w:sz w:val="28"/>
      <w:szCs w:val="28"/>
    </w:rPr>
  </w:style>
  <w:style w:type="paragraph" w:styleId="Heading5">
    <w:name w:val="heading 5"/>
    <w:basedOn w:val="Normal"/>
    <w:next w:val="Normal"/>
    <w:qFormat/>
    <w:rsid w:val="0027363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jc w:val="both"/>
    </w:pPr>
  </w:style>
  <w:style w:type="paragraph" w:customStyle="1" w:styleId="Style2">
    <w:name w:val="Style 2"/>
    <w:basedOn w:val="Normal"/>
    <w:pPr>
      <w:ind w:left="720" w:right="720"/>
      <w:jc w:val="both"/>
    </w:pPr>
  </w:style>
  <w:style w:type="paragraph" w:customStyle="1" w:styleId="Style3">
    <w:name w:val="Style 3"/>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451A33"/>
  </w:style>
  <w:style w:type="paragraph" w:styleId="Title">
    <w:name w:val="Title"/>
    <w:basedOn w:val="Normal"/>
    <w:qFormat/>
    <w:rsid w:val="005150A6"/>
    <w:pPr>
      <w:widowControl/>
      <w:autoSpaceDE/>
      <w:autoSpaceDN/>
      <w:jc w:val="center"/>
    </w:pPr>
    <w:rPr>
      <w:rFonts w:ascii="Arial" w:hAnsi="Arial"/>
      <w:b/>
      <w:szCs w:val="20"/>
    </w:rPr>
  </w:style>
  <w:style w:type="character" w:styleId="FootnoteReference">
    <w:name w:val="footnote reference"/>
    <w:semiHidden/>
    <w:rsid w:val="00E34D81"/>
    <w:rPr>
      <w:vertAlign w:val="superscript"/>
    </w:rPr>
  </w:style>
  <w:style w:type="paragraph" w:styleId="BodyText">
    <w:name w:val="Body Text"/>
    <w:basedOn w:val="Normal"/>
    <w:rsid w:val="00D1242F"/>
    <w:pPr>
      <w:widowControl/>
      <w:autoSpaceDE/>
      <w:autoSpaceDN/>
    </w:pPr>
    <w:rPr>
      <w:b/>
      <w:szCs w:val="20"/>
    </w:rPr>
  </w:style>
  <w:style w:type="paragraph" w:styleId="BodyTextIndent">
    <w:name w:val="Body Text Indent"/>
    <w:basedOn w:val="Normal"/>
    <w:rsid w:val="00D1242F"/>
    <w:pPr>
      <w:widowControl/>
      <w:autoSpaceDE/>
      <w:autoSpaceDN/>
      <w:ind w:left="360" w:hanging="360"/>
    </w:pPr>
    <w:rPr>
      <w:sz w:val="22"/>
      <w:szCs w:val="20"/>
    </w:rPr>
  </w:style>
  <w:style w:type="paragraph" w:styleId="BodyText2">
    <w:name w:val="Body Text 2"/>
    <w:basedOn w:val="Normal"/>
    <w:rsid w:val="00D1242F"/>
    <w:pPr>
      <w:widowControl/>
      <w:autoSpaceDE/>
      <w:autoSpaceDN/>
    </w:pPr>
    <w:rPr>
      <w:sz w:val="22"/>
      <w:szCs w:val="20"/>
    </w:rPr>
  </w:style>
  <w:style w:type="table" w:styleId="TableGrid">
    <w:name w:val="Table Grid"/>
    <w:basedOn w:val="TableNormal"/>
    <w:rsid w:val="00F5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27363A"/>
    <w:pPr>
      <w:spacing w:after="120" w:line="480" w:lineRule="auto"/>
      <w:ind w:left="360"/>
    </w:pPr>
  </w:style>
  <w:style w:type="paragraph" w:styleId="FootnoteText">
    <w:name w:val="footnote text"/>
    <w:basedOn w:val="Normal"/>
    <w:semiHidden/>
    <w:rsid w:val="00E6458F"/>
    <w:pPr>
      <w:widowControl/>
      <w:autoSpaceDE/>
      <w:autoSpaceDN/>
    </w:pPr>
    <w:rPr>
      <w:rFonts w:ascii="Arial" w:hAnsi="Arial"/>
      <w:sz w:val="20"/>
      <w:szCs w:val="20"/>
    </w:rPr>
  </w:style>
  <w:style w:type="paragraph" w:styleId="BalloonText">
    <w:name w:val="Balloon Text"/>
    <w:basedOn w:val="Normal"/>
    <w:semiHidden/>
    <w:rsid w:val="0062064D"/>
    <w:rPr>
      <w:rFonts w:ascii="Tahoma" w:hAnsi="Tahoma" w:cs="Tahoma"/>
      <w:sz w:val="16"/>
      <w:szCs w:val="16"/>
    </w:rPr>
  </w:style>
  <w:style w:type="paragraph" w:customStyle="1" w:styleId="Default">
    <w:name w:val="Default"/>
    <w:rsid w:val="00D32C2D"/>
    <w:pPr>
      <w:autoSpaceDE w:val="0"/>
      <w:autoSpaceDN w:val="0"/>
      <w:adjustRightInd w:val="0"/>
    </w:pPr>
    <w:rPr>
      <w:color w:val="000000"/>
      <w:sz w:val="24"/>
      <w:szCs w:val="24"/>
    </w:rPr>
  </w:style>
  <w:style w:type="paragraph" w:styleId="NormalWeb">
    <w:name w:val="Normal (Web)"/>
    <w:basedOn w:val="Normal"/>
    <w:rsid w:val="00273B9A"/>
    <w:pPr>
      <w:widowControl/>
      <w:autoSpaceDE/>
      <w:autoSpaceDN/>
      <w:spacing w:before="100" w:beforeAutospacing="1" w:after="100" w:afterAutospacing="1"/>
    </w:pPr>
  </w:style>
  <w:style w:type="character" w:customStyle="1" w:styleId="EmailStyle32">
    <w:name w:val="EmailStyle32"/>
    <w:semiHidden/>
    <w:rsid w:val="00267825"/>
    <w:rPr>
      <w:rFonts w:ascii="Arial" w:hAnsi="Arial" w:cs="Arial"/>
      <w:color w:val="auto"/>
      <w:sz w:val="20"/>
      <w:szCs w:val="20"/>
    </w:rPr>
  </w:style>
  <w:style w:type="character" w:styleId="Hyperlink">
    <w:name w:val="Hyperlink"/>
    <w:rsid w:val="002A5EB6"/>
    <w:rPr>
      <w:color w:val="0000FF"/>
      <w:u w:val="single"/>
    </w:rPr>
  </w:style>
  <w:style w:type="paragraph" w:styleId="PlainText">
    <w:name w:val="Plain Text"/>
    <w:basedOn w:val="Normal"/>
    <w:link w:val="PlainTextChar"/>
    <w:rsid w:val="00F0226A"/>
    <w:pPr>
      <w:widowControl/>
      <w:autoSpaceDE/>
      <w:autoSpaceDN/>
    </w:pPr>
    <w:rPr>
      <w:rFonts w:ascii="Courier New" w:hAnsi="Courier New"/>
      <w:sz w:val="20"/>
      <w:szCs w:val="20"/>
    </w:rPr>
  </w:style>
  <w:style w:type="character" w:customStyle="1" w:styleId="PlainTextChar">
    <w:name w:val="Plain Text Char"/>
    <w:link w:val="PlainText"/>
    <w:uiPriority w:val="99"/>
    <w:rsid w:val="00F0226A"/>
    <w:rPr>
      <w:rFonts w:ascii="Courier New" w:hAnsi="Courier New"/>
      <w:lang w:bidi="ar-SA"/>
    </w:rPr>
  </w:style>
  <w:style w:type="paragraph" w:styleId="ListParagraph">
    <w:name w:val="List Paragraph"/>
    <w:basedOn w:val="Normal"/>
    <w:uiPriority w:val="34"/>
    <w:qFormat/>
    <w:rsid w:val="00F0226A"/>
    <w:pPr>
      <w:widowControl/>
      <w:autoSpaceDE/>
      <w:autoSpaceDN/>
      <w:spacing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F0226A"/>
    <w:rPr>
      <w:sz w:val="24"/>
      <w:szCs w:val="24"/>
      <w:lang w:bidi="ar-SA"/>
    </w:rPr>
  </w:style>
  <w:style w:type="paragraph" w:styleId="BodyText3">
    <w:name w:val="Body Text 3"/>
    <w:basedOn w:val="Normal"/>
    <w:link w:val="BodyText3Char"/>
    <w:rsid w:val="00174C88"/>
    <w:pPr>
      <w:spacing w:after="120"/>
    </w:pPr>
    <w:rPr>
      <w:sz w:val="16"/>
      <w:szCs w:val="16"/>
    </w:rPr>
  </w:style>
  <w:style w:type="character" w:customStyle="1" w:styleId="BodyText3Char">
    <w:name w:val="Body Text 3 Char"/>
    <w:link w:val="BodyText3"/>
    <w:rsid w:val="00174C88"/>
    <w:rPr>
      <w:sz w:val="16"/>
      <w:szCs w:val="16"/>
      <w:lang w:bidi="ar-SA"/>
    </w:rPr>
  </w:style>
  <w:style w:type="character" w:customStyle="1" w:styleId="FooterChar">
    <w:name w:val="Footer Char"/>
    <w:link w:val="Footer"/>
    <w:uiPriority w:val="99"/>
    <w:rsid w:val="00174C88"/>
    <w:rPr>
      <w:sz w:val="24"/>
      <w:szCs w:val="24"/>
      <w:lang w:bidi="ar-SA"/>
    </w:rPr>
  </w:style>
  <w:style w:type="character" w:styleId="UnresolvedMention">
    <w:name w:val="Unresolved Mention"/>
    <w:basedOn w:val="DefaultParagraphFont"/>
    <w:uiPriority w:val="99"/>
    <w:semiHidden/>
    <w:unhideWhenUsed/>
    <w:rsid w:val="00D84C9F"/>
    <w:rPr>
      <w:color w:val="605E5C"/>
      <w:shd w:val="clear" w:color="auto" w:fill="E1DFDD"/>
    </w:rPr>
  </w:style>
  <w:style w:type="character" w:customStyle="1" w:styleId="Heading3Char">
    <w:name w:val="Heading 3 Char"/>
    <w:basedOn w:val="DefaultParagraphFont"/>
    <w:link w:val="Heading3"/>
    <w:semiHidden/>
    <w:rsid w:val="00084F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203">
      <w:bodyDiv w:val="1"/>
      <w:marLeft w:val="0"/>
      <w:marRight w:val="0"/>
      <w:marTop w:val="0"/>
      <w:marBottom w:val="0"/>
      <w:divBdr>
        <w:top w:val="none" w:sz="0" w:space="0" w:color="auto"/>
        <w:left w:val="none" w:sz="0" w:space="0" w:color="auto"/>
        <w:bottom w:val="none" w:sz="0" w:space="0" w:color="auto"/>
        <w:right w:val="none" w:sz="0" w:space="0" w:color="auto"/>
      </w:divBdr>
    </w:div>
    <w:div w:id="96482945">
      <w:bodyDiv w:val="1"/>
      <w:marLeft w:val="0"/>
      <w:marRight w:val="0"/>
      <w:marTop w:val="0"/>
      <w:marBottom w:val="0"/>
      <w:divBdr>
        <w:top w:val="none" w:sz="0" w:space="0" w:color="auto"/>
        <w:left w:val="none" w:sz="0" w:space="0" w:color="auto"/>
        <w:bottom w:val="none" w:sz="0" w:space="0" w:color="auto"/>
        <w:right w:val="none" w:sz="0" w:space="0" w:color="auto"/>
      </w:divBdr>
    </w:div>
    <w:div w:id="473303623">
      <w:bodyDiv w:val="1"/>
      <w:marLeft w:val="0"/>
      <w:marRight w:val="0"/>
      <w:marTop w:val="0"/>
      <w:marBottom w:val="0"/>
      <w:divBdr>
        <w:top w:val="none" w:sz="0" w:space="0" w:color="auto"/>
        <w:left w:val="none" w:sz="0" w:space="0" w:color="auto"/>
        <w:bottom w:val="none" w:sz="0" w:space="0" w:color="auto"/>
        <w:right w:val="none" w:sz="0" w:space="0" w:color="auto"/>
      </w:divBdr>
    </w:div>
    <w:div w:id="513038851">
      <w:bodyDiv w:val="1"/>
      <w:marLeft w:val="0"/>
      <w:marRight w:val="0"/>
      <w:marTop w:val="0"/>
      <w:marBottom w:val="0"/>
      <w:divBdr>
        <w:top w:val="none" w:sz="0" w:space="0" w:color="auto"/>
        <w:left w:val="none" w:sz="0" w:space="0" w:color="auto"/>
        <w:bottom w:val="none" w:sz="0" w:space="0" w:color="auto"/>
        <w:right w:val="none" w:sz="0" w:space="0" w:color="auto"/>
      </w:divBdr>
    </w:div>
    <w:div w:id="795099762">
      <w:bodyDiv w:val="1"/>
      <w:marLeft w:val="0"/>
      <w:marRight w:val="0"/>
      <w:marTop w:val="0"/>
      <w:marBottom w:val="0"/>
      <w:divBdr>
        <w:top w:val="none" w:sz="0" w:space="0" w:color="auto"/>
        <w:left w:val="none" w:sz="0" w:space="0" w:color="auto"/>
        <w:bottom w:val="none" w:sz="0" w:space="0" w:color="auto"/>
        <w:right w:val="none" w:sz="0" w:space="0" w:color="auto"/>
      </w:divBdr>
    </w:div>
    <w:div w:id="863789241">
      <w:bodyDiv w:val="1"/>
      <w:marLeft w:val="0"/>
      <w:marRight w:val="0"/>
      <w:marTop w:val="0"/>
      <w:marBottom w:val="0"/>
      <w:divBdr>
        <w:top w:val="none" w:sz="0" w:space="0" w:color="auto"/>
        <w:left w:val="none" w:sz="0" w:space="0" w:color="auto"/>
        <w:bottom w:val="none" w:sz="0" w:space="0" w:color="auto"/>
        <w:right w:val="none" w:sz="0" w:space="0" w:color="auto"/>
      </w:divBdr>
      <w:divsChild>
        <w:div w:id="897210686">
          <w:marLeft w:val="0"/>
          <w:marRight w:val="0"/>
          <w:marTop w:val="0"/>
          <w:marBottom w:val="0"/>
          <w:divBdr>
            <w:top w:val="none" w:sz="0" w:space="0" w:color="auto"/>
            <w:left w:val="none" w:sz="0" w:space="0" w:color="auto"/>
            <w:bottom w:val="none" w:sz="0" w:space="0" w:color="auto"/>
            <w:right w:val="none" w:sz="0" w:space="0" w:color="auto"/>
          </w:divBdr>
        </w:div>
      </w:divsChild>
    </w:div>
    <w:div w:id="1000546597">
      <w:bodyDiv w:val="1"/>
      <w:marLeft w:val="0"/>
      <w:marRight w:val="0"/>
      <w:marTop w:val="0"/>
      <w:marBottom w:val="0"/>
      <w:divBdr>
        <w:top w:val="none" w:sz="0" w:space="0" w:color="auto"/>
        <w:left w:val="none" w:sz="0" w:space="0" w:color="auto"/>
        <w:bottom w:val="none" w:sz="0" w:space="0" w:color="auto"/>
        <w:right w:val="none" w:sz="0" w:space="0" w:color="auto"/>
      </w:divBdr>
      <w:divsChild>
        <w:div w:id="1380739358">
          <w:marLeft w:val="0"/>
          <w:marRight w:val="0"/>
          <w:marTop w:val="0"/>
          <w:marBottom w:val="0"/>
          <w:divBdr>
            <w:top w:val="none" w:sz="0" w:space="0" w:color="auto"/>
            <w:left w:val="none" w:sz="0" w:space="0" w:color="auto"/>
            <w:bottom w:val="none" w:sz="0" w:space="0" w:color="auto"/>
            <w:right w:val="none" w:sz="0" w:space="0" w:color="auto"/>
          </w:divBdr>
          <w:divsChild>
            <w:div w:id="59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79232">
      <w:bodyDiv w:val="1"/>
      <w:marLeft w:val="0"/>
      <w:marRight w:val="0"/>
      <w:marTop w:val="0"/>
      <w:marBottom w:val="0"/>
      <w:divBdr>
        <w:top w:val="none" w:sz="0" w:space="0" w:color="auto"/>
        <w:left w:val="none" w:sz="0" w:space="0" w:color="auto"/>
        <w:bottom w:val="none" w:sz="0" w:space="0" w:color="auto"/>
        <w:right w:val="none" w:sz="0" w:space="0" w:color="auto"/>
      </w:divBdr>
    </w:div>
    <w:div w:id="1316030464">
      <w:bodyDiv w:val="1"/>
      <w:marLeft w:val="0"/>
      <w:marRight w:val="0"/>
      <w:marTop w:val="0"/>
      <w:marBottom w:val="0"/>
      <w:divBdr>
        <w:top w:val="none" w:sz="0" w:space="0" w:color="auto"/>
        <w:left w:val="none" w:sz="0" w:space="0" w:color="auto"/>
        <w:bottom w:val="none" w:sz="0" w:space="0" w:color="auto"/>
        <w:right w:val="none" w:sz="0" w:space="0" w:color="auto"/>
      </w:divBdr>
    </w:div>
    <w:div w:id="1375160870">
      <w:bodyDiv w:val="1"/>
      <w:marLeft w:val="0"/>
      <w:marRight w:val="0"/>
      <w:marTop w:val="0"/>
      <w:marBottom w:val="0"/>
      <w:divBdr>
        <w:top w:val="none" w:sz="0" w:space="0" w:color="auto"/>
        <w:left w:val="none" w:sz="0" w:space="0" w:color="auto"/>
        <w:bottom w:val="none" w:sz="0" w:space="0" w:color="auto"/>
        <w:right w:val="none" w:sz="0" w:space="0" w:color="auto"/>
      </w:divBdr>
    </w:div>
    <w:div w:id="1439331244">
      <w:bodyDiv w:val="1"/>
      <w:marLeft w:val="0"/>
      <w:marRight w:val="0"/>
      <w:marTop w:val="0"/>
      <w:marBottom w:val="0"/>
      <w:divBdr>
        <w:top w:val="none" w:sz="0" w:space="0" w:color="auto"/>
        <w:left w:val="none" w:sz="0" w:space="0" w:color="auto"/>
        <w:bottom w:val="none" w:sz="0" w:space="0" w:color="auto"/>
        <w:right w:val="none" w:sz="0" w:space="0" w:color="auto"/>
      </w:divBdr>
    </w:div>
    <w:div w:id="1473063335">
      <w:bodyDiv w:val="1"/>
      <w:marLeft w:val="0"/>
      <w:marRight w:val="0"/>
      <w:marTop w:val="0"/>
      <w:marBottom w:val="0"/>
      <w:divBdr>
        <w:top w:val="none" w:sz="0" w:space="0" w:color="auto"/>
        <w:left w:val="none" w:sz="0" w:space="0" w:color="auto"/>
        <w:bottom w:val="none" w:sz="0" w:space="0" w:color="auto"/>
        <w:right w:val="none" w:sz="0" w:space="0" w:color="auto"/>
      </w:divBdr>
    </w:div>
    <w:div w:id="1741249576">
      <w:bodyDiv w:val="1"/>
      <w:marLeft w:val="0"/>
      <w:marRight w:val="0"/>
      <w:marTop w:val="0"/>
      <w:marBottom w:val="0"/>
      <w:divBdr>
        <w:top w:val="none" w:sz="0" w:space="0" w:color="auto"/>
        <w:left w:val="none" w:sz="0" w:space="0" w:color="auto"/>
        <w:bottom w:val="none" w:sz="0" w:space="0" w:color="auto"/>
        <w:right w:val="none" w:sz="0" w:space="0" w:color="auto"/>
      </w:divBdr>
    </w:div>
    <w:div w:id="1751661931">
      <w:bodyDiv w:val="1"/>
      <w:marLeft w:val="0"/>
      <w:marRight w:val="0"/>
      <w:marTop w:val="0"/>
      <w:marBottom w:val="0"/>
      <w:divBdr>
        <w:top w:val="none" w:sz="0" w:space="0" w:color="auto"/>
        <w:left w:val="none" w:sz="0" w:space="0" w:color="auto"/>
        <w:bottom w:val="none" w:sz="0" w:space="0" w:color="auto"/>
        <w:right w:val="none" w:sz="0" w:space="0" w:color="auto"/>
      </w:divBdr>
    </w:div>
    <w:div w:id="1924796118">
      <w:bodyDiv w:val="1"/>
      <w:marLeft w:val="0"/>
      <w:marRight w:val="0"/>
      <w:marTop w:val="0"/>
      <w:marBottom w:val="0"/>
      <w:divBdr>
        <w:top w:val="none" w:sz="0" w:space="0" w:color="auto"/>
        <w:left w:val="none" w:sz="0" w:space="0" w:color="auto"/>
        <w:bottom w:val="none" w:sz="0" w:space="0" w:color="auto"/>
        <w:right w:val="none" w:sz="0" w:space="0" w:color="auto"/>
      </w:divBdr>
    </w:div>
    <w:div w:id="1988774586">
      <w:bodyDiv w:val="1"/>
      <w:marLeft w:val="0"/>
      <w:marRight w:val="0"/>
      <w:marTop w:val="0"/>
      <w:marBottom w:val="0"/>
      <w:divBdr>
        <w:top w:val="none" w:sz="0" w:space="0" w:color="auto"/>
        <w:left w:val="none" w:sz="0" w:space="0" w:color="auto"/>
        <w:bottom w:val="none" w:sz="0" w:space="0" w:color="auto"/>
        <w:right w:val="none" w:sz="0" w:space="0" w:color="auto"/>
      </w:divBdr>
    </w:div>
    <w:div w:id="2078428969">
      <w:bodyDiv w:val="1"/>
      <w:marLeft w:val="0"/>
      <w:marRight w:val="0"/>
      <w:marTop w:val="0"/>
      <w:marBottom w:val="0"/>
      <w:divBdr>
        <w:top w:val="none" w:sz="0" w:space="0" w:color="auto"/>
        <w:left w:val="none" w:sz="0" w:space="0" w:color="auto"/>
        <w:bottom w:val="none" w:sz="0" w:space="0" w:color="auto"/>
        <w:right w:val="none" w:sz="0" w:space="0" w:color="auto"/>
      </w:divBdr>
    </w:div>
    <w:div w:id="21411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vatican.va/archive/hist_councils/ii_vatican_counci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chuetzle@davenportdiocese.org" TargetMode="External"/><Relationship Id="rId2" Type="http://schemas.openxmlformats.org/officeDocument/2006/relationships/numbering" Target="numbering.xml"/><Relationship Id="rId16" Type="http://schemas.openxmlformats.org/officeDocument/2006/relationships/hyperlink" Target="mailto:bartons@diodav.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gnolim@davenportdiocese.org" TargetMode="Externa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noli@davenportdioces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ECD4-8B68-4B8F-94E0-08F41974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100</Pages>
  <Words>17442</Words>
  <Characters>94623</Characters>
  <Application>Microsoft Office Word</Application>
  <DocSecurity>0</DocSecurity>
  <Lines>788</Lines>
  <Paragraphs>223</Paragraphs>
  <ScaleCrop>false</ScaleCrop>
  <HeadingPairs>
    <vt:vector size="2" baseType="variant">
      <vt:variant>
        <vt:lpstr>Title</vt:lpstr>
      </vt:variant>
      <vt:variant>
        <vt:i4>1</vt:i4>
      </vt:variant>
    </vt:vector>
  </HeadingPairs>
  <TitlesOfParts>
    <vt:vector size="1" baseType="lpstr">
      <vt:lpstr> </vt:lpstr>
    </vt:vector>
  </TitlesOfParts>
  <Manager> </Manager>
  <Company>Diocese of Davenport</Company>
  <LinksUpToDate>false</LinksUpToDate>
  <CharactersWithSpaces>111842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User</dc:creator>
  <cp:keywords> </cp:keywords>
  <dc:description> </dc:description>
  <cp:lastModifiedBy>Agnoli, Deacon Frank</cp:lastModifiedBy>
  <cp:revision>120</cp:revision>
  <cp:lastPrinted>2025-07-22T15:05:00Z</cp:lastPrinted>
  <dcterms:created xsi:type="dcterms:W3CDTF">2022-06-05T12:15:00Z</dcterms:created>
  <dcterms:modified xsi:type="dcterms:W3CDTF">2025-07-22T15:06:00Z</dcterms:modified>
  <cp:category> </cp:category>
</cp:coreProperties>
</file>