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05F09" w14:textId="77777777" w:rsidR="00EA7B3D" w:rsidRPr="00AA72C0" w:rsidRDefault="00CF04CF">
      <w:pPr>
        <w:rPr>
          <w:b/>
        </w:rPr>
      </w:pPr>
      <w:bookmarkStart w:id="0" w:name="_GoBack"/>
      <w:bookmarkEnd w:id="0"/>
      <w:r w:rsidRPr="00AA72C0">
        <w:rPr>
          <w:b/>
        </w:rPr>
        <w:t>The ADA and Upon This Rock:</w:t>
      </w:r>
    </w:p>
    <w:p w14:paraId="3FCA9CEF" w14:textId="77777777" w:rsidR="00CF04CF" w:rsidRPr="00AA72C0" w:rsidRDefault="00CF04CF">
      <w:pPr>
        <w:rPr>
          <w:b/>
        </w:rPr>
      </w:pPr>
      <w:r w:rsidRPr="00AA72C0">
        <w:rPr>
          <w:b/>
        </w:rPr>
        <w:t>What’s the difference?</w:t>
      </w:r>
    </w:p>
    <w:p w14:paraId="5AF34D4C" w14:textId="38886698" w:rsidR="00CF04CF" w:rsidRDefault="00CF04CF">
      <w:r>
        <w:t xml:space="preserve">Our parish </w:t>
      </w:r>
      <w:r w:rsidR="00D51CBF">
        <w:t>is</w:t>
      </w:r>
      <w:r>
        <w:t xml:space="preserve"> undertaking the Annual Diocesan Appeal this fall</w:t>
      </w:r>
      <w:r w:rsidR="00ED1133">
        <w:t>.</w:t>
      </w:r>
      <w:r>
        <w:t xml:space="preserve"> </w:t>
      </w:r>
      <w:r w:rsidR="00ED1133">
        <w:t>T</w:t>
      </w:r>
      <w:r>
        <w:t>he Diocese of Davenport</w:t>
      </w:r>
      <w:r w:rsidR="00ED1133">
        <w:t xml:space="preserve"> just completed the</w:t>
      </w:r>
      <w:r>
        <w:t xml:space="preserve"> Upon This Rock Campaign. Why both? How are they different?</w:t>
      </w:r>
    </w:p>
    <w:p w14:paraId="1121502E" w14:textId="77777777" w:rsidR="00D51CBF" w:rsidRDefault="00D51CBF">
      <w:pPr>
        <w:rPr>
          <w:b/>
          <w:sz w:val="28"/>
          <w:szCs w:val="28"/>
          <w:u w:val="single"/>
        </w:rPr>
      </w:pPr>
    </w:p>
    <w:p w14:paraId="08536605" w14:textId="63AA8A37" w:rsidR="00CF04CF" w:rsidRPr="00E00E90" w:rsidRDefault="00CF04CF">
      <w:pPr>
        <w:rPr>
          <w:b/>
          <w:sz w:val="28"/>
          <w:szCs w:val="28"/>
          <w:u w:val="single"/>
        </w:rPr>
      </w:pPr>
      <w:r w:rsidRPr="00E00E90">
        <w:rPr>
          <w:b/>
          <w:sz w:val="28"/>
          <w:szCs w:val="28"/>
          <w:u w:val="single"/>
        </w:rPr>
        <w:t>Operating expenses</w:t>
      </w:r>
    </w:p>
    <w:p w14:paraId="1C7D9FFD" w14:textId="48153E27" w:rsidR="00E00E90" w:rsidRDefault="00617B51" w:rsidP="00D51CBF">
      <w:pPr>
        <w:spacing w:after="0"/>
      </w:pPr>
      <w:r>
        <w:rPr>
          <w:i/>
          <w:noProof/>
          <w:lang w:eastAsia="en-US"/>
        </w:rPr>
        <w:drawing>
          <wp:anchor distT="0" distB="0" distL="114300" distR="114300" simplePos="0" relativeHeight="251663872" behindDoc="0" locked="0" layoutInCell="1" allowOverlap="1" wp14:anchorId="09C5CFFA" wp14:editId="6F4F3840">
            <wp:simplePos x="0" y="0"/>
            <wp:positionH relativeFrom="column">
              <wp:posOffset>4856480</wp:posOffset>
            </wp:positionH>
            <wp:positionV relativeFrom="paragraph">
              <wp:posOffset>314630</wp:posOffset>
            </wp:positionV>
            <wp:extent cx="925830" cy="1230630"/>
            <wp:effectExtent l="0" t="0" r="7620" b="7620"/>
            <wp:wrapTight wrapText="bothSides">
              <wp:wrapPolygon edited="0">
                <wp:start x="0" y="0"/>
                <wp:lineTo x="0" y="21399"/>
                <wp:lineTo x="21333" y="21399"/>
                <wp:lineTo x="213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fDMitre-Shield FLAT BW RGB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CF">
        <w:t>The</w:t>
      </w:r>
      <w:r w:rsidR="00B93F26">
        <w:t xml:space="preserve"> Annual Diocesan Appeal covers the day-to-day cost of operating that </w:t>
      </w:r>
      <w:r w:rsidR="00D51CBF">
        <w:t>the Diocese</w:t>
      </w:r>
      <w:r w:rsidR="00B93F26">
        <w:t xml:space="preserve">. </w:t>
      </w:r>
      <w:r w:rsidR="00E00E90">
        <w:t>Thin</w:t>
      </w:r>
      <w:r w:rsidR="00B236C7">
        <w:t>k of it as a home</w:t>
      </w:r>
      <w:r w:rsidR="00E00E90">
        <w:t>owner paying monthly utility bills.</w:t>
      </w:r>
    </w:p>
    <w:p w14:paraId="3EB1BD8D" w14:textId="682E0225" w:rsidR="00E00E90" w:rsidRDefault="00E00E90" w:rsidP="00FC5B81">
      <w:pPr>
        <w:spacing w:after="0"/>
      </w:pPr>
    </w:p>
    <w:p w14:paraId="027D9394" w14:textId="7631FAAD" w:rsidR="00CF04CF" w:rsidRDefault="00B93F26" w:rsidP="00FC5B81">
      <w:pPr>
        <w:spacing w:after="0"/>
      </w:pPr>
      <w:r>
        <w:t xml:space="preserve">These expenses for the </w:t>
      </w:r>
      <w:r w:rsidR="00D51CBF">
        <w:t>D</w:t>
      </w:r>
      <w:r>
        <w:t>iocese include items such as:</w:t>
      </w:r>
    </w:p>
    <w:p w14:paraId="5FC7A6F9" w14:textId="5AF02E70" w:rsidR="00FC5B81" w:rsidRDefault="00FC5B81" w:rsidP="00FC5B81">
      <w:pPr>
        <w:spacing w:after="0"/>
      </w:pPr>
    </w:p>
    <w:p w14:paraId="26934C5D" w14:textId="655608BA" w:rsidR="00B93F26" w:rsidRDefault="00B93F26" w:rsidP="00617B51">
      <w:pPr>
        <w:ind w:left="180" w:hanging="180"/>
      </w:pPr>
      <w:r>
        <w:t xml:space="preserve">• </w:t>
      </w:r>
      <w:r w:rsidRPr="00FC5B81">
        <w:rPr>
          <w:b/>
        </w:rPr>
        <w:t>Programs and resources</w:t>
      </w:r>
      <w:r>
        <w:t xml:space="preserve"> to train and </w:t>
      </w:r>
      <w:r w:rsidR="00827302">
        <w:t>assist lay leaders, parish and school staff members so they can minister more effectively.</w:t>
      </w:r>
    </w:p>
    <w:p w14:paraId="793E16A0" w14:textId="484E38B1" w:rsidR="00AA72C0" w:rsidRDefault="00AA72C0">
      <w:r>
        <w:t xml:space="preserve">• </w:t>
      </w:r>
      <w:r w:rsidRPr="00FC5B81">
        <w:rPr>
          <w:b/>
        </w:rPr>
        <w:t>Liturgical resources and guidance</w:t>
      </w:r>
      <w:r>
        <w:t xml:space="preserve"> for the bishop and parishes.</w:t>
      </w:r>
    </w:p>
    <w:p w14:paraId="5DF6EA3D" w14:textId="7BE1C2B4" w:rsidR="00AA72C0" w:rsidRDefault="00AA72C0">
      <w:r>
        <w:t xml:space="preserve">• </w:t>
      </w:r>
      <w:r w:rsidRPr="00FC5B81">
        <w:rPr>
          <w:b/>
        </w:rPr>
        <w:t>Social Action Office programs</w:t>
      </w:r>
      <w:r>
        <w:t xml:space="preserve"> that help </w:t>
      </w:r>
      <w:r w:rsidR="00FC5B81">
        <w:t>people move from crisis to stability</w:t>
      </w:r>
      <w:r>
        <w:t>.</w:t>
      </w:r>
    </w:p>
    <w:p w14:paraId="0CAAC393" w14:textId="602900C3" w:rsidR="00FC5B81" w:rsidRDefault="00FC5B81">
      <w:r>
        <w:t xml:space="preserve">• </w:t>
      </w:r>
      <w:r w:rsidR="00D51CBF" w:rsidRPr="00D51CBF">
        <w:rPr>
          <w:b/>
        </w:rPr>
        <w:t>S</w:t>
      </w:r>
      <w:r w:rsidRPr="00FC5B81">
        <w:rPr>
          <w:b/>
        </w:rPr>
        <w:t>upport for parish efforts</w:t>
      </w:r>
      <w:r>
        <w:t xml:space="preserve"> to promote vocations, stewardship and evangelization.</w:t>
      </w:r>
    </w:p>
    <w:p w14:paraId="063BC065" w14:textId="0228C438" w:rsidR="00E00E90" w:rsidRDefault="00E00E90"/>
    <w:p w14:paraId="460DB66C" w14:textId="77777777" w:rsidR="00D51CBF" w:rsidRDefault="00D51CBF">
      <w:pPr>
        <w:rPr>
          <w:b/>
          <w:sz w:val="28"/>
          <w:szCs w:val="28"/>
          <w:u w:val="single"/>
        </w:rPr>
      </w:pPr>
    </w:p>
    <w:p w14:paraId="3D5088FB" w14:textId="0EC6AA3C" w:rsidR="00E00E90" w:rsidRDefault="00E00E90">
      <w:pPr>
        <w:rPr>
          <w:b/>
          <w:sz w:val="28"/>
          <w:szCs w:val="28"/>
          <w:u w:val="single"/>
        </w:rPr>
      </w:pPr>
      <w:r w:rsidRPr="00E00E90">
        <w:rPr>
          <w:b/>
          <w:sz w:val="28"/>
          <w:szCs w:val="28"/>
          <w:u w:val="single"/>
        </w:rPr>
        <w:t>Long-term priorities</w:t>
      </w:r>
    </w:p>
    <w:p w14:paraId="53340AC3" w14:textId="26A0AFA0" w:rsidR="00246882" w:rsidRDefault="00617B51" w:rsidP="00246882">
      <w:pPr>
        <w:spacing w:after="0"/>
      </w:pPr>
      <w:r>
        <w:rPr>
          <w:i/>
          <w:noProof/>
          <w:lang w:eastAsia="en-US"/>
        </w:rPr>
        <w:drawing>
          <wp:anchor distT="0" distB="0" distL="114300" distR="114300" simplePos="0" relativeHeight="251662848" behindDoc="0" locked="0" layoutInCell="1" allowOverlap="1" wp14:anchorId="6E5DFC9C" wp14:editId="76C145DE">
            <wp:simplePos x="0" y="0"/>
            <wp:positionH relativeFrom="column">
              <wp:posOffset>3191823</wp:posOffset>
            </wp:positionH>
            <wp:positionV relativeFrom="paragraph">
              <wp:posOffset>398385</wp:posOffset>
            </wp:positionV>
            <wp:extent cx="3122930" cy="1562100"/>
            <wp:effectExtent l="0" t="0" r="1270" b="0"/>
            <wp:wrapTight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 Logo Grey Scale 3-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E90" w:rsidRPr="00E00E90">
        <w:t>The Upon This Rock Campaign covers the extraordinary cost of long-term diocesan</w:t>
      </w:r>
      <w:r w:rsidR="00D51CBF">
        <w:t xml:space="preserve"> </w:t>
      </w:r>
      <w:r w:rsidR="00823646">
        <w:t>p</w:t>
      </w:r>
      <w:r w:rsidR="00E00E90">
        <w:t xml:space="preserve">riorities. </w:t>
      </w:r>
      <w:r w:rsidR="00246882">
        <w:t>Think of it as a homeowner paying for a new roof every 15 years. We don’t</w:t>
      </w:r>
      <w:r w:rsidR="00D51CBF">
        <w:t xml:space="preserve"> </w:t>
      </w:r>
      <w:r w:rsidR="00823646">
        <w:t>s</w:t>
      </w:r>
      <w:r w:rsidR="00246882">
        <w:t>top paying utility bills when replacing a roof.</w:t>
      </w:r>
    </w:p>
    <w:p w14:paraId="3B37BBA2" w14:textId="17AEC3F8" w:rsidR="00246882" w:rsidRDefault="00246882" w:rsidP="00246882">
      <w:pPr>
        <w:spacing w:after="0"/>
      </w:pPr>
    </w:p>
    <w:p w14:paraId="441A05CD" w14:textId="77777777" w:rsidR="00823646" w:rsidRDefault="00823646" w:rsidP="00246882">
      <w:pPr>
        <w:spacing w:after="0"/>
      </w:pPr>
    </w:p>
    <w:p w14:paraId="6425FC35" w14:textId="51B61367" w:rsidR="00246882" w:rsidRDefault="00FB1B90" w:rsidP="00246882">
      <w:pPr>
        <w:spacing w:after="0"/>
      </w:pPr>
      <w:r>
        <w:t>The campaign is fundi</w:t>
      </w:r>
      <w:r w:rsidR="00246882">
        <w:t>ng these priorities:</w:t>
      </w:r>
    </w:p>
    <w:p w14:paraId="09349472" w14:textId="77777777" w:rsidR="00FB1B90" w:rsidRDefault="00FB1B90" w:rsidP="00617B51">
      <w:pPr>
        <w:spacing w:after="0"/>
        <w:ind w:left="180" w:hanging="180"/>
      </w:pPr>
    </w:p>
    <w:p w14:paraId="412F9BE0" w14:textId="37E41583" w:rsidR="00FB1B90" w:rsidRDefault="00823646" w:rsidP="00617B51">
      <w:pPr>
        <w:spacing w:after="0"/>
        <w:ind w:left="180" w:hanging="180"/>
      </w:pPr>
      <w:r>
        <w:t xml:space="preserve">• </w:t>
      </w:r>
      <w:r w:rsidR="00FB1B90" w:rsidRPr="000B7657">
        <w:rPr>
          <w:b/>
        </w:rPr>
        <w:t>The retirement and health care cost of retired priests.</w:t>
      </w:r>
      <w:r w:rsidR="00FB1B90">
        <w:t xml:space="preserve"> Current funding will meet the expected influx of priest retirements over the next 10 years.</w:t>
      </w:r>
    </w:p>
    <w:p w14:paraId="2BAA4762" w14:textId="77777777" w:rsidR="00FB1B90" w:rsidRDefault="00FB1B90" w:rsidP="00617B51">
      <w:pPr>
        <w:spacing w:after="0"/>
        <w:ind w:left="180" w:hanging="180"/>
      </w:pPr>
    </w:p>
    <w:p w14:paraId="3E813F29" w14:textId="7B071F5C" w:rsidR="00FB1B90" w:rsidRDefault="00FB1B90" w:rsidP="00617B51">
      <w:pPr>
        <w:spacing w:after="0"/>
        <w:ind w:left="180" w:hanging="180"/>
      </w:pPr>
      <w:r>
        <w:t xml:space="preserve">• </w:t>
      </w:r>
      <w:r w:rsidRPr="000B7657">
        <w:rPr>
          <w:b/>
        </w:rPr>
        <w:t>The cost of seminarian education.</w:t>
      </w:r>
      <w:r>
        <w:t xml:space="preserve"> Funding annually to a degree through the ADA, the campaign will keep current funding from being</w:t>
      </w:r>
      <w:r w:rsidR="000B7657">
        <w:t xml:space="preserve"> </w:t>
      </w:r>
      <w:r>
        <w:t>exhausted.</w:t>
      </w:r>
    </w:p>
    <w:p w14:paraId="5A7BBEA2" w14:textId="77777777" w:rsidR="00FB1B90" w:rsidRDefault="00FB1B90" w:rsidP="00617B51">
      <w:pPr>
        <w:spacing w:after="0"/>
        <w:ind w:left="180" w:hanging="180"/>
      </w:pPr>
    </w:p>
    <w:p w14:paraId="28408BD1" w14:textId="5C09BE8A" w:rsidR="000B7657" w:rsidRDefault="000B7657" w:rsidP="00617B51">
      <w:pPr>
        <w:spacing w:after="0"/>
        <w:ind w:left="180" w:hanging="180"/>
      </w:pPr>
      <w:r w:rsidRPr="000B7657">
        <w:rPr>
          <w:b/>
        </w:rPr>
        <w:t>• The strength of our parishes.</w:t>
      </w:r>
      <w:r>
        <w:t xml:space="preserve"> Funds will pay for projects of each parish’s choosing.</w:t>
      </w:r>
    </w:p>
    <w:sectPr w:rsidR="000B7657" w:rsidSect="00EA7B3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3C86"/>
    <w:rsid w:val="000151C7"/>
    <w:rsid w:val="00093C86"/>
    <w:rsid w:val="000B7657"/>
    <w:rsid w:val="00246882"/>
    <w:rsid w:val="002C0723"/>
    <w:rsid w:val="00302CC8"/>
    <w:rsid w:val="003A4545"/>
    <w:rsid w:val="00423D93"/>
    <w:rsid w:val="004A4C9B"/>
    <w:rsid w:val="005C04C3"/>
    <w:rsid w:val="00617B51"/>
    <w:rsid w:val="006E071F"/>
    <w:rsid w:val="007F2448"/>
    <w:rsid w:val="00823646"/>
    <w:rsid w:val="00827302"/>
    <w:rsid w:val="009100E5"/>
    <w:rsid w:val="009F678B"/>
    <w:rsid w:val="00AA72C0"/>
    <w:rsid w:val="00B236C7"/>
    <w:rsid w:val="00B93F26"/>
    <w:rsid w:val="00C40DD0"/>
    <w:rsid w:val="00CF04CF"/>
    <w:rsid w:val="00D12252"/>
    <w:rsid w:val="00D44A1C"/>
    <w:rsid w:val="00D51CBF"/>
    <w:rsid w:val="00D96610"/>
    <w:rsid w:val="00E00E90"/>
    <w:rsid w:val="00EA7B3D"/>
    <w:rsid w:val="00ED1133"/>
    <w:rsid w:val="00FB1B90"/>
    <w:rsid w:val="00FC5B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930E28B"/>
  <w15:docId w15:val="{74F16561-207B-4BAC-9CF2-DBBAD192B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4C9B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7B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B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Maxim Marketing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Jacks</dc:creator>
  <cp:keywords/>
  <dc:description/>
  <cp:lastModifiedBy>Praet, Jennifer</cp:lastModifiedBy>
  <cp:revision>2</cp:revision>
  <cp:lastPrinted>2022-09-09T13:42:00Z</cp:lastPrinted>
  <dcterms:created xsi:type="dcterms:W3CDTF">2025-09-04T19:29:00Z</dcterms:created>
  <dcterms:modified xsi:type="dcterms:W3CDTF">2025-09-04T19:29:00Z</dcterms:modified>
</cp:coreProperties>
</file>