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5D3" w:rsidRPr="00823351" w:rsidRDefault="003765D3" w:rsidP="003765D3">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r w:rsidRPr="00823351">
        <w:rPr>
          <w:b/>
          <w:szCs w:val="24"/>
        </w:rPr>
        <w:t xml:space="preserve">DIOCESE OF DAVENPORT – </w:t>
      </w:r>
      <w:r w:rsidR="00104653">
        <w:rPr>
          <w:b/>
          <w:szCs w:val="24"/>
        </w:rPr>
        <w:t>Lay Ministry</w:t>
      </w:r>
      <w:r>
        <w:rPr>
          <w:b/>
          <w:szCs w:val="24"/>
        </w:rPr>
        <w:t xml:space="preserve"> Coordinator</w:t>
      </w:r>
    </w:p>
    <w:p w:rsidR="003765D3" w:rsidRDefault="003765D3" w:rsidP="003765D3">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104653" w:rsidRDefault="003765D3" w:rsidP="00104653">
      <w:pPr>
        <w:pStyle w:val="BodyText"/>
        <w:rPr>
          <w:szCs w:val="24"/>
        </w:rPr>
      </w:pPr>
      <w:r>
        <w:rPr>
          <w:szCs w:val="24"/>
        </w:rPr>
        <w:t xml:space="preserve">The Diocese of Davenport is currently looking for a </w:t>
      </w:r>
      <w:r w:rsidR="00104653">
        <w:rPr>
          <w:szCs w:val="24"/>
        </w:rPr>
        <w:t>Lay Ministry</w:t>
      </w:r>
      <w:r>
        <w:rPr>
          <w:szCs w:val="24"/>
        </w:rPr>
        <w:t xml:space="preserve"> Coordinator that will work in the F</w:t>
      </w:r>
      <w:r w:rsidR="00104653">
        <w:rPr>
          <w:szCs w:val="24"/>
        </w:rPr>
        <w:t>aith Formation</w:t>
      </w:r>
      <w:r>
        <w:rPr>
          <w:szCs w:val="24"/>
        </w:rPr>
        <w:t xml:space="preserve"> Department. The position is a f</w:t>
      </w:r>
      <w:r w:rsidRPr="001D5206">
        <w:rPr>
          <w:szCs w:val="24"/>
        </w:rPr>
        <w:t>ull-</w:t>
      </w:r>
      <w:r>
        <w:rPr>
          <w:szCs w:val="24"/>
        </w:rPr>
        <w:t>t</w:t>
      </w:r>
      <w:r w:rsidRPr="001D5206">
        <w:rPr>
          <w:szCs w:val="24"/>
        </w:rPr>
        <w:t>ime,</w:t>
      </w:r>
      <w:r w:rsidR="00104653">
        <w:rPr>
          <w:szCs w:val="24"/>
        </w:rPr>
        <w:t xml:space="preserve"> </w:t>
      </w:r>
      <w:r>
        <w:rPr>
          <w:szCs w:val="24"/>
        </w:rPr>
        <w:t>e</w:t>
      </w:r>
      <w:r w:rsidRPr="001D5206">
        <w:rPr>
          <w:szCs w:val="24"/>
        </w:rPr>
        <w:t>xempt</w:t>
      </w:r>
      <w:r>
        <w:rPr>
          <w:szCs w:val="24"/>
        </w:rPr>
        <w:t xml:space="preserve"> position. The </w:t>
      </w:r>
      <w:r w:rsidR="00104653">
        <w:t xml:space="preserve">Lay Ministry Coordinator supports the work of lay ecclesial ministers across the Diocese of Davenport by providing logistical coordination, operational support, and integrated communication for catechesis, youth ministry, young adult ministry, adult ministry, and faith formation. </w:t>
      </w:r>
    </w:p>
    <w:p w:rsidR="003765D3" w:rsidRDefault="003765D3" w:rsidP="003765D3">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104653" w:rsidRPr="00104653" w:rsidRDefault="00104653" w:rsidP="00104653">
      <w:pPr>
        <w:rPr>
          <w:sz w:val="22"/>
          <w:szCs w:val="22"/>
        </w:rPr>
      </w:pPr>
      <w:r w:rsidRPr="00104653">
        <w:rPr>
          <w:b/>
          <w:sz w:val="22"/>
          <w:szCs w:val="22"/>
        </w:rPr>
        <w:t>SPECIFIC DUTIES AND RESPONSIBILITIES</w:t>
      </w:r>
    </w:p>
    <w:p w:rsidR="00104653" w:rsidRPr="00104653" w:rsidRDefault="00104653" w:rsidP="00104653">
      <w:pPr>
        <w:numPr>
          <w:ilvl w:val="0"/>
          <w:numId w:val="4"/>
        </w:numPr>
        <w:tabs>
          <w:tab w:val="left" w:pos="360"/>
        </w:tabs>
        <w:contextualSpacing/>
        <w:rPr>
          <w:szCs w:val="24"/>
          <w:lang w:eastAsia="ja-JP"/>
        </w:rPr>
      </w:pPr>
      <w:r w:rsidRPr="00104653">
        <w:rPr>
          <w:szCs w:val="24"/>
          <w:lang w:eastAsia="ja-JP"/>
        </w:rPr>
        <w:t>Relating to the Chancery:</w:t>
      </w:r>
    </w:p>
    <w:p w:rsidR="00104653" w:rsidRPr="00104653" w:rsidRDefault="00104653" w:rsidP="00104653">
      <w:pPr>
        <w:numPr>
          <w:ilvl w:val="0"/>
          <w:numId w:val="5"/>
        </w:numPr>
        <w:tabs>
          <w:tab w:val="left" w:pos="720"/>
        </w:tabs>
        <w:ind w:left="720"/>
        <w:contextualSpacing/>
        <w:rPr>
          <w:szCs w:val="24"/>
          <w:lang w:eastAsia="ja-JP"/>
        </w:rPr>
      </w:pPr>
      <w:r w:rsidRPr="00104653">
        <w:rPr>
          <w:szCs w:val="24"/>
          <w:lang w:eastAsia="ja-JP"/>
        </w:rPr>
        <w:t>Support and promote catechesis, youth ministry, and lay ecclesial ministry as envisioned by the Bishop and the magisterium.</w:t>
      </w:r>
    </w:p>
    <w:p w:rsidR="00104653" w:rsidRPr="00104653" w:rsidRDefault="00104653" w:rsidP="00104653">
      <w:pPr>
        <w:numPr>
          <w:ilvl w:val="0"/>
          <w:numId w:val="5"/>
        </w:numPr>
        <w:tabs>
          <w:tab w:val="left" w:pos="720"/>
        </w:tabs>
        <w:ind w:left="720"/>
        <w:contextualSpacing/>
        <w:rPr>
          <w:szCs w:val="24"/>
        </w:rPr>
      </w:pPr>
      <w:r w:rsidRPr="00104653">
        <w:rPr>
          <w:szCs w:val="24"/>
        </w:rPr>
        <w:t>Oversee and coordinate the annual Scouting Mass, scouting patch orders, and DCCS Communication.</w:t>
      </w:r>
    </w:p>
    <w:p w:rsidR="00104653" w:rsidRPr="00104653" w:rsidRDefault="00104653" w:rsidP="00104653">
      <w:pPr>
        <w:numPr>
          <w:ilvl w:val="0"/>
          <w:numId w:val="5"/>
        </w:numPr>
        <w:tabs>
          <w:tab w:val="left" w:pos="720"/>
        </w:tabs>
        <w:ind w:left="720"/>
        <w:contextualSpacing/>
        <w:rPr>
          <w:szCs w:val="24"/>
        </w:rPr>
      </w:pPr>
      <w:r w:rsidRPr="00104653">
        <w:rPr>
          <w:szCs w:val="24"/>
        </w:rPr>
        <w:t>Coordinate the logistics for all faith formation events including but not limited to NCYC, ICYC, and EPIC.</w:t>
      </w:r>
    </w:p>
    <w:p w:rsidR="00104653" w:rsidRPr="00104653" w:rsidRDefault="00104653" w:rsidP="00104653">
      <w:pPr>
        <w:numPr>
          <w:ilvl w:val="0"/>
          <w:numId w:val="5"/>
        </w:numPr>
        <w:tabs>
          <w:tab w:val="left" w:pos="720"/>
        </w:tabs>
        <w:ind w:left="720"/>
        <w:contextualSpacing/>
        <w:rPr>
          <w:szCs w:val="24"/>
        </w:rPr>
      </w:pPr>
      <w:r w:rsidRPr="00104653">
        <w:rPr>
          <w:szCs w:val="24"/>
        </w:rPr>
        <w:t>Oversee and coordinate the faith formation media library.</w:t>
      </w:r>
    </w:p>
    <w:p w:rsidR="00104653" w:rsidRPr="00104653" w:rsidRDefault="00104653" w:rsidP="00104653">
      <w:pPr>
        <w:numPr>
          <w:ilvl w:val="0"/>
          <w:numId w:val="5"/>
        </w:numPr>
        <w:tabs>
          <w:tab w:val="left" w:pos="720"/>
        </w:tabs>
        <w:ind w:left="720"/>
        <w:contextualSpacing/>
        <w:rPr>
          <w:szCs w:val="24"/>
        </w:rPr>
      </w:pPr>
      <w:r w:rsidRPr="00104653">
        <w:rPr>
          <w:szCs w:val="24"/>
        </w:rPr>
        <w:t>Collaborate with the director to steward and maintain the office website pages as a clear, current, and accessible point of service and to support coordinated communication from the office.</w:t>
      </w:r>
    </w:p>
    <w:p w:rsidR="00104653" w:rsidRPr="00104653" w:rsidRDefault="00104653" w:rsidP="00104653">
      <w:pPr>
        <w:numPr>
          <w:ilvl w:val="0"/>
          <w:numId w:val="4"/>
        </w:numPr>
        <w:tabs>
          <w:tab w:val="left" w:pos="360"/>
        </w:tabs>
        <w:rPr>
          <w:szCs w:val="24"/>
        </w:rPr>
      </w:pPr>
      <w:r w:rsidRPr="00104653">
        <w:rPr>
          <w:szCs w:val="24"/>
        </w:rPr>
        <w:t>Relating to catechesis, youth ministry, and faith formation:</w:t>
      </w:r>
    </w:p>
    <w:p w:rsidR="00104653" w:rsidRPr="00104653" w:rsidRDefault="00104653" w:rsidP="00104653">
      <w:pPr>
        <w:numPr>
          <w:ilvl w:val="0"/>
          <w:numId w:val="6"/>
        </w:numPr>
        <w:tabs>
          <w:tab w:val="left" w:pos="720"/>
        </w:tabs>
        <w:ind w:left="720"/>
        <w:contextualSpacing/>
        <w:rPr>
          <w:szCs w:val="24"/>
        </w:rPr>
      </w:pPr>
      <w:r w:rsidRPr="00104653">
        <w:rPr>
          <w:szCs w:val="24"/>
        </w:rPr>
        <w:t xml:space="preserve">Promote a comprehensive vision and supporting goals and objectives for relevant areas of responsibility. </w:t>
      </w:r>
    </w:p>
    <w:p w:rsidR="00104653" w:rsidRPr="00104653" w:rsidRDefault="00104653" w:rsidP="00104653">
      <w:pPr>
        <w:numPr>
          <w:ilvl w:val="0"/>
          <w:numId w:val="6"/>
        </w:numPr>
        <w:tabs>
          <w:tab w:val="left" w:pos="720"/>
        </w:tabs>
        <w:autoSpaceDE w:val="0"/>
        <w:autoSpaceDN w:val="0"/>
        <w:adjustRightInd w:val="0"/>
        <w:ind w:left="720" w:right="-36"/>
        <w:contextualSpacing/>
        <w:rPr>
          <w:szCs w:val="24"/>
        </w:rPr>
      </w:pPr>
      <w:bookmarkStart w:id="0" w:name="_Hlk90105818"/>
      <w:r w:rsidRPr="00104653">
        <w:rPr>
          <w:szCs w:val="24"/>
        </w:rPr>
        <w:t>Provide guidance for religious education/faith formation/youth ministry programs.</w:t>
      </w:r>
    </w:p>
    <w:bookmarkEnd w:id="0"/>
    <w:p w:rsidR="00104653" w:rsidRPr="00104653" w:rsidRDefault="00104653" w:rsidP="00104653">
      <w:pPr>
        <w:numPr>
          <w:ilvl w:val="0"/>
          <w:numId w:val="6"/>
        </w:numPr>
        <w:tabs>
          <w:tab w:val="left" w:pos="720"/>
        </w:tabs>
        <w:ind w:left="720"/>
        <w:contextualSpacing/>
        <w:rPr>
          <w:szCs w:val="24"/>
        </w:rPr>
      </w:pPr>
      <w:r w:rsidRPr="00104653">
        <w:rPr>
          <w:szCs w:val="24"/>
        </w:rPr>
        <w:t xml:space="preserve">Participate in and promote professional development that relates to lay ministry formation. </w:t>
      </w:r>
    </w:p>
    <w:p w:rsidR="00104653" w:rsidRPr="00104653" w:rsidRDefault="00104653" w:rsidP="00104653">
      <w:pPr>
        <w:numPr>
          <w:ilvl w:val="0"/>
          <w:numId w:val="6"/>
        </w:numPr>
        <w:tabs>
          <w:tab w:val="left" w:pos="720"/>
        </w:tabs>
        <w:ind w:left="720"/>
        <w:contextualSpacing/>
        <w:rPr>
          <w:szCs w:val="24"/>
        </w:rPr>
      </w:pPr>
      <w:r w:rsidRPr="00104653">
        <w:rPr>
          <w:szCs w:val="24"/>
        </w:rPr>
        <w:t>Plan, organize and conduct workshops for catechists and catechetical leaders.</w:t>
      </w:r>
    </w:p>
    <w:p w:rsidR="00104653" w:rsidRPr="00104653" w:rsidRDefault="00104653" w:rsidP="00104653">
      <w:pPr>
        <w:numPr>
          <w:ilvl w:val="0"/>
          <w:numId w:val="6"/>
        </w:numPr>
        <w:tabs>
          <w:tab w:val="left" w:pos="720"/>
        </w:tabs>
        <w:ind w:left="720"/>
        <w:contextualSpacing/>
        <w:rPr>
          <w:szCs w:val="24"/>
        </w:rPr>
      </w:pPr>
      <w:r w:rsidRPr="00104653">
        <w:rPr>
          <w:szCs w:val="24"/>
        </w:rPr>
        <w:t>Develop events and programs such as rallies, conferences, retreats, service experiences and leadership training that foster the spirituality and empowerment of youth and young adults in the Diocese.</w:t>
      </w:r>
    </w:p>
    <w:p w:rsidR="00104653" w:rsidRPr="00104653" w:rsidRDefault="00104653" w:rsidP="00104653">
      <w:pPr>
        <w:numPr>
          <w:ilvl w:val="0"/>
          <w:numId w:val="6"/>
        </w:numPr>
        <w:tabs>
          <w:tab w:val="left" w:pos="720"/>
        </w:tabs>
        <w:ind w:left="720"/>
        <w:contextualSpacing/>
        <w:rPr>
          <w:szCs w:val="24"/>
        </w:rPr>
      </w:pPr>
      <w:r w:rsidRPr="00104653">
        <w:rPr>
          <w:szCs w:val="24"/>
        </w:rPr>
        <w:t>Network, attend meetings and support faith formation leaders in each deanery.</w:t>
      </w:r>
    </w:p>
    <w:p w:rsidR="003765D3" w:rsidRDefault="003765D3" w:rsidP="003765D3">
      <w:pPr>
        <w:pStyle w:val="BodySingle"/>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rsidR="003765D3" w:rsidRPr="00382E43" w:rsidRDefault="003765D3" w:rsidP="003765D3">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zCs w:val="24"/>
        </w:rPr>
      </w:pPr>
      <w:r w:rsidRPr="00382E43">
        <w:rPr>
          <w:b/>
          <w:szCs w:val="24"/>
        </w:rPr>
        <w:t>Needed education, training and experience are:</w:t>
      </w:r>
    </w:p>
    <w:p w:rsidR="00104653" w:rsidRPr="00104653" w:rsidRDefault="00104653" w:rsidP="00104653">
      <w:pPr>
        <w:numPr>
          <w:ilvl w:val="0"/>
          <w:numId w:val="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104653">
        <w:rPr>
          <w:szCs w:val="24"/>
        </w:rPr>
        <w:t>Bachelor’s degree in theology, religious education, religious studies or related field, or equivalent pastoral experience.</w:t>
      </w:r>
    </w:p>
    <w:p w:rsidR="00104653" w:rsidRPr="00104653" w:rsidRDefault="00104653" w:rsidP="00104653">
      <w:pPr>
        <w:numPr>
          <w:ilvl w:val="0"/>
          <w:numId w:val="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104653">
        <w:rPr>
          <w:szCs w:val="24"/>
        </w:rPr>
        <w:t>A minimum of 5 years parish experience preferred.</w:t>
      </w:r>
    </w:p>
    <w:p w:rsidR="00104653" w:rsidRPr="00F133FD" w:rsidRDefault="00104653" w:rsidP="00104653">
      <w:pPr>
        <w:numPr>
          <w:ilvl w:val="0"/>
          <w:numId w:val="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F133FD">
        <w:rPr>
          <w:szCs w:val="24"/>
        </w:rPr>
        <w:t>Familiarity lay ministry and faith formation.</w:t>
      </w:r>
    </w:p>
    <w:p w:rsidR="00104653" w:rsidRDefault="00104653" w:rsidP="001046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765D3" w:rsidRPr="00382E43" w:rsidRDefault="003765D3" w:rsidP="003765D3">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zCs w:val="24"/>
        </w:rPr>
      </w:pPr>
      <w:r w:rsidRPr="00382E43">
        <w:rPr>
          <w:b/>
          <w:szCs w:val="24"/>
        </w:rPr>
        <w:t>Qualifications needed are:</w:t>
      </w:r>
    </w:p>
    <w:p w:rsidR="00104653" w:rsidRDefault="003765D3" w:rsidP="003765D3">
      <w:pPr>
        <w:pStyle w:val="BodyText"/>
        <w:tabs>
          <w:tab w:val="left" w:pos="360"/>
          <w:tab w:val="left" w:pos="2880"/>
          <w:tab w:val="left" w:pos="3600"/>
          <w:tab w:val="left" w:pos="4320"/>
          <w:tab w:val="left" w:pos="5040"/>
          <w:tab w:val="left" w:pos="5760"/>
          <w:tab w:val="left" w:pos="6480"/>
          <w:tab w:val="left" w:pos="7200"/>
          <w:tab w:val="left" w:pos="7920"/>
          <w:tab w:val="left" w:pos="8640"/>
        </w:tabs>
        <w:ind w:left="360" w:hanging="360"/>
      </w:pPr>
      <w:r w:rsidRPr="003A6CDD">
        <w:t>A.</w:t>
      </w:r>
      <w:r w:rsidRPr="003A6CDD">
        <w:tab/>
      </w:r>
      <w:r w:rsidR="00104653" w:rsidRPr="002168B3">
        <w:rPr>
          <w:szCs w:val="24"/>
        </w:rPr>
        <w:t xml:space="preserve">Practicing Roman Catholic with a sound </w:t>
      </w:r>
      <w:r w:rsidR="00104653">
        <w:rPr>
          <w:szCs w:val="24"/>
        </w:rPr>
        <w:t>understanding of theology.</w:t>
      </w:r>
      <w:r>
        <w:t xml:space="preserve"> </w:t>
      </w:r>
    </w:p>
    <w:p w:rsidR="003765D3" w:rsidRPr="00104653" w:rsidRDefault="00104653" w:rsidP="003765D3">
      <w:pPr>
        <w:pStyle w:val="BodyText"/>
        <w:tabs>
          <w:tab w:val="left" w:pos="360"/>
          <w:tab w:val="left" w:pos="2880"/>
          <w:tab w:val="left" w:pos="3600"/>
          <w:tab w:val="left" w:pos="4320"/>
          <w:tab w:val="left" w:pos="5040"/>
          <w:tab w:val="left" w:pos="5760"/>
          <w:tab w:val="left" w:pos="6480"/>
          <w:tab w:val="left" w:pos="7200"/>
          <w:tab w:val="left" w:pos="7920"/>
          <w:tab w:val="left" w:pos="8640"/>
        </w:tabs>
        <w:ind w:left="360" w:hanging="360"/>
        <w:rPr>
          <w:szCs w:val="24"/>
        </w:rPr>
      </w:pPr>
      <w:r>
        <w:t>B.</w:t>
      </w:r>
      <w:r w:rsidR="003765D3">
        <w:tab/>
      </w:r>
      <w:r w:rsidR="003765D3" w:rsidRPr="003A6CDD">
        <w:t>Efficient</w:t>
      </w:r>
      <w:r w:rsidR="003765D3">
        <w:t xml:space="preserve"> and effective </w:t>
      </w:r>
      <w:r>
        <w:t xml:space="preserve">communication and </w:t>
      </w:r>
      <w:r w:rsidR="003765D3">
        <w:t>organizational skills</w:t>
      </w:r>
      <w:r w:rsidR="003765D3" w:rsidRPr="003A6CDD">
        <w:t>.</w:t>
      </w:r>
    </w:p>
    <w:p w:rsidR="003765D3" w:rsidRPr="00EA7979" w:rsidRDefault="003765D3" w:rsidP="003765D3">
      <w:pPr>
        <w:pStyle w:val="Body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Cs w:val="24"/>
        </w:rPr>
      </w:pPr>
    </w:p>
    <w:p w:rsidR="003765D3" w:rsidRPr="00382E43" w:rsidRDefault="003765D3" w:rsidP="003765D3">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zCs w:val="24"/>
        </w:rPr>
      </w:pPr>
      <w:r w:rsidRPr="00382E43">
        <w:rPr>
          <w:b/>
          <w:szCs w:val="24"/>
        </w:rPr>
        <w:t>Other considerations are:</w:t>
      </w:r>
    </w:p>
    <w:p w:rsidR="003765D3" w:rsidRPr="003765D3" w:rsidRDefault="003765D3" w:rsidP="003765D3">
      <w:pPr>
        <w:pStyle w:val="BodyText"/>
        <w:numPr>
          <w:ilvl w:val="0"/>
          <w:numId w:val="2"/>
        </w:num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3765D3">
        <w:rPr>
          <w:szCs w:val="24"/>
        </w:rPr>
        <w:t>Salary considerations will be commensurate with education and experience.</w:t>
      </w:r>
      <w:r>
        <w:rPr>
          <w:szCs w:val="24"/>
        </w:rPr>
        <w:t xml:space="preserve">    </w:t>
      </w:r>
    </w:p>
    <w:p w:rsidR="003765D3" w:rsidRPr="003765D3" w:rsidRDefault="003765D3" w:rsidP="003765D3">
      <w:pPr>
        <w:pStyle w:val="BodyText"/>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zCs w:val="24"/>
        </w:rPr>
      </w:pPr>
    </w:p>
    <w:p w:rsidR="006D309A" w:rsidRPr="003765D3" w:rsidRDefault="003765D3" w:rsidP="003765D3">
      <w:pPr>
        <w:spacing w:after="160" w:line="259" w:lineRule="auto"/>
        <w:rPr>
          <w:rFonts w:eastAsia="Calibri"/>
          <w:sz w:val="22"/>
          <w:szCs w:val="22"/>
        </w:rPr>
      </w:pPr>
      <w:r w:rsidRPr="00944E9E">
        <w:rPr>
          <w:rFonts w:eastAsia="Calibri"/>
          <w:szCs w:val="24"/>
        </w:rPr>
        <w:t>Send resume to:</w:t>
      </w:r>
      <w:r>
        <w:rPr>
          <w:rFonts w:eastAsia="Calibri"/>
          <w:szCs w:val="24"/>
        </w:rPr>
        <w:t xml:space="preserve"> </w:t>
      </w:r>
      <w:r w:rsidRPr="00944E9E">
        <w:rPr>
          <w:rFonts w:eastAsia="Calibri"/>
          <w:sz w:val="22"/>
          <w:szCs w:val="22"/>
        </w:rPr>
        <w:t>Tiara Hatfield</w:t>
      </w:r>
      <w:r>
        <w:rPr>
          <w:rFonts w:eastAsia="Calibri"/>
          <w:sz w:val="22"/>
          <w:szCs w:val="22"/>
        </w:rPr>
        <w:t xml:space="preserve">, </w:t>
      </w:r>
      <w:hyperlink r:id="rId5" w:history="1">
        <w:r w:rsidRPr="00944E9E">
          <w:rPr>
            <w:rFonts w:eastAsia="Calibri"/>
            <w:color w:val="0563C1"/>
            <w:szCs w:val="24"/>
            <w:u w:val="single"/>
          </w:rPr>
          <w:t>hatfield@davenportdiocese.org</w:t>
        </w:r>
      </w:hyperlink>
      <w:r>
        <w:rPr>
          <w:rFonts w:eastAsia="Calibri"/>
          <w:sz w:val="22"/>
          <w:szCs w:val="22"/>
        </w:rPr>
        <w:t xml:space="preserve">, or </w:t>
      </w:r>
      <w:r w:rsidRPr="00944E9E">
        <w:rPr>
          <w:rFonts w:eastAsia="Calibri"/>
          <w:sz w:val="22"/>
          <w:szCs w:val="22"/>
        </w:rPr>
        <w:t>780 W Central Park Ave</w:t>
      </w:r>
      <w:r>
        <w:rPr>
          <w:rFonts w:eastAsia="Calibri"/>
          <w:sz w:val="22"/>
          <w:szCs w:val="22"/>
        </w:rPr>
        <w:t xml:space="preserve">, </w:t>
      </w:r>
      <w:r w:rsidRPr="00944E9E">
        <w:rPr>
          <w:rFonts w:eastAsia="Calibri"/>
          <w:sz w:val="22"/>
          <w:szCs w:val="22"/>
        </w:rPr>
        <w:t>Davenport, IA 52804</w:t>
      </w:r>
    </w:p>
    <w:sectPr w:rsidR="006D309A" w:rsidRPr="00376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249DA"/>
    <w:multiLevelType w:val="hybridMultilevel"/>
    <w:tmpl w:val="E91463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91313B"/>
    <w:multiLevelType w:val="hybridMultilevel"/>
    <w:tmpl w:val="A4D613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203F3"/>
    <w:multiLevelType w:val="hybridMultilevel"/>
    <w:tmpl w:val="47003624"/>
    <w:lvl w:ilvl="0" w:tplc="814813A0">
      <w:start w:val="1"/>
      <w:numFmt w:val="decimal"/>
      <w:lvlText w:val="%1."/>
      <w:lvlJc w:val="left"/>
      <w:pPr>
        <w:ind w:left="1800" w:hanging="360"/>
      </w:pPr>
      <w:rPr>
        <w:rFonts w:ascii="Times New Roman" w:hAnsi="Times New Roman" w:hint="default"/>
        <w:b w:val="0"/>
        <w:i w:val="0"/>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1E2354C"/>
    <w:multiLevelType w:val="hybridMultilevel"/>
    <w:tmpl w:val="F48664EE"/>
    <w:lvl w:ilvl="0" w:tplc="83DE3FEE">
      <w:start w:val="1"/>
      <w:numFmt w:val="decimal"/>
      <w:lvlText w:val="%1."/>
      <w:lvlJc w:val="left"/>
      <w:pPr>
        <w:ind w:left="2160" w:hanging="360"/>
      </w:pPr>
      <w:rPr>
        <w:rFonts w:ascii="Times New Roman" w:hAnsi="Times New Roman" w:hint="default"/>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70C48FB"/>
    <w:multiLevelType w:val="hybridMultilevel"/>
    <w:tmpl w:val="A7E0C2A0"/>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A22FE0"/>
    <w:multiLevelType w:val="hybridMultilevel"/>
    <w:tmpl w:val="6CF8F8A0"/>
    <w:lvl w:ilvl="0" w:tplc="B9DA5424">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D3"/>
    <w:rsid w:val="00104653"/>
    <w:rsid w:val="003765D3"/>
    <w:rsid w:val="00493081"/>
    <w:rsid w:val="006D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6457"/>
  <w15:chartTrackingRefBased/>
  <w15:docId w15:val="{7255FE05-6E43-486D-AC07-D5C94129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5D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3765D3"/>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3765D3"/>
    <w:rPr>
      <w:rFonts w:ascii="Times New Roman" w:eastAsia="Times New Roman" w:hAnsi="Times New Roman" w:cs="Times New Roman"/>
      <w:color w:val="000000"/>
      <w:sz w:val="24"/>
      <w:szCs w:val="20"/>
    </w:rPr>
  </w:style>
  <w:style w:type="paragraph" w:customStyle="1" w:styleId="BodySingle">
    <w:name w:val="Body Single"/>
    <w:rsid w:val="003765D3"/>
    <w:pPr>
      <w:spacing w:after="0" w:line="240" w:lineRule="auto"/>
    </w:pPr>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104653"/>
    <w:pPr>
      <w:ind w:left="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tfield@davenportdioces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Hatfield, Tiara</dc:creator>
  <cp:keywords/>
  <dc:description/>
  <cp:lastModifiedBy>Hatfield, Tiara</cp:lastModifiedBy>
  <cp:revision>4</cp:revision>
  <dcterms:created xsi:type="dcterms:W3CDTF">2026-01-21T18:07:00Z</dcterms:created>
  <dcterms:modified xsi:type="dcterms:W3CDTF">2026-01-21T18:57:00Z</dcterms:modified>
</cp:coreProperties>
</file>