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4AFEE0" w14:textId="77777777" w:rsidR="007C261C" w:rsidRPr="00C43412" w:rsidRDefault="007C261C" w:rsidP="007C261C">
      <w:pPr>
        <w:pStyle w:val="Default"/>
        <w:rPr>
          <w:sz w:val="28"/>
          <w:szCs w:val="28"/>
        </w:rPr>
      </w:pPr>
    </w:p>
    <w:p w14:paraId="76C747CF" w14:textId="6EE50E99" w:rsidR="00F07B5D" w:rsidRPr="00C43412" w:rsidRDefault="007C261C" w:rsidP="00F07B5D">
      <w:pPr>
        <w:pStyle w:val="Default"/>
        <w:rPr>
          <w:sz w:val="28"/>
          <w:szCs w:val="28"/>
        </w:rPr>
      </w:pPr>
      <w:r w:rsidRPr="00C43412">
        <w:rPr>
          <w:sz w:val="28"/>
          <w:szCs w:val="28"/>
        </w:rPr>
        <w:t>There are several new norms in the 2024 Statutes; each will require careful implementation by pastoral ministers</w:t>
      </w:r>
      <w:r w:rsidR="00F07B5D" w:rsidRPr="00C43412">
        <w:rPr>
          <w:sz w:val="28"/>
          <w:szCs w:val="28"/>
        </w:rPr>
        <w:t>….</w:t>
      </w:r>
    </w:p>
    <w:p w14:paraId="5BA8E8F6" w14:textId="77777777" w:rsidR="00F07B5D" w:rsidRPr="00C43412" w:rsidRDefault="00F07B5D" w:rsidP="00F07B5D">
      <w:pPr>
        <w:pStyle w:val="Default"/>
        <w:rPr>
          <w:sz w:val="28"/>
          <w:szCs w:val="28"/>
        </w:rPr>
      </w:pPr>
    </w:p>
    <w:p w14:paraId="49FC7322" w14:textId="24D8F372" w:rsidR="00F07B5D" w:rsidRPr="00C43412" w:rsidRDefault="00F07B5D" w:rsidP="00F07B5D">
      <w:pPr>
        <w:pStyle w:val="Default"/>
        <w:rPr>
          <w:sz w:val="28"/>
          <w:szCs w:val="28"/>
        </w:rPr>
      </w:pPr>
      <w:r w:rsidRPr="00C43412">
        <w:rPr>
          <w:b/>
          <w:bCs/>
          <w:sz w:val="28"/>
          <w:szCs w:val="28"/>
        </w:rPr>
        <w:t xml:space="preserve">From new National Statutes for Christian </w:t>
      </w:r>
      <w:proofErr w:type="gramStart"/>
      <w:r w:rsidRPr="00C43412">
        <w:rPr>
          <w:b/>
          <w:bCs/>
          <w:sz w:val="28"/>
          <w:szCs w:val="28"/>
        </w:rPr>
        <w:t xml:space="preserve">Initiation  </w:t>
      </w:r>
      <w:r w:rsidRPr="00C43412">
        <w:rPr>
          <w:sz w:val="28"/>
          <w:szCs w:val="28"/>
        </w:rPr>
        <w:t>(</w:t>
      </w:r>
      <w:proofErr w:type="gramEnd"/>
      <w:r w:rsidRPr="00C43412">
        <w:rPr>
          <w:sz w:val="28"/>
          <w:szCs w:val="28"/>
        </w:rPr>
        <w:t>promulgated April 2024; effective 12-1-2024)</w:t>
      </w:r>
    </w:p>
    <w:p w14:paraId="1FD58A32" w14:textId="77777777" w:rsidR="00F07B5D" w:rsidRPr="00C43412" w:rsidRDefault="00F07B5D" w:rsidP="00F07B5D">
      <w:pPr>
        <w:pStyle w:val="Default"/>
        <w:rPr>
          <w:rFonts w:ascii="AAAAAZ+TimesNewRomanPSMT" w:hAnsi="AAAAAZ+TimesNewRomanPSMT" w:cs="AAAAAZ+TimesNewRomanPSMT"/>
          <w:color w:val="C00000"/>
          <w:sz w:val="28"/>
          <w:szCs w:val="28"/>
        </w:rPr>
      </w:pPr>
      <w:r w:rsidRPr="00C43412">
        <w:rPr>
          <w:color w:val="C00000"/>
          <w:sz w:val="28"/>
          <w:szCs w:val="28"/>
        </w:rPr>
        <w:t>R</w:t>
      </w:r>
      <w:r w:rsidRPr="00C43412">
        <w:rPr>
          <w:rFonts w:ascii="AAAAAZ+TimesNewRomanPSMT" w:hAnsi="AAAAAZ+TimesNewRomanPSMT" w:cs="AAAAAZ+TimesNewRomanPSMT"/>
          <w:color w:val="C00000"/>
          <w:sz w:val="28"/>
          <w:szCs w:val="28"/>
        </w:rPr>
        <w:t xml:space="preserve">EGISTRATION OF </w:t>
      </w:r>
      <w:r w:rsidRPr="00C43412">
        <w:rPr>
          <w:color w:val="C00000"/>
          <w:sz w:val="28"/>
          <w:szCs w:val="28"/>
        </w:rPr>
        <w:t>I</w:t>
      </w:r>
      <w:r w:rsidRPr="00C43412">
        <w:rPr>
          <w:rFonts w:ascii="AAAAAZ+TimesNewRomanPSMT" w:hAnsi="AAAAAZ+TimesNewRomanPSMT" w:cs="AAAAAZ+TimesNewRomanPSMT"/>
          <w:color w:val="C00000"/>
          <w:sz w:val="28"/>
          <w:szCs w:val="28"/>
        </w:rPr>
        <w:t>NITIATION</w:t>
      </w:r>
      <w:r w:rsidRPr="00C43412">
        <w:rPr>
          <w:color w:val="C00000"/>
          <w:sz w:val="28"/>
          <w:szCs w:val="28"/>
        </w:rPr>
        <w:t>-R</w:t>
      </w:r>
      <w:r w:rsidRPr="00C43412">
        <w:rPr>
          <w:rFonts w:ascii="AAAAAZ+TimesNewRomanPSMT" w:hAnsi="AAAAAZ+TimesNewRomanPSMT" w:cs="AAAAAZ+TimesNewRomanPSMT"/>
          <w:color w:val="C00000"/>
          <w:sz w:val="28"/>
          <w:szCs w:val="28"/>
        </w:rPr>
        <w:t xml:space="preserve">ELATED </w:t>
      </w:r>
      <w:r w:rsidRPr="00C43412">
        <w:rPr>
          <w:color w:val="C00000"/>
          <w:sz w:val="28"/>
          <w:szCs w:val="28"/>
        </w:rPr>
        <w:t>A</w:t>
      </w:r>
      <w:r w:rsidRPr="00C43412">
        <w:rPr>
          <w:rFonts w:ascii="AAAAAZ+TimesNewRomanPSMT" w:hAnsi="AAAAAZ+TimesNewRomanPSMT" w:cs="AAAAAZ+TimesNewRomanPSMT"/>
          <w:color w:val="C00000"/>
          <w:sz w:val="28"/>
          <w:szCs w:val="28"/>
        </w:rPr>
        <w:t xml:space="preserve">CTS </w:t>
      </w:r>
    </w:p>
    <w:p w14:paraId="35389257" w14:textId="77777777" w:rsidR="00F07B5D" w:rsidRPr="00C43412" w:rsidRDefault="00F07B5D" w:rsidP="00F07B5D">
      <w:pPr>
        <w:pStyle w:val="Default"/>
        <w:rPr>
          <w:rFonts w:ascii="AAAAAX+TimesNewRomanPS-BoldMT" w:hAnsi="AAAAAX+TimesNewRomanPS-BoldMT" w:cs="AAAAAX+TimesNewRomanPS-BoldMT"/>
          <w:b/>
          <w:bCs/>
          <w:color w:val="C00000"/>
          <w:sz w:val="28"/>
          <w:szCs w:val="28"/>
        </w:rPr>
      </w:pPr>
    </w:p>
    <w:p w14:paraId="2C8E8339" w14:textId="3FB027E1" w:rsidR="005006B6" w:rsidRDefault="00F07B5D" w:rsidP="00F07B5D">
      <w:pPr>
        <w:pStyle w:val="Default"/>
        <w:rPr>
          <w:color w:val="1A1A1A"/>
          <w:sz w:val="28"/>
          <w:szCs w:val="28"/>
        </w:rPr>
      </w:pPr>
      <w:r w:rsidRPr="00C43412">
        <w:rPr>
          <w:rFonts w:ascii="AAAAAX+TimesNewRomanPS-BoldMT" w:hAnsi="AAAAAX+TimesNewRomanPS-BoldMT" w:cs="AAAAAX+TimesNewRomanPS-BoldMT"/>
          <w:b/>
          <w:bCs/>
          <w:color w:val="C00000"/>
          <w:sz w:val="28"/>
          <w:szCs w:val="28"/>
        </w:rPr>
        <w:t>Norm 14</w:t>
      </w:r>
      <w:r w:rsidR="005006B6">
        <w:rPr>
          <w:rFonts w:ascii="AAAAAX+TimesNewRomanPS-BoldMT" w:hAnsi="AAAAAX+TimesNewRomanPS-BoldMT" w:cs="AAAAAX+TimesNewRomanPS-BoldMT"/>
          <w:b/>
          <w:bCs/>
          <w:color w:val="C00000"/>
          <w:sz w:val="28"/>
          <w:szCs w:val="28"/>
        </w:rPr>
        <w:tab/>
      </w:r>
      <w:r w:rsidRPr="00C43412">
        <w:rPr>
          <w:rFonts w:ascii="AAAAAX+TimesNewRomanPS-BoldMT" w:hAnsi="AAAAAX+TimesNewRomanPS-BoldMT" w:cs="AAAAAX+TimesNewRomanPS-BoldMT"/>
          <w:b/>
          <w:bCs/>
          <w:color w:val="C00000"/>
          <w:sz w:val="28"/>
          <w:szCs w:val="28"/>
        </w:rPr>
        <w:t xml:space="preserve"> </w:t>
      </w:r>
      <w:r w:rsidRPr="00C43412">
        <w:rPr>
          <w:color w:val="1A1A1A"/>
          <w:sz w:val="28"/>
          <w:szCs w:val="28"/>
        </w:rPr>
        <w:t xml:space="preserve">§1. The register of those who have entered the catechumenate is to be kept in the parish archive. </w:t>
      </w:r>
    </w:p>
    <w:p w14:paraId="0CBD0E28" w14:textId="77777777" w:rsidR="005006B6" w:rsidRDefault="005006B6" w:rsidP="005006B6">
      <w:pPr>
        <w:pStyle w:val="Default"/>
        <w:ind w:left="720" w:firstLine="720"/>
        <w:rPr>
          <w:color w:val="1A1A1A"/>
          <w:sz w:val="28"/>
          <w:szCs w:val="28"/>
        </w:rPr>
      </w:pPr>
    </w:p>
    <w:p w14:paraId="0F6028D1" w14:textId="4080E9E7" w:rsidR="00F07B5D" w:rsidRPr="00C43412" w:rsidRDefault="00F07B5D" w:rsidP="005006B6">
      <w:pPr>
        <w:pStyle w:val="Default"/>
        <w:ind w:left="1440" w:firstLine="75"/>
        <w:rPr>
          <w:color w:val="1A1A1A"/>
          <w:sz w:val="28"/>
          <w:szCs w:val="28"/>
        </w:rPr>
      </w:pPr>
      <w:r w:rsidRPr="00C43412">
        <w:rPr>
          <w:color w:val="1A1A1A"/>
          <w:sz w:val="28"/>
          <w:szCs w:val="28"/>
        </w:rPr>
        <w:t xml:space="preserve">§2. In addition to those things required by OCIA 46, the pastor is to see that the date and place of birth of the catechumens are inscribed in the register. </w:t>
      </w:r>
    </w:p>
    <w:p w14:paraId="4823875A" w14:textId="77777777" w:rsidR="00F07B5D" w:rsidRDefault="00F07B5D" w:rsidP="00F07B5D">
      <w:pPr>
        <w:pStyle w:val="Default"/>
        <w:rPr>
          <w:rFonts w:ascii="AAAAAX+TimesNewRomanPS-BoldMT" w:hAnsi="AAAAAX+TimesNewRomanPS-BoldMT" w:cs="AAAAAX+TimesNewRomanPS-BoldMT"/>
          <w:b/>
          <w:bCs/>
          <w:color w:val="C00000"/>
          <w:sz w:val="28"/>
          <w:szCs w:val="28"/>
        </w:rPr>
      </w:pPr>
    </w:p>
    <w:p w14:paraId="10E5C787" w14:textId="4319C9D3" w:rsidR="00BD776A" w:rsidRDefault="00BD776A" w:rsidP="00F07B5D">
      <w:pPr>
        <w:pStyle w:val="Default"/>
        <w:rPr>
          <w:rFonts w:ascii="AAAAAX+TimesNewRomanPS-BoldMT" w:hAnsi="AAAAAX+TimesNewRomanPS-BoldMT" w:cs="AAAAAX+TimesNewRomanPS-BoldMT"/>
          <w:bCs/>
          <w:i/>
          <w:color w:val="auto"/>
          <w:sz w:val="28"/>
          <w:szCs w:val="28"/>
        </w:rPr>
      </w:pPr>
      <w:r>
        <w:rPr>
          <w:rFonts w:ascii="AAAAAX+TimesNewRomanPS-BoldMT" w:hAnsi="AAAAAX+TimesNewRomanPS-BoldMT" w:cs="AAAAAX+TimesNewRomanPS-BoldMT"/>
          <w:b/>
          <w:bCs/>
          <w:color w:val="C00000"/>
          <w:sz w:val="28"/>
          <w:szCs w:val="28"/>
        </w:rPr>
        <w:tab/>
      </w:r>
      <w:r w:rsidRPr="00316C50">
        <w:rPr>
          <w:rFonts w:ascii="AAAAAX+TimesNewRomanPS-BoldMT" w:hAnsi="AAAAAX+TimesNewRomanPS-BoldMT" w:cs="AAAAAX+TimesNewRomanPS-BoldMT"/>
          <w:b/>
          <w:bCs/>
          <w:color w:val="C00000"/>
          <w:sz w:val="28"/>
          <w:szCs w:val="28"/>
        </w:rPr>
        <w:t>From Fr. Mike Hall</w:t>
      </w:r>
      <w:r w:rsidRPr="00BD776A">
        <w:rPr>
          <w:rFonts w:ascii="AAAAAX+TimesNewRomanPS-BoldMT" w:hAnsi="AAAAAX+TimesNewRomanPS-BoldMT" w:cs="AAAAAX+TimesNewRomanPS-BoldMT"/>
          <w:bCs/>
          <w:color w:val="C00000"/>
          <w:sz w:val="28"/>
          <w:szCs w:val="28"/>
        </w:rPr>
        <w:t xml:space="preserve">: </w:t>
      </w:r>
      <w:r w:rsidRPr="00BD776A">
        <w:rPr>
          <w:rFonts w:ascii="AAAAAX+TimesNewRomanPS-BoldMT" w:hAnsi="AAAAAX+TimesNewRomanPS-BoldMT" w:cs="AAAAAX+TimesNewRomanPS-BoldMT"/>
          <w:bCs/>
          <w:color w:val="auto"/>
          <w:sz w:val="28"/>
          <w:szCs w:val="28"/>
        </w:rPr>
        <w:t xml:space="preserve"> </w:t>
      </w:r>
      <w:r w:rsidRPr="00BD776A">
        <w:rPr>
          <w:rFonts w:ascii="AAAAAX+TimesNewRomanPS-BoldMT" w:hAnsi="AAAAAX+TimesNewRomanPS-BoldMT" w:cs="AAAAAX+TimesNewRomanPS-BoldMT"/>
          <w:bCs/>
          <w:i/>
          <w:color w:val="auto"/>
          <w:sz w:val="28"/>
          <w:szCs w:val="28"/>
        </w:rPr>
        <w:t xml:space="preserve">This means that all those who are unbaptized and go through the Rite of Entrance into the Catechumenate </w:t>
      </w:r>
      <w:proofErr w:type="gramStart"/>
      <w:r w:rsidRPr="00BD776A">
        <w:rPr>
          <w:rFonts w:ascii="AAAAAX+TimesNewRomanPS-BoldMT" w:hAnsi="AAAAAX+TimesNewRomanPS-BoldMT" w:cs="AAAAAX+TimesNewRomanPS-BoldMT"/>
          <w:bCs/>
          <w:i/>
          <w:color w:val="auto"/>
          <w:sz w:val="28"/>
          <w:szCs w:val="28"/>
        </w:rPr>
        <w:t>( Former</w:t>
      </w:r>
      <w:proofErr w:type="gramEnd"/>
      <w:r w:rsidRPr="00BD776A">
        <w:rPr>
          <w:rFonts w:ascii="AAAAAX+TimesNewRomanPS-BoldMT" w:hAnsi="AAAAAX+TimesNewRomanPS-BoldMT" w:cs="AAAAAX+TimesNewRomanPS-BoldMT"/>
          <w:bCs/>
          <w:i/>
          <w:color w:val="auto"/>
          <w:sz w:val="28"/>
          <w:szCs w:val="28"/>
        </w:rPr>
        <w:t xml:space="preserve"> Rite of Acceptance) and become Catechumens must be registered in this book.   </w:t>
      </w:r>
      <w:r w:rsidR="00316C50">
        <w:rPr>
          <w:rFonts w:ascii="AAAAAX+TimesNewRomanPS-BoldMT" w:hAnsi="AAAAAX+TimesNewRomanPS-BoldMT" w:cs="AAAAAX+TimesNewRomanPS-BoldMT"/>
          <w:bCs/>
          <w:i/>
          <w:color w:val="auto"/>
          <w:sz w:val="28"/>
          <w:szCs w:val="28"/>
        </w:rPr>
        <w:t>The</w:t>
      </w:r>
      <w:r w:rsidRPr="00BD776A">
        <w:rPr>
          <w:rFonts w:ascii="AAAAAX+TimesNewRomanPS-BoldMT" w:hAnsi="AAAAAX+TimesNewRomanPS-BoldMT" w:cs="AAAAAX+TimesNewRomanPS-BoldMT"/>
          <w:bCs/>
          <w:i/>
          <w:color w:val="auto"/>
          <w:sz w:val="28"/>
          <w:szCs w:val="28"/>
        </w:rPr>
        <w:t xml:space="preserve"> books</w:t>
      </w:r>
      <w:r w:rsidR="00316C50">
        <w:rPr>
          <w:rFonts w:ascii="AAAAAX+TimesNewRomanPS-BoldMT" w:hAnsi="AAAAAX+TimesNewRomanPS-BoldMT" w:cs="AAAAAX+TimesNewRomanPS-BoldMT"/>
          <w:bCs/>
          <w:i/>
          <w:color w:val="auto"/>
          <w:sz w:val="28"/>
          <w:szCs w:val="28"/>
        </w:rPr>
        <w:t xml:space="preserve"> for all three of these Statutes</w:t>
      </w:r>
      <w:r w:rsidRPr="00BD776A">
        <w:rPr>
          <w:rFonts w:ascii="AAAAAX+TimesNewRomanPS-BoldMT" w:hAnsi="AAAAAX+TimesNewRomanPS-BoldMT" w:cs="AAAAAX+TimesNewRomanPS-BoldMT"/>
          <w:bCs/>
          <w:i/>
          <w:color w:val="auto"/>
          <w:sz w:val="28"/>
          <w:szCs w:val="28"/>
        </w:rPr>
        <w:t xml:space="preserve"> are to be kept safe in the parish archive (Safe or Fireproof File Cabinet).</w:t>
      </w:r>
      <w:r>
        <w:rPr>
          <w:rFonts w:ascii="AAAAAX+TimesNewRomanPS-BoldMT" w:hAnsi="AAAAAX+TimesNewRomanPS-BoldMT" w:cs="AAAAAX+TimesNewRomanPS-BoldMT"/>
          <w:bCs/>
          <w:i/>
          <w:color w:val="auto"/>
          <w:sz w:val="28"/>
          <w:szCs w:val="28"/>
        </w:rPr>
        <w:t xml:space="preserve">  </w:t>
      </w:r>
    </w:p>
    <w:p w14:paraId="33747877" w14:textId="6634C066" w:rsidR="00BD776A" w:rsidRDefault="00BD776A" w:rsidP="00F07B5D">
      <w:pPr>
        <w:pStyle w:val="Default"/>
        <w:rPr>
          <w:rFonts w:ascii="AAAAAX+TimesNewRomanPS-BoldMT" w:hAnsi="AAAAAX+TimesNewRomanPS-BoldMT" w:cs="AAAAAX+TimesNewRomanPS-BoldMT"/>
          <w:bCs/>
          <w:i/>
          <w:color w:val="auto"/>
          <w:sz w:val="28"/>
          <w:szCs w:val="28"/>
        </w:rPr>
      </w:pPr>
    </w:p>
    <w:p w14:paraId="10C602AB" w14:textId="7633B147" w:rsidR="00BD776A" w:rsidRPr="00BD776A" w:rsidRDefault="00BD776A" w:rsidP="00F07B5D">
      <w:pPr>
        <w:pStyle w:val="Default"/>
        <w:rPr>
          <w:rFonts w:ascii="AAAAAX+TimesNewRomanPS-BoldMT" w:hAnsi="AAAAAX+TimesNewRomanPS-BoldMT" w:cs="AAAAAX+TimesNewRomanPS-BoldMT"/>
          <w:bCs/>
          <w:color w:val="auto"/>
          <w:sz w:val="28"/>
          <w:szCs w:val="28"/>
        </w:rPr>
      </w:pPr>
      <w:r>
        <w:rPr>
          <w:rFonts w:ascii="AAAAAX+TimesNewRomanPS-BoldMT" w:hAnsi="AAAAAX+TimesNewRomanPS-BoldMT" w:cs="AAAAAX+TimesNewRomanPS-BoldMT"/>
          <w:bCs/>
          <w:i/>
          <w:color w:val="auto"/>
          <w:sz w:val="28"/>
          <w:szCs w:val="28"/>
        </w:rPr>
        <w:t xml:space="preserve">I will be offering a Template for the pages of this book, that can be kept in a binder (like many do for Corporate Resolutions) which would negate needing purchase the new book.   This would be helpful in places with very few Catechumens.  If you </w:t>
      </w:r>
      <w:r w:rsidR="00316C50">
        <w:rPr>
          <w:rFonts w:ascii="AAAAAX+TimesNewRomanPS-BoldMT" w:hAnsi="AAAAAX+TimesNewRomanPS-BoldMT" w:cs="AAAAAX+TimesNewRomanPS-BoldMT"/>
          <w:bCs/>
          <w:i/>
          <w:color w:val="auto"/>
          <w:sz w:val="28"/>
          <w:szCs w:val="28"/>
        </w:rPr>
        <w:t xml:space="preserve">regularly </w:t>
      </w:r>
      <w:r>
        <w:rPr>
          <w:rFonts w:ascii="AAAAAX+TimesNewRomanPS-BoldMT" w:hAnsi="AAAAAX+TimesNewRomanPS-BoldMT" w:cs="AAAAAX+TimesNewRomanPS-BoldMT"/>
          <w:bCs/>
          <w:i/>
          <w:color w:val="auto"/>
          <w:sz w:val="28"/>
          <w:szCs w:val="28"/>
        </w:rPr>
        <w:t>have many</w:t>
      </w:r>
      <w:r w:rsidR="00316C50">
        <w:rPr>
          <w:rFonts w:ascii="AAAAAX+TimesNewRomanPS-BoldMT" w:hAnsi="AAAAAX+TimesNewRomanPS-BoldMT" w:cs="AAAAAX+TimesNewRomanPS-BoldMT"/>
          <w:bCs/>
          <w:i/>
          <w:color w:val="auto"/>
          <w:sz w:val="28"/>
          <w:szCs w:val="28"/>
        </w:rPr>
        <w:t xml:space="preserve"> Catechumen</w:t>
      </w:r>
      <w:r>
        <w:rPr>
          <w:rFonts w:ascii="AAAAAX+TimesNewRomanPS-BoldMT" w:hAnsi="AAAAAX+TimesNewRomanPS-BoldMT" w:cs="AAAAAX+TimesNewRomanPS-BoldMT"/>
          <w:bCs/>
          <w:i/>
          <w:color w:val="auto"/>
          <w:sz w:val="28"/>
          <w:szCs w:val="28"/>
        </w:rPr>
        <w:t>, purchasing the book is probably the better option</w:t>
      </w:r>
    </w:p>
    <w:p w14:paraId="14405606" w14:textId="77777777" w:rsidR="00BD776A" w:rsidRPr="00BD776A" w:rsidRDefault="00BD776A" w:rsidP="00F07B5D">
      <w:pPr>
        <w:pStyle w:val="Default"/>
        <w:rPr>
          <w:rFonts w:ascii="AAAAAX+TimesNewRomanPS-BoldMT" w:hAnsi="AAAAAX+TimesNewRomanPS-BoldMT" w:cs="AAAAAX+TimesNewRomanPS-BoldMT"/>
          <w:b/>
          <w:bCs/>
          <w:color w:val="auto"/>
          <w:sz w:val="28"/>
          <w:szCs w:val="28"/>
        </w:rPr>
      </w:pPr>
    </w:p>
    <w:p w14:paraId="6E0FD55C" w14:textId="3200149D" w:rsidR="00F07B5D" w:rsidRDefault="00F07B5D" w:rsidP="00F07B5D">
      <w:pPr>
        <w:pStyle w:val="Default"/>
        <w:rPr>
          <w:color w:val="1A1A1A"/>
          <w:sz w:val="28"/>
          <w:szCs w:val="28"/>
        </w:rPr>
      </w:pPr>
      <w:r w:rsidRPr="00C43412">
        <w:rPr>
          <w:rFonts w:ascii="AAAAAX+TimesNewRomanPS-BoldMT" w:hAnsi="AAAAAX+TimesNewRomanPS-BoldMT" w:cs="AAAAAX+TimesNewRomanPS-BoldMT"/>
          <w:b/>
          <w:bCs/>
          <w:color w:val="C00000"/>
          <w:sz w:val="28"/>
          <w:szCs w:val="28"/>
        </w:rPr>
        <w:t xml:space="preserve">Norm 15 </w:t>
      </w:r>
      <w:proofErr w:type="gramStart"/>
      <w:r w:rsidRPr="00C43412">
        <w:rPr>
          <w:color w:val="1A1A1A"/>
          <w:sz w:val="28"/>
          <w:szCs w:val="28"/>
        </w:rPr>
        <w:t>The</w:t>
      </w:r>
      <w:proofErr w:type="gramEnd"/>
      <w:r w:rsidRPr="00C43412">
        <w:rPr>
          <w:color w:val="1A1A1A"/>
          <w:sz w:val="28"/>
          <w:szCs w:val="28"/>
        </w:rPr>
        <w:t xml:space="preserve"> Book of the Elect, in which the catechumens enroll their names in anticipation of the Sacraments of Initiation (OCIA 119), is to be kept in the archives of the parish or of the diocese, unless diocesan law directs otherwise. </w:t>
      </w:r>
    </w:p>
    <w:p w14:paraId="5E30AD2C" w14:textId="77777777" w:rsidR="00BD776A" w:rsidRDefault="00BD776A" w:rsidP="00F07B5D">
      <w:pPr>
        <w:pStyle w:val="Default"/>
        <w:rPr>
          <w:color w:val="1A1A1A"/>
          <w:sz w:val="28"/>
          <w:szCs w:val="28"/>
        </w:rPr>
      </w:pPr>
    </w:p>
    <w:p w14:paraId="0C70595D" w14:textId="4D20F93C" w:rsidR="00BD776A" w:rsidRPr="00BD776A" w:rsidRDefault="00BD776A" w:rsidP="00F07B5D">
      <w:pPr>
        <w:pStyle w:val="Default"/>
        <w:rPr>
          <w:color w:val="FF0000"/>
          <w:sz w:val="28"/>
          <w:szCs w:val="28"/>
        </w:rPr>
      </w:pPr>
      <w:r>
        <w:rPr>
          <w:color w:val="1A1A1A"/>
          <w:sz w:val="28"/>
          <w:szCs w:val="28"/>
        </w:rPr>
        <w:tab/>
      </w:r>
    </w:p>
    <w:p w14:paraId="7998EA20" w14:textId="58899374" w:rsidR="00BD776A" w:rsidRDefault="00BD776A" w:rsidP="00F07B5D">
      <w:pPr>
        <w:pStyle w:val="Default"/>
        <w:rPr>
          <w:rFonts w:ascii="AAAABF+TimesNewRomanPS-BoldMT" w:hAnsi="AAAABF+TimesNewRomanPS-BoldMT" w:cs="AAAABF+TimesNewRomanPS-BoldMT"/>
          <w:bCs/>
          <w:i/>
          <w:color w:val="auto"/>
          <w:sz w:val="28"/>
          <w:szCs w:val="28"/>
        </w:rPr>
      </w:pPr>
      <w:r>
        <w:rPr>
          <w:rFonts w:ascii="AAAABF+TimesNewRomanPS-BoldMT" w:hAnsi="AAAABF+TimesNewRomanPS-BoldMT" w:cs="AAAABF+TimesNewRomanPS-BoldMT"/>
          <w:b/>
          <w:bCs/>
          <w:color w:val="FF0000"/>
          <w:sz w:val="28"/>
          <w:szCs w:val="28"/>
        </w:rPr>
        <w:tab/>
      </w:r>
      <w:r w:rsidRPr="00BD776A">
        <w:rPr>
          <w:rFonts w:ascii="AAAABF+TimesNewRomanPS-BoldMT" w:hAnsi="AAAABF+TimesNewRomanPS-BoldMT" w:cs="AAAABF+TimesNewRomanPS-BoldMT"/>
          <w:b/>
          <w:bCs/>
          <w:color w:val="C00000"/>
          <w:sz w:val="28"/>
          <w:szCs w:val="28"/>
        </w:rPr>
        <w:t xml:space="preserve">From Fr. Mike Hall: </w:t>
      </w:r>
      <w:r w:rsidRPr="00BD776A">
        <w:rPr>
          <w:rFonts w:ascii="AAAABF+TimesNewRomanPS-BoldMT" w:hAnsi="AAAABF+TimesNewRomanPS-BoldMT" w:cs="AAAABF+TimesNewRomanPS-BoldMT"/>
          <w:bCs/>
          <w:i/>
          <w:color w:val="C00000"/>
          <w:sz w:val="28"/>
          <w:szCs w:val="28"/>
        </w:rPr>
        <w:t xml:space="preserve"> </w:t>
      </w:r>
      <w:r>
        <w:rPr>
          <w:rFonts w:ascii="AAAABF+TimesNewRomanPS-BoldMT" w:hAnsi="AAAABF+TimesNewRomanPS-BoldMT" w:cs="AAAABF+TimesNewRomanPS-BoldMT"/>
          <w:bCs/>
          <w:i/>
          <w:color w:val="auto"/>
          <w:sz w:val="28"/>
          <w:szCs w:val="28"/>
        </w:rPr>
        <w:t>This is the book that is already signed in your parish and presented at the Co-Cathedral during the Rite of Election.   It is just a reminder that this is an important book and must be kept.  It should not just sit on a shelf until you need it where it could be damaged or lost</w:t>
      </w:r>
    </w:p>
    <w:p w14:paraId="30EABABC" w14:textId="77777777" w:rsidR="00BD776A" w:rsidRDefault="00BD776A" w:rsidP="00F07B5D">
      <w:pPr>
        <w:pStyle w:val="Default"/>
        <w:rPr>
          <w:rFonts w:ascii="AAAABF+TimesNewRomanPS-BoldMT" w:hAnsi="AAAABF+TimesNewRomanPS-BoldMT" w:cs="AAAABF+TimesNewRomanPS-BoldMT"/>
          <w:bCs/>
          <w:i/>
          <w:color w:val="auto"/>
          <w:sz w:val="28"/>
          <w:szCs w:val="28"/>
        </w:rPr>
      </w:pPr>
    </w:p>
    <w:p w14:paraId="380A7FDC" w14:textId="77777777" w:rsidR="00BD776A" w:rsidRDefault="00BD776A" w:rsidP="00F07B5D">
      <w:pPr>
        <w:pStyle w:val="Default"/>
        <w:rPr>
          <w:rFonts w:ascii="AAAABF+TimesNewRomanPS-BoldMT" w:hAnsi="AAAABF+TimesNewRomanPS-BoldMT" w:cs="AAAABF+TimesNewRomanPS-BoldMT"/>
          <w:bCs/>
          <w:i/>
          <w:color w:val="auto"/>
          <w:sz w:val="28"/>
          <w:szCs w:val="28"/>
        </w:rPr>
      </w:pPr>
    </w:p>
    <w:p w14:paraId="05D7F24B" w14:textId="77777777" w:rsidR="00BD776A" w:rsidRDefault="00BD776A" w:rsidP="00F07B5D">
      <w:pPr>
        <w:pStyle w:val="Default"/>
        <w:rPr>
          <w:rFonts w:ascii="AAAABF+TimesNewRomanPS-BoldMT" w:hAnsi="AAAABF+TimesNewRomanPS-BoldMT" w:cs="AAAABF+TimesNewRomanPS-BoldMT"/>
          <w:bCs/>
          <w:i/>
          <w:color w:val="auto"/>
          <w:sz w:val="28"/>
          <w:szCs w:val="28"/>
        </w:rPr>
      </w:pPr>
    </w:p>
    <w:p w14:paraId="4876D2C7" w14:textId="77777777" w:rsidR="00BD776A" w:rsidRDefault="00BD776A" w:rsidP="00F07B5D">
      <w:pPr>
        <w:pStyle w:val="Default"/>
        <w:rPr>
          <w:rFonts w:ascii="AAAABF+TimesNewRomanPS-BoldMT" w:hAnsi="AAAABF+TimesNewRomanPS-BoldMT" w:cs="AAAABF+TimesNewRomanPS-BoldMT"/>
          <w:bCs/>
          <w:i/>
          <w:color w:val="auto"/>
          <w:sz w:val="28"/>
          <w:szCs w:val="28"/>
        </w:rPr>
      </w:pPr>
    </w:p>
    <w:p w14:paraId="11810A97" w14:textId="77777777" w:rsidR="00BD776A" w:rsidRDefault="00BD776A" w:rsidP="00F07B5D">
      <w:pPr>
        <w:pStyle w:val="Default"/>
        <w:rPr>
          <w:rFonts w:ascii="AAAABF+TimesNewRomanPS-BoldMT" w:hAnsi="AAAABF+TimesNewRomanPS-BoldMT" w:cs="AAAABF+TimesNewRomanPS-BoldMT"/>
          <w:bCs/>
          <w:i/>
          <w:color w:val="auto"/>
          <w:sz w:val="28"/>
          <w:szCs w:val="28"/>
        </w:rPr>
      </w:pPr>
    </w:p>
    <w:p w14:paraId="1E8004B8" w14:textId="77777777" w:rsidR="00BD776A" w:rsidRDefault="00BD776A" w:rsidP="00F07B5D">
      <w:pPr>
        <w:pStyle w:val="Default"/>
        <w:rPr>
          <w:rFonts w:ascii="AAAABF+TimesNewRomanPS-BoldMT" w:hAnsi="AAAABF+TimesNewRomanPS-BoldMT" w:cs="AAAABF+TimesNewRomanPS-BoldMT"/>
          <w:bCs/>
          <w:i/>
          <w:color w:val="auto"/>
          <w:sz w:val="28"/>
          <w:szCs w:val="28"/>
        </w:rPr>
      </w:pPr>
    </w:p>
    <w:p w14:paraId="3041D3B9" w14:textId="77777777" w:rsidR="00BD776A" w:rsidRPr="00BD776A" w:rsidRDefault="00BD776A" w:rsidP="00F07B5D">
      <w:pPr>
        <w:pStyle w:val="Default"/>
        <w:rPr>
          <w:rFonts w:ascii="AAAABF+TimesNewRomanPS-BoldMT" w:hAnsi="AAAABF+TimesNewRomanPS-BoldMT" w:cs="AAAABF+TimesNewRomanPS-BoldMT"/>
          <w:bCs/>
          <w:i/>
          <w:color w:val="auto"/>
          <w:sz w:val="28"/>
          <w:szCs w:val="28"/>
        </w:rPr>
      </w:pPr>
    </w:p>
    <w:p w14:paraId="6864219E" w14:textId="63F6AEA4" w:rsidR="00BD776A" w:rsidRDefault="00F07B5D" w:rsidP="005006B6">
      <w:pPr>
        <w:pStyle w:val="Default"/>
        <w:ind w:left="1440" w:hanging="1440"/>
        <w:rPr>
          <w:rFonts w:ascii="AAAABD+TimesNewRomanPSMT" w:hAnsi="AAAABD+TimesNewRomanPSMT" w:cs="AAAABD+TimesNewRomanPSMT"/>
          <w:color w:val="1A1A1A"/>
          <w:sz w:val="28"/>
          <w:szCs w:val="28"/>
        </w:rPr>
      </w:pPr>
      <w:r w:rsidRPr="00C43412">
        <w:rPr>
          <w:rFonts w:ascii="AAAABF+TimesNewRomanPS-BoldMT" w:hAnsi="AAAABF+TimesNewRomanPS-BoldMT" w:cs="AAAABF+TimesNewRomanPS-BoldMT"/>
          <w:b/>
          <w:bCs/>
          <w:color w:val="C00000"/>
          <w:sz w:val="28"/>
          <w:szCs w:val="28"/>
        </w:rPr>
        <w:lastRenderedPageBreak/>
        <w:t xml:space="preserve">Norm 16 </w:t>
      </w:r>
      <w:r w:rsidR="005006B6">
        <w:rPr>
          <w:rFonts w:ascii="AAAABF+TimesNewRomanPS-BoldMT" w:hAnsi="AAAABF+TimesNewRomanPS-BoldMT" w:cs="AAAABF+TimesNewRomanPS-BoldMT"/>
          <w:b/>
          <w:bCs/>
          <w:color w:val="C00000"/>
          <w:sz w:val="28"/>
          <w:szCs w:val="28"/>
        </w:rPr>
        <w:tab/>
      </w:r>
      <w:r w:rsidRPr="00C43412">
        <w:rPr>
          <w:rFonts w:ascii="AAAABD+TimesNewRomanPSMT" w:hAnsi="AAAABD+TimesNewRomanPSMT" w:cs="AAAABD+TimesNewRomanPSMT"/>
          <w:color w:val="1A1A1A"/>
          <w:sz w:val="28"/>
          <w:szCs w:val="28"/>
        </w:rPr>
        <w:t xml:space="preserve">§1. The register of those received into the full communion of the Catholic Church is to be kept in the parish archive. </w:t>
      </w:r>
    </w:p>
    <w:p w14:paraId="41965D2A" w14:textId="77777777" w:rsidR="005006B6" w:rsidRDefault="005006B6" w:rsidP="005006B6">
      <w:pPr>
        <w:pStyle w:val="Default"/>
        <w:ind w:left="1440" w:hanging="1440"/>
        <w:rPr>
          <w:rFonts w:ascii="AAAABD+TimesNewRomanPSMT" w:hAnsi="AAAABD+TimesNewRomanPSMT" w:cs="AAAABD+TimesNewRomanPSMT"/>
          <w:color w:val="1A1A1A"/>
          <w:sz w:val="28"/>
          <w:szCs w:val="28"/>
        </w:rPr>
      </w:pPr>
    </w:p>
    <w:p w14:paraId="68AA23F0" w14:textId="77777777" w:rsidR="00BD776A" w:rsidRDefault="00F07B5D" w:rsidP="005006B6">
      <w:pPr>
        <w:pStyle w:val="Default"/>
        <w:ind w:left="1440"/>
        <w:rPr>
          <w:rFonts w:ascii="AAAABD+TimesNewRomanPSMT" w:hAnsi="AAAABD+TimesNewRomanPSMT" w:cs="AAAABD+TimesNewRomanPSMT"/>
          <w:color w:val="1A1A1A"/>
          <w:sz w:val="28"/>
          <w:szCs w:val="28"/>
        </w:rPr>
      </w:pPr>
      <w:r w:rsidRPr="00C43412">
        <w:rPr>
          <w:rFonts w:ascii="AAAABD+TimesNewRomanPSMT" w:hAnsi="AAAABD+TimesNewRomanPSMT" w:cs="AAAABD+TimesNewRomanPSMT"/>
          <w:color w:val="1A1A1A"/>
          <w:sz w:val="28"/>
          <w:szCs w:val="28"/>
        </w:rPr>
        <w:t>§2. In addition to those things required by OCIA 486, the pastor is to see that the date and place of birth of the candidate are inscribed in the register, with mention made of the minister, parents, sponsors, and the date and place of Reception into full communion.</w:t>
      </w:r>
    </w:p>
    <w:p w14:paraId="0996A37F" w14:textId="77777777" w:rsidR="005006B6" w:rsidRDefault="005006B6" w:rsidP="005006B6">
      <w:pPr>
        <w:pStyle w:val="Default"/>
        <w:ind w:left="720" w:firstLine="720"/>
        <w:rPr>
          <w:rFonts w:ascii="AAAABD+TimesNewRomanPSMT" w:hAnsi="AAAABD+TimesNewRomanPSMT" w:cs="AAAABD+TimesNewRomanPSMT"/>
          <w:color w:val="1A1A1A"/>
          <w:sz w:val="28"/>
          <w:szCs w:val="28"/>
        </w:rPr>
      </w:pPr>
    </w:p>
    <w:p w14:paraId="706E3003" w14:textId="6E47550A" w:rsidR="00F07B5D" w:rsidRPr="00C43412" w:rsidRDefault="00F07B5D" w:rsidP="005006B6">
      <w:pPr>
        <w:pStyle w:val="Default"/>
        <w:ind w:left="1440"/>
        <w:rPr>
          <w:rFonts w:ascii="AAAABD+TimesNewRomanPSMT" w:hAnsi="AAAABD+TimesNewRomanPSMT" w:cs="AAAABD+TimesNewRomanPSMT"/>
          <w:color w:val="1A1A1A"/>
          <w:sz w:val="28"/>
          <w:szCs w:val="28"/>
        </w:rPr>
      </w:pPr>
      <w:r w:rsidRPr="00C43412">
        <w:rPr>
          <w:rFonts w:ascii="AAAABD+TimesNewRomanPSMT" w:hAnsi="AAAABD+TimesNewRomanPSMT" w:cs="AAAABD+TimesNewRomanPSMT"/>
          <w:color w:val="1A1A1A"/>
          <w:sz w:val="28"/>
          <w:szCs w:val="28"/>
        </w:rPr>
        <w:t xml:space="preserve">§3. If married, a notation of the spouse, date and place of marriage should be noted in the register. Any future marriage is also to be noted in the register. </w:t>
      </w:r>
    </w:p>
    <w:p w14:paraId="5B4EA508" w14:textId="77777777" w:rsidR="00F07B5D" w:rsidRDefault="00F07B5D" w:rsidP="00F07B5D">
      <w:pPr>
        <w:pStyle w:val="Default"/>
        <w:rPr>
          <w:rFonts w:ascii="AAAABD+TimesNewRomanPSMT" w:hAnsi="AAAABD+TimesNewRomanPSMT" w:cs="AAAABD+TimesNewRomanPSMT"/>
          <w:color w:val="1A1A1A"/>
          <w:sz w:val="28"/>
          <w:szCs w:val="28"/>
        </w:rPr>
      </w:pPr>
    </w:p>
    <w:p w14:paraId="24304434" w14:textId="3F52B5D0" w:rsidR="00BD776A" w:rsidRDefault="00BD776A" w:rsidP="00316C50">
      <w:pPr>
        <w:pStyle w:val="Default"/>
        <w:ind w:left="720"/>
        <w:rPr>
          <w:rFonts w:ascii="AAAABD+TimesNewRomanPSMT" w:hAnsi="AAAABD+TimesNewRomanPSMT" w:cs="AAAABD+TimesNewRomanPSMT"/>
          <w:i/>
          <w:color w:val="auto"/>
          <w:sz w:val="28"/>
          <w:szCs w:val="28"/>
        </w:rPr>
      </w:pPr>
      <w:r w:rsidRPr="00316C50">
        <w:rPr>
          <w:rFonts w:ascii="AAAABD+TimesNewRomanPSMT" w:hAnsi="AAAABD+TimesNewRomanPSMT" w:cs="AAAABD+TimesNewRomanPSMT"/>
          <w:b/>
          <w:color w:val="C00000"/>
          <w:sz w:val="28"/>
          <w:szCs w:val="28"/>
        </w:rPr>
        <w:t>From Fr. Mike Hall:</w:t>
      </w:r>
      <w:r>
        <w:rPr>
          <w:rFonts w:ascii="AAAABD+TimesNewRomanPSMT" w:hAnsi="AAAABD+TimesNewRomanPSMT" w:cs="AAAABD+TimesNewRomanPSMT"/>
          <w:color w:val="C00000"/>
          <w:sz w:val="28"/>
          <w:szCs w:val="28"/>
        </w:rPr>
        <w:t xml:space="preserve"> </w:t>
      </w:r>
      <w:r>
        <w:rPr>
          <w:rFonts w:ascii="AAAABD+TimesNewRomanPSMT" w:hAnsi="AAAABD+TimesNewRomanPSMT" w:cs="AAAABD+TimesNewRomanPSMT"/>
          <w:i/>
          <w:color w:val="auto"/>
          <w:sz w:val="28"/>
          <w:szCs w:val="28"/>
        </w:rPr>
        <w:t xml:space="preserve"> This means that all BAPTIZED NON-CATHOLICS.   Meaning all of those who require a profession of faith as part of their Initiation into the Roman Catholic Church must now have that recorded in this new book</w:t>
      </w:r>
      <w:r w:rsidR="00316C50">
        <w:rPr>
          <w:rFonts w:ascii="AAAABD+TimesNewRomanPSMT" w:hAnsi="AAAABD+TimesNewRomanPSMT" w:cs="AAAABD+TimesNewRomanPSMT"/>
          <w:i/>
          <w:color w:val="auto"/>
          <w:sz w:val="28"/>
          <w:szCs w:val="28"/>
        </w:rPr>
        <w:t xml:space="preserve"> (those who come through OCIA and those who come through Religious Ed or a Catholic School also)</w:t>
      </w:r>
      <w:r>
        <w:rPr>
          <w:rFonts w:ascii="AAAABD+TimesNewRomanPSMT" w:hAnsi="AAAABD+TimesNewRomanPSMT" w:cs="AAAABD+TimesNewRomanPSMT"/>
          <w:i/>
          <w:color w:val="auto"/>
          <w:sz w:val="28"/>
          <w:szCs w:val="28"/>
        </w:rPr>
        <w:t xml:space="preserve">.  In </w:t>
      </w:r>
      <w:r w:rsidR="00316C50">
        <w:rPr>
          <w:rFonts w:ascii="AAAABD+TimesNewRomanPSMT" w:hAnsi="AAAABD+TimesNewRomanPSMT" w:cs="AAAABD+TimesNewRomanPSMT"/>
          <w:i/>
          <w:color w:val="auto"/>
          <w:sz w:val="28"/>
          <w:szCs w:val="28"/>
        </w:rPr>
        <w:t xml:space="preserve">the </w:t>
      </w:r>
      <w:r>
        <w:rPr>
          <w:rFonts w:ascii="AAAABD+TimesNewRomanPSMT" w:hAnsi="AAAABD+TimesNewRomanPSMT" w:cs="AAAABD+TimesNewRomanPSMT"/>
          <w:i/>
          <w:color w:val="auto"/>
          <w:sz w:val="28"/>
          <w:szCs w:val="28"/>
        </w:rPr>
        <w:t xml:space="preserve">past, these were </w:t>
      </w:r>
      <w:r w:rsidR="00316C50">
        <w:rPr>
          <w:rFonts w:ascii="AAAABD+TimesNewRomanPSMT" w:hAnsi="AAAABD+TimesNewRomanPSMT" w:cs="AAAABD+TimesNewRomanPSMT"/>
          <w:i/>
          <w:color w:val="auto"/>
          <w:sz w:val="28"/>
          <w:szCs w:val="28"/>
        </w:rPr>
        <w:t>recorded</w:t>
      </w:r>
      <w:r>
        <w:rPr>
          <w:rFonts w:ascii="AAAABD+TimesNewRomanPSMT" w:hAnsi="AAAABD+TimesNewRomanPSMT" w:cs="AAAABD+TimesNewRomanPSMT"/>
          <w:i/>
          <w:color w:val="auto"/>
          <w:sz w:val="28"/>
          <w:szCs w:val="28"/>
        </w:rPr>
        <w:t xml:space="preserve"> in the parish Baptismal Register.   That is no longer the case.   This new book will be the </w:t>
      </w:r>
      <w:r w:rsidR="00316C50">
        <w:rPr>
          <w:rFonts w:ascii="AAAABD+TimesNewRomanPSMT" w:hAnsi="AAAABD+TimesNewRomanPSMT" w:cs="AAAABD+TimesNewRomanPSMT"/>
          <w:i/>
          <w:color w:val="auto"/>
          <w:sz w:val="28"/>
          <w:szCs w:val="28"/>
        </w:rPr>
        <w:t>o</w:t>
      </w:r>
      <w:r>
        <w:rPr>
          <w:rFonts w:ascii="AAAABD+TimesNewRomanPSMT" w:hAnsi="AAAABD+TimesNewRomanPSMT" w:cs="AAAABD+TimesNewRomanPSMT"/>
          <w:i/>
          <w:color w:val="auto"/>
          <w:sz w:val="28"/>
          <w:szCs w:val="28"/>
        </w:rPr>
        <w:t>fficial Church Record for all those coming into the Roman Church from another Christian tradition.  This book will become extraordinarily important in the future for all additional records for the</w:t>
      </w:r>
      <w:r w:rsidR="00316C50">
        <w:rPr>
          <w:rFonts w:ascii="AAAABD+TimesNewRomanPSMT" w:hAnsi="AAAABD+TimesNewRomanPSMT" w:cs="AAAABD+TimesNewRomanPSMT"/>
          <w:i/>
          <w:color w:val="auto"/>
          <w:sz w:val="28"/>
          <w:szCs w:val="28"/>
        </w:rPr>
        <w:t>se</w:t>
      </w:r>
      <w:r>
        <w:rPr>
          <w:rFonts w:ascii="AAAABD+TimesNewRomanPSMT" w:hAnsi="AAAABD+TimesNewRomanPSMT" w:cs="AAAABD+TimesNewRomanPSMT"/>
          <w:i/>
          <w:color w:val="auto"/>
          <w:sz w:val="28"/>
          <w:szCs w:val="28"/>
        </w:rPr>
        <w:t xml:space="preserve"> individual</w:t>
      </w:r>
      <w:r w:rsidR="00316C50">
        <w:rPr>
          <w:rFonts w:ascii="AAAABD+TimesNewRomanPSMT" w:hAnsi="AAAABD+TimesNewRomanPSMT" w:cs="AAAABD+TimesNewRomanPSMT"/>
          <w:i/>
          <w:color w:val="auto"/>
          <w:sz w:val="28"/>
          <w:szCs w:val="28"/>
        </w:rPr>
        <w:t>s</w:t>
      </w:r>
      <w:bookmarkStart w:id="0" w:name="_GoBack"/>
      <w:bookmarkEnd w:id="0"/>
      <w:r>
        <w:rPr>
          <w:rFonts w:ascii="AAAABD+TimesNewRomanPSMT" w:hAnsi="AAAABD+TimesNewRomanPSMT" w:cs="AAAABD+TimesNewRomanPSMT"/>
          <w:i/>
          <w:color w:val="auto"/>
          <w:sz w:val="28"/>
          <w:szCs w:val="28"/>
        </w:rPr>
        <w:t xml:space="preserve"> and the place parishes will go when needing information for Sacramental Certificates and Sponsor letters.</w:t>
      </w:r>
    </w:p>
    <w:p w14:paraId="326FC364" w14:textId="77777777" w:rsidR="00BD776A" w:rsidRDefault="00BD776A" w:rsidP="00F07B5D">
      <w:pPr>
        <w:pStyle w:val="Default"/>
        <w:rPr>
          <w:rFonts w:ascii="AAAABD+TimesNewRomanPSMT" w:hAnsi="AAAABD+TimesNewRomanPSMT" w:cs="AAAABD+TimesNewRomanPSMT"/>
          <w:i/>
          <w:color w:val="auto"/>
          <w:sz w:val="28"/>
          <w:szCs w:val="28"/>
        </w:rPr>
      </w:pPr>
    </w:p>
    <w:p w14:paraId="04A7AE38" w14:textId="77777777" w:rsidR="00BD776A" w:rsidRPr="00BD776A" w:rsidRDefault="00BD776A" w:rsidP="00F07B5D">
      <w:pPr>
        <w:pStyle w:val="Default"/>
        <w:rPr>
          <w:rFonts w:ascii="AAAABD+TimesNewRomanPSMT" w:hAnsi="AAAABD+TimesNewRomanPSMT" w:cs="AAAABD+TimesNewRomanPSMT"/>
          <w:i/>
          <w:color w:val="auto"/>
          <w:sz w:val="28"/>
          <w:szCs w:val="28"/>
        </w:rPr>
      </w:pPr>
    </w:p>
    <w:p w14:paraId="3B463ED8" w14:textId="595A9847" w:rsidR="00BD776A" w:rsidRDefault="00BD776A" w:rsidP="00BD776A">
      <w:pPr>
        <w:pStyle w:val="Default"/>
        <w:rPr>
          <w:sz w:val="28"/>
          <w:szCs w:val="28"/>
        </w:rPr>
      </w:pPr>
      <w:r w:rsidRPr="00C43412">
        <w:rPr>
          <w:sz w:val="28"/>
          <w:szCs w:val="28"/>
        </w:rPr>
        <w:t xml:space="preserve">In the current editions of the Registers of Catechumens and Reception, there is not a column for the date and place of birth, so that record should be made in the remarks section. In the Register of Reception, there is also not a column for the place of reception, which should also be noted in the remarks section. </w:t>
      </w:r>
    </w:p>
    <w:p w14:paraId="0390C2F9" w14:textId="77777777" w:rsidR="00BD776A" w:rsidRDefault="00BD776A" w:rsidP="00BD776A">
      <w:pPr>
        <w:pStyle w:val="Default"/>
        <w:rPr>
          <w:sz w:val="28"/>
          <w:szCs w:val="28"/>
        </w:rPr>
      </w:pPr>
    </w:p>
    <w:p w14:paraId="63948280" w14:textId="226F93CB" w:rsidR="00BD776A" w:rsidRPr="00C43412" w:rsidRDefault="00BD776A" w:rsidP="00BD776A">
      <w:pPr>
        <w:pStyle w:val="Default"/>
        <w:rPr>
          <w:sz w:val="28"/>
          <w:szCs w:val="28"/>
        </w:rPr>
      </w:pPr>
      <w:r>
        <w:rPr>
          <w:sz w:val="28"/>
          <w:szCs w:val="28"/>
        </w:rPr>
        <w:t>Please see below where these books can be purchased.   Please begin using them beginning with your Initiations from now on.</w:t>
      </w:r>
    </w:p>
    <w:p w14:paraId="104199CD" w14:textId="77777777" w:rsidR="007C261C" w:rsidRPr="00C43412" w:rsidRDefault="007C261C">
      <w:pPr>
        <w:rPr>
          <w:sz w:val="28"/>
          <w:szCs w:val="28"/>
        </w:rPr>
      </w:pPr>
    </w:p>
    <w:p w14:paraId="4426FDC3" w14:textId="46264A4C" w:rsidR="007C261C" w:rsidRPr="00C43412" w:rsidRDefault="00ED5564">
      <w:pPr>
        <w:rPr>
          <w:sz w:val="28"/>
          <w:szCs w:val="28"/>
        </w:rPr>
      </w:pPr>
      <w:r w:rsidRPr="007C261C">
        <w:rPr>
          <w:noProof/>
        </w:rPr>
        <w:lastRenderedPageBreak/>
        <w:drawing>
          <wp:inline distT="0" distB="0" distL="0" distR="0" wp14:anchorId="45FD1688" wp14:editId="19563FD7">
            <wp:extent cx="8229600" cy="4210050"/>
            <wp:effectExtent l="0" t="0" r="0" b="0"/>
            <wp:docPr id="1556716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277804" cy="4234710"/>
                    </a:xfrm>
                    <a:prstGeom prst="rect">
                      <a:avLst/>
                    </a:prstGeom>
                    <a:noFill/>
                    <a:ln>
                      <a:noFill/>
                    </a:ln>
                  </pic:spPr>
                </pic:pic>
              </a:graphicData>
            </a:graphic>
          </wp:inline>
        </w:drawing>
      </w:r>
    </w:p>
    <w:sectPr w:rsidR="007C261C" w:rsidRPr="00C43412" w:rsidSect="00C43412">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ptos">
    <w:altName w:val="Arial"/>
    <w:charset w:val="00"/>
    <w:family w:val="swiss"/>
    <w:pitch w:val="variable"/>
    <w:sig w:usb0="00000001"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 w:name="AAAAAZ+TimesNewRomanPSMT">
    <w:altName w:val="Cambria"/>
    <w:panose1 w:val="00000000000000000000"/>
    <w:charset w:val="00"/>
    <w:family w:val="roman"/>
    <w:notTrueType/>
    <w:pitch w:val="default"/>
    <w:sig w:usb0="00000003" w:usb1="00000000" w:usb2="00000000" w:usb3="00000000" w:csb0="00000001" w:csb1="00000000"/>
  </w:font>
  <w:font w:name="AAAAAX+TimesNewRomanPS-BoldMT">
    <w:altName w:val="Cambria"/>
    <w:panose1 w:val="00000000000000000000"/>
    <w:charset w:val="00"/>
    <w:family w:val="roman"/>
    <w:notTrueType/>
    <w:pitch w:val="default"/>
    <w:sig w:usb0="00000003" w:usb1="00000000" w:usb2="00000000" w:usb3="00000000" w:csb0="00000001" w:csb1="00000000"/>
  </w:font>
  <w:font w:name="AAAABF+TimesNewRomanPS-BoldMT">
    <w:altName w:val="Cambria"/>
    <w:panose1 w:val="00000000000000000000"/>
    <w:charset w:val="00"/>
    <w:family w:val="roman"/>
    <w:notTrueType/>
    <w:pitch w:val="default"/>
    <w:sig w:usb0="00000003" w:usb1="00000000" w:usb2="00000000" w:usb3="00000000" w:csb0="00000001" w:csb1="00000000"/>
  </w:font>
  <w:font w:name="AAAABD+TimesNewRomanPSMT">
    <w:altName w:val="Cambria"/>
    <w:panose1 w:val="00000000000000000000"/>
    <w:charset w:val="00"/>
    <w:family w:val="roman"/>
    <w:notTrueType/>
    <w:pitch w:val="default"/>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261C"/>
    <w:rsid w:val="00316C50"/>
    <w:rsid w:val="003518FE"/>
    <w:rsid w:val="004575DA"/>
    <w:rsid w:val="00486802"/>
    <w:rsid w:val="005006B6"/>
    <w:rsid w:val="006503DE"/>
    <w:rsid w:val="007C261C"/>
    <w:rsid w:val="00955C27"/>
    <w:rsid w:val="00BD776A"/>
    <w:rsid w:val="00C43412"/>
    <w:rsid w:val="00D24F26"/>
    <w:rsid w:val="00ED5564"/>
    <w:rsid w:val="00F07B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931F7D"/>
  <w15:chartTrackingRefBased/>
  <w15:docId w15:val="{C77B2B30-9E8B-4C24-9972-D28BABFE5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C261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C261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C261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C261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C261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C261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C261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C261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C261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261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C261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C261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C261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C261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C261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C261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C261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C261C"/>
    <w:rPr>
      <w:rFonts w:eastAsiaTheme="majorEastAsia" w:cstheme="majorBidi"/>
      <w:color w:val="272727" w:themeColor="text1" w:themeTint="D8"/>
    </w:rPr>
  </w:style>
  <w:style w:type="paragraph" w:styleId="Title">
    <w:name w:val="Title"/>
    <w:basedOn w:val="Normal"/>
    <w:next w:val="Normal"/>
    <w:link w:val="TitleChar"/>
    <w:uiPriority w:val="10"/>
    <w:qFormat/>
    <w:rsid w:val="007C261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C261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C261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C261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C261C"/>
    <w:pPr>
      <w:spacing w:before="160"/>
      <w:jc w:val="center"/>
    </w:pPr>
    <w:rPr>
      <w:i/>
      <w:iCs/>
      <w:color w:val="404040" w:themeColor="text1" w:themeTint="BF"/>
    </w:rPr>
  </w:style>
  <w:style w:type="character" w:customStyle="1" w:styleId="QuoteChar">
    <w:name w:val="Quote Char"/>
    <w:basedOn w:val="DefaultParagraphFont"/>
    <w:link w:val="Quote"/>
    <w:uiPriority w:val="29"/>
    <w:rsid w:val="007C261C"/>
    <w:rPr>
      <w:i/>
      <w:iCs/>
      <w:color w:val="404040" w:themeColor="text1" w:themeTint="BF"/>
    </w:rPr>
  </w:style>
  <w:style w:type="paragraph" w:styleId="ListParagraph">
    <w:name w:val="List Paragraph"/>
    <w:basedOn w:val="Normal"/>
    <w:uiPriority w:val="34"/>
    <w:qFormat/>
    <w:rsid w:val="007C261C"/>
    <w:pPr>
      <w:ind w:left="720"/>
      <w:contextualSpacing/>
    </w:pPr>
  </w:style>
  <w:style w:type="character" w:styleId="IntenseEmphasis">
    <w:name w:val="Intense Emphasis"/>
    <w:basedOn w:val="DefaultParagraphFont"/>
    <w:uiPriority w:val="21"/>
    <w:qFormat/>
    <w:rsid w:val="007C261C"/>
    <w:rPr>
      <w:i/>
      <w:iCs/>
      <w:color w:val="0F4761" w:themeColor="accent1" w:themeShade="BF"/>
    </w:rPr>
  </w:style>
  <w:style w:type="paragraph" w:styleId="IntenseQuote">
    <w:name w:val="Intense Quote"/>
    <w:basedOn w:val="Normal"/>
    <w:next w:val="Normal"/>
    <w:link w:val="IntenseQuoteChar"/>
    <w:uiPriority w:val="30"/>
    <w:qFormat/>
    <w:rsid w:val="007C261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C261C"/>
    <w:rPr>
      <w:i/>
      <w:iCs/>
      <w:color w:val="0F4761" w:themeColor="accent1" w:themeShade="BF"/>
    </w:rPr>
  </w:style>
  <w:style w:type="character" w:styleId="IntenseReference">
    <w:name w:val="Intense Reference"/>
    <w:basedOn w:val="DefaultParagraphFont"/>
    <w:uiPriority w:val="32"/>
    <w:qFormat/>
    <w:rsid w:val="007C261C"/>
    <w:rPr>
      <w:b/>
      <w:bCs/>
      <w:smallCaps/>
      <w:color w:val="0F4761" w:themeColor="accent1" w:themeShade="BF"/>
      <w:spacing w:val="5"/>
    </w:rPr>
  </w:style>
  <w:style w:type="paragraph" w:customStyle="1" w:styleId="Default">
    <w:name w:val="Default"/>
    <w:rsid w:val="007C261C"/>
    <w:pPr>
      <w:autoSpaceDE w:val="0"/>
      <w:autoSpaceDN w:val="0"/>
      <w:adjustRightInd w:val="0"/>
      <w:spacing w:after="0" w:line="240" w:lineRule="auto"/>
    </w:pPr>
    <w:rPr>
      <w:rFonts w:ascii="Times New Roman" w:hAnsi="Times New Roman" w:cs="Times New Roman"/>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3</Pages>
  <Words>524</Words>
  <Characters>2987</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Ginther, Terry</dc:creator>
  <cp:keywords/>
  <dc:description/>
  <cp:lastModifiedBy>Fr. Mike Hall</cp:lastModifiedBy>
  <cp:revision>4</cp:revision>
  <cp:lastPrinted>2025-01-07T15:50:00Z</cp:lastPrinted>
  <dcterms:created xsi:type="dcterms:W3CDTF">2025-01-21T20:01:00Z</dcterms:created>
  <dcterms:modified xsi:type="dcterms:W3CDTF">2025-01-21T21:23:00Z</dcterms:modified>
</cp:coreProperties>
</file>