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5E567D" w14:textId="77777777" w:rsidR="00AF1164" w:rsidRDefault="00AF1164" w:rsidP="00000B2A">
      <w:bookmarkStart w:id="0" w:name="_Hlk31365551"/>
    </w:p>
    <w:p w14:paraId="4AD856D8" w14:textId="10471DF8" w:rsidR="00927847" w:rsidRPr="006D0613" w:rsidRDefault="00927847" w:rsidP="00000B2A">
      <w:pPr>
        <w:rPr>
          <w:bCs/>
          <w:color w:val="FF0000"/>
        </w:rPr>
      </w:pPr>
      <w:r>
        <w:t>Dear Parents</w:t>
      </w:r>
      <w:r w:rsidR="00DD4B67">
        <w:t xml:space="preserve"> and Guardians</w:t>
      </w:r>
      <w:r>
        <w:t>,</w:t>
      </w:r>
      <w:r w:rsidR="006D0613">
        <w:tab/>
      </w:r>
      <w:r w:rsidR="006D0613">
        <w:tab/>
      </w:r>
      <w:r w:rsidR="006D0613">
        <w:tab/>
      </w:r>
      <w:r w:rsidR="006D0613">
        <w:tab/>
      </w:r>
      <w:r w:rsidR="006D0613">
        <w:tab/>
      </w:r>
      <w:r w:rsidR="006D0613">
        <w:tab/>
      </w:r>
      <w:r w:rsidR="006D0613">
        <w:tab/>
      </w:r>
      <w:r w:rsidR="006D0613">
        <w:tab/>
      </w:r>
      <w:r w:rsidR="006D0613">
        <w:tab/>
      </w:r>
      <w:r w:rsidR="006D0613">
        <w:tab/>
      </w:r>
      <w:r w:rsidR="006D0613">
        <w:tab/>
      </w:r>
      <w:r w:rsidR="006D0613" w:rsidRPr="00FB1FEF">
        <w:rPr>
          <w:bCs/>
          <w:color w:val="FF0000"/>
        </w:rPr>
        <w:t>[Date]</w:t>
      </w:r>
    </w:p>
    <w:p w14:paraId="223469DA" w14:textId="77777777" w:rsidR="00DD4B67" w:rsidRDefault="00DD4B67" w:rsidP="00000B2A"/>
    <w:p w14:paraId="360423CE" w14:textId="125FA253" w:rsidR="00DD4B67" w:rsidRPr="00C818C4" w:rsidRDefault="003A0894" w:rsidP="00000B2A">
      <w:r>
        <w:t>T</w:t>
      </w:r>
      <w:r w:rsidR="00DD4B67">
        <w:t xml:space="preserve">o assist in the monumental mission of protecting children from abuse, </w:t>
      </w:r>
      <w:r w:rsidR="00FF3D1B">
        <w:t>the</w:t>
      </w:r>
      <w:r w:rsidR="00DD4B67" w:rsidRPr="00FF3D1B">
        <w:rPr>
          <w:color w:val="FF0000"/>
        </w:rPr>
        <w:t xml:space="preserve"> </w:t>
      </w:r>
      <w:r w:rsidR="003170D1" w:rsidRPr="003170D1">
        <w:t xml:space="preserve">Diocese of Austin Office of Ethics &amp; Integrity in Ministry </w:t>
      </w:r>
      <w:r w:rsidR="00FF3D1B">
        <w:t>is</w:t>
      </w:r>
      <w:r w:rsidR="00DD4B67">
        <w:t xml:space="preserve"> partnering with you to present a safe environment lesson to your youth </w:t>
      </w:r>
      <w:r w:rsidR="000B2A5E">
        <w:t>within the youth program</w:t>
      </w:r>
      <w:r w:rsidR="00DD4B67">
        <w:t xml:space="preserve">. It is our cherished role as adults to fully protect children. In addition, we must also teach children about their safety rights and boundaries, so that they have tools to protect themselves. </w:t>
      </w:r>
      <w:r w:rsidR="00BB083D">
        <w:t xml:space="preserve">This year, your child will </w:t>
      </w:r>
      <w:r>
        <w:t>experience</w:t>
      </w:r>
      <w:r w:rsidR="007E115D">
        <w:t xml:space="preserve"> </w:t>
      </w:r>
      <w:r w:rsidR="00545A74">
        <w:t xml:space="preserve">Lesson </w:t>
      </w:r>
      <w:r w:rsidR="00C915D4">
        <w:t>4</w:t>
      </w:r>
      <w:r>
        <w:t>:</w:t>
      </w:r>
      <w:r w:rsidR="00C915D4">
        <w:t xml:space="preserve"> </w:t>
      </w:r>
      <w:r w:rsidR="00C915D4" w:rsidRPr="00C915D4">
        <w:rPr>
          <w:i/>
          <w:iCs/>
        </w:rPr>
        <w:t>Secrets, Surprises, &amp; Promises.</w:t>
      </w:r>
      <w:r>
        <w:t xml:space="preserve"> </w:t>
      </w:r>
    </w:p>
    <w:p w14:paraId="09DF8380" w14:textId="2D28A677" w:rsidR="00DD4B67" w:rsidRPr="00C818C4" w:rsidRDefault="00BB083D" w:rsidP="00000B2A">
      <w:r>
        <w:rPr>
          <w:noProof/>
        </w:rPr>
        <mc:AlternateContent>
          <mc:Choice Requires="wps">
            <w:drawing>
              <wp:anchor distT="45720" distB="45720" distL="114300" distR="114300" simplePos="0" relativeHeight="251661824" behindDoc="0" locked="0" layoutInCell="1" allowOverlap="1" wp14:anchorId="1948344B" wp14:editId="039879EB">
                <wp:simplePos x="0" y="0"/>
                <wp:positionH relativeFrom="margin">
                  <wp:posOffset>-9525</wp:posOffset>
                </wp:positionH>
                <wp:positionV relativeFrom="paragraph">
                  <wp:posOffset>165735</wp:posOffset>
                </wp:positionV>
                <wp:extent cx="6937327" cy="1000125"/>
                <wp:effectExtent l="57150" t="57150" r="54610" b="6667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7327" cy="1000125"/>
                        </a:xfrm>
                        <a:prstGeom prst="rect">
                          <a:avLst/>
                        </a:prstGeom>
                        <a:gradFill flip="none" rotWithShape="1">
                          <a:gsLst>
                            <a:gs pos="26000">
                              <a:schemeClr val="accent1">
                                <a:lumMod val="5000"/>
                                <a:lumOff val="95000"/>
                              </a:schemeClr>
                            </a:gs>
                            <a:gs pos="100000">
                              <a:srgbClr val="008080">
                                <a:alpha val="23000"/>
                              </a:srgbClr>
                            </a:gs>
                            <a:gs pos="83000">
                              <a:srgbClr val="008080">
                                <a:alpha val="12000"/>
                              </a:srgbClr>
                            </a:gs>
                            <a:gs pos="100000">
                              <a:srgbClr val="008080">
                                <a:alpha val="23000"/>
                              </a:srgbClr>
                            </a:gs>
                          </a:gsLst>
                          <a:lin ang="0" scaled="1"/>
                          <a:tileRect/>
                        </a:gradFill>
                        <a:ln w="19050">
                          <a:solidFill>
                            <a:srgbClr val="008080"/>
                          </a:solidFill>
                          <a:miter lim="800000"/>
                          <a:headEnd/>
                          <a:tailEnd/>
                        </a:ln>
                        <a:scene3d>
                          <a:camera prst="orthographicFront"/>
                          <a:lightRig rig="threePt" dir="t"/>
                        </a:scene3d>
                        <a:sp3d>
                          <a:bevelT/>
                        </a:sp3d>
                      </wps:spPr>
                      <wps:txbx>
                        <w:txbxContent>
                          <w:p w14:paraId="0B6F3D86" w14:textId="77777777" w:rsidR="00E621E7" w:rsidRPr="00ED637D" w:rsidRDefault="00E621E7" w:rsidP="00E621E7">
                            <w:pPr>
                              <w:jc w:val="center"/>
                              <w:rPr>
                                <w:b/>
                                <w:bCs/>
                              </w:rPr>
                            </w:pPr>
                            <w:r w:rsidRPr="00ED637D">
                              <w:rPr>
                                <w:b/>
                                <w:bCs/>
                                <w:i/>
                                <w:iCs/>
                              </w:rPr>
                              <w:t>Empowering God’s Children</w:t>
                            </w:r>
                            <w:r w:rsidRPr="00ED637D">
                              <w:rPr>
                                <w:b/>
                                <w:bCs/>
                              </w:rPr>
                              <w:t xml:space="preserve"> Program Information: </w:t>
                            </w:r>
                          </w:p>
                          <w:p w14:paraId="4597E83D" w14:textId="401B3CE7" w:rsidR="00E621E7" w:rsidRPr="00C52660" w:rsidRDefault="00E621E7" w:rsidP="00E621E7">
                            <w:r>
                              <w:t>A</w:t>
                            </w:r>
                            <w:r w:rsidRPr="00C52660">
                              <w:t xml:space="preserve"> program for children</w:t>
                            </w:r>
                            <w:r w:rsidR="007B36A2">
                              <w:t xml:space="preserve"> presented by Lesson Leaders</w:t>
                            </w:r>
                            <w:r>
                              <w:t>,</w:t>
                            </w:r>
                            <w:r>
                              <w:rPr>
                                <w:color w:val="FF0000"/>
                              </w:rPr>
                              <w:t xml:space="preserve"> </w:t>
                            </w:r>
                            <w:r w:rsidRPr="00D57EBB">
                              <w:t>each</w:t>
                            </w:r>
                            <w:r w:rsidRPr="00554AB9">
                              <w:t xml:space="preserve"> </w:t>
                            </w:r>
                            <w:r w:rsidRPr="00C52660">
                              <w:t>lesson includes a</w:t>
                            </w:r>
                            <w:r w:rsidR="00102689">
                              <w:t>n age</w:t>
                            </w:r>
                            <w:r w:rsidRPr="00C52660">
                              <w:t xml:space="preserve">-appropriate video component along with </w:t>
                            </w:r>
                            <w:r w:rsidR="003A0894">
                              <w:t xml:space="preserve">engaging </w:t>
                            </w:r>
                            <w:r w:rsidRPr="00C52660">
                              <w:t>learning activities. The materia</w:t>
                            </w:r>
                            <w:r w:rsidR="003A0894">
                              <w:t>l i</w:t>
                            </w:r>
                            <w:r w:rsidRPr="00C52660">
                              <w:t>s designed to better equip your child to know their safety rights, recognize their boundaries, and to empower them to protect themselves when safe adults are not immediately available—and ultimately be safer from people who might want to harm them.</w:t>
                            </w:r>
                            <w:r w:rsidR="007B36A2">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948344B" id="_x0000_t202" coordsize="21600,21600" o:spt="202" path="m,l,21600r21600,l21600,xe">
                <v:stroke joinstyle="miter"/>
                <v:path gradientshapeok="t" o:connecttype="rect"/>
              </v:shapetype>
              <v:shape id="Text Box 2" o:spid="_x0000_s1026" type="#_x0000_t202" style="position:absolute;margin-left:-.75pt;margin-top:13.05pt;width:546.25pt;height:78.75pt;z-index:2516618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" fillcolor="#f6f8fc [180]" strokecolor="teal" strokeweight="1.5pt">
                <v:fill opacity="15073f" color2="teal" rotate="t" angle="90" colors="0 #f6f8fc;17039f #f6f8fc;54395f teal;1 teal" focus="100%" type="gradient"/>
                <v:textbox>
                  <w:txbxContent>
                    <w:p w14:paraId="0B6F3D86" w14:textId="77777777" w:rsidR="00E621E7" w:rsidRPr="00ED637D" w:rsidRDefault="00E621E7" w:rsidP="00E621E7">
                      <w:pPr>
                        <w:jc w:val="center"/>
                        <w:rPr>
                          <w:b/>
                          <w:bCs/>
                        </w:rPr>
                      </w:pPr>
                      <w:r w:rsidRPr="00ED637D">
                        <w:rPr>
                          <w:b/>
                          <w:bCs/>
                          <w:i/>
                          <w:iCs/>
                        </w:rPr>
                        <w:t>Empowering God’s Children</w:t>
                      </w:r>
                      <w:r w:rsidRPr="00ED637D">
                        <w:rPr>
                          <w:b/>
                          <w:bCs/>
                        </w:rPr>
                        <w:t xml:space="preserve"> Program Information: </w:t>
                      </w:r>
                    </w:p>
                    <w:p w14:paraId="4597E83D" w14:textId="401B3CE7" w:rsidR="00E621E7" w:rsidRPr="00C52660" w:rsidRDefault="00E621E7" w:rsidP="00E621E7">
                      <w:r>
                        <w:t>A</w:t>
                      </w:r>
                      <w:r w:rsidRPr="00C52660">
                        <w:t xml:space="preserve"> program for children</w:t>
                      </w:r>
                      <w:r w:rsidR="007B36A2">
                        <w:t xml:space="preserve"> presented by Lesson Leaders</w:t>
                      </w:r>
                      <w:r>
                        <w:t>,</w:t>
                      </w:r>
                      <w:r>
                        <w:rPr>
                          <w:color w:val="FF0000"/>
                        </w:rPr>
                        <w:t xml:space="preserve"> </w:t>
                      </w:r>
                      <w:r w:rsidRPr="00D57EBB">
                        <w:t>each</w:t>
                      </w:r>
                      <w:r w:rsidRPr="00554AB9">
                        <w:t xml:space="preserve"> </w:t>
                      </w:r>
                      <w:r w:rsidRPr="00C52660">
                        <w:t>lesson includes a</w:t>
                      </w:r>
                      <w:r w:rsidR="00102689">
                        <w:t>n age</w:t>
                      </w:r>
                      <w:r w:rsidRPr="00C52660">
                        <w:t xml:space="preserve">-appropriate video component along with </w:t>
                      </w:r>
                      <w:r w:rsidR="003A0894">
                        <w:t xml:space="preserve">engaging </w:t>
                      </w:r>
                      <w:r w:rsidRPr="00C52660">
                        <w:t>learning activities. The materia</w:t>
                      </w:r>
                      <w:r w:rsidR="003A0894">
                        <w:t>l i</w:t>
                      </w:r>
                      <w:r w:rsidRPr="00C52660">
                        <w:t>s designed to better equip your child to know their safety rights, recognize their boundaries, and to empower them to protect themselves when safe adults are not immediately available—and ultimately be safer from people who might want to harm them.</w:t>
                      </w:r>
                      <w:r w:rsidR="007B36A2">
                        <w:t xml:space="preserve"> </w:t>
                      </w:r>
                    </w:p>
                  </w:txbxContent>
                </v:textbox>
                <w10:wrap anchorx="margin"/>
              </v:shape>
            </w:pict>
          </mc:Fallback>
        </mc:AlternateContent>
      </w:r>
    </w:p>
    <w:p w14:paraId="28ABCC4D" w14:textId="7C10D783" w:rsidR="00E621E7" w:rsidRPr="00C818C4" w:rsidRDefault="00E621E7" w:rsidP="00000B2A"/>
    <w:p w14:paraId="18C5186E" w14:textId="77777777" w:rsidR="00E621E7" w:rsidRPr="00C818C4" w:rsidRDefault="00E621E7" w:rsidP="00000B2A"/>
    <w:p w14:paraId="29AD6864" w14:textId="77777777" w:rsidR="00E621E7" w:rsidRPr="00C818C4" w:rsidRDefault="00E621E7" w:rsidP="00000B2A"/>
    <w:p w14:paraId="6C756E34" w14:textId="77777777" w:rsidR="00E621E7" w:rsidRPr="00C818C4" w:rsidRDefault="00E621E7" w:rsidP="00000B2A"/>
    <w:p w14:paraId="749102CF" w14:textId="77777777" w:rsidR="00E621E7" w:rsidRPr="00C818C4" w:rsidRDefault="00E621E7" w:rsidP="00000B2A"/>
    <w:p w14:paraId="112D5235" w14:textId="1671B238" w:rsidR="00E621E7" w:rsidRPr="00C818C4" w:rsidRDefault="00AE2A77" w:rsidP="00000B2A">
      <w:r>
        <w:rPr>
          <w:noProof/>
        </w:rPr>
        <mc:AlternateContent>
          <mc:Choice Requires="wps">
            <w:drawing>
              <wp:anchor distT="45720" distB="45720" distL="114300" distR="114300" simplePos="0" relativeHeight="251657728" behindDoc="0" locked="0" layoutInCell="1" allowOverlap="1" wp14:anchorId="4D0D317E" wp14:editId="4263BEBB">
                <wp:simplePos x="0" y="0"/>
                <wp:positionH relativeFrom="column">
                  <wp:posOffset>3821430</wp:posOffset>
                </wp:positionH>
                <wp:positionV relativeFrom="paragraph">
                  <wp:posOffset>136525</wp:posOffset>
                </wp:positionV>
                <wp:extent cx="2514600" cy="567690"/>
                <wp:effectExtent l="0" t="0" r="19050" b="22860"/>
                <wp:wrapSquare wrapText="bothSides"/>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567690"/>
                        </a:xfrm>
                        <a:prstGeom prst="rect">
                          <a:avLst/>
                        </a:prstGeom>
                        <a:solidFill>
                          <a:srgbClr val="FFFFFF"/>
                        </a:solidFill>
                        <a:ln w="9525">
                          <a:solidFill>
                            <a:srgbClr val="FFFFFF"/>
                          </a:solidFill>
                          <a:miter lim="800000"/>
                          <a:headEnd/>
                          <a:tailEnd/>
                        </a:ln>
                      </wps:spPr>
                      <wps:txbx>
                        <w:txbxContent>
                          <w:p w14:paraId="22F5CEC2" w14:textId="77777777" w:rsidR="00352DF7" w:rsidRPr="00C915D4" w:rsidRDefault="00352DF7" w:rsidP="00352DF7">
                            <w:pPr>
                              <w:rPr>
                                <w:b/>
                                <w:bCs/>
                                <w:i/>
                                <w:iCs/>
                                <w:sz w:val="20"/>
                                <w:szCs w:val="20"/>
                              </w:rPr>
                            </w:pPr>
                            <w:r w:rsidRPr="00C915D4">
                              <w:rPr>
                                <w:b/>
                                <w:bCs/>
                                <w:sz w:val="20"/>
                                <w:szCs w:val="20"/>
                              </w:rPr>
                              <w:t>Lesson 4:</w:t>
                            </w:r>
                            <w:r w:rsidRPr="00C915D4">
                              <w:rPr>
                                <w:b/>
                                <w:bCs/>
                                <w:i/>
                                <w:iCs/>
                                <w:sz w:val="20"/>
                                <w:szCs w:val="20"/>
                              </w:rPr>
                              <w:t xml:space="preserve"> Secrets, Surprises and Promises</w:t>
                            </w:r>
                          </w:p>
                          <w:p w14:paraId="55B76D65" w14:textId="77777777" w:rsidR="005D2F9B" w:rsidRPr="00BA711B" w:rsidRDefault="005D2F9B" w:rsidP="005D2F9B">
                            <w:pPr>
                              <w:ind w:right="-450"/>
                              <w:rPr>
                                <w:i/>
                                <w:iCs/>
                                <w:sz w:val="20"/>
                                <w:szCs w:val="20"/>
                              </w:rPr>
                            </w:pPr>
                            <w:r w:rsidRPr="00000B2A">
                              <w:rPr>
                                <w:sz w:val="20"/>
                                <w:szCs w:val="20"/>
                              </w:rPr>
                              <w:t xml:space="preserve">Lesson </w:t>
                            </w:r>
                            <w:r>
                              <w:rPr>
                                <w:sz w:val="20"/>
                                <w:szCs w:val="20"/>
                              </w:rPr>
                              <w:t>5</w:t>
                            </w:r>
                            <w:r w:rsidRPr="00000B2A">
                              <w:rPr>
                                <w:sz w:val="20"/>
                                <w:szCs w:val="20"/>
                              </w:rPr>
                              <w:t>:</w:t>
                            </w:r>
                            <w:r w:rsidRPr="00743822">
                              <w:rPr>
                                <w:i/>
                                <w:iCs/>
                                <w:sz w:val="20"/>
                                <w:szCs w:val="20"/>
                              </w:rPr>
                              <w:t xml:space="preserve"> B</w:t>
                            </w:r>
                            <w:r>
                              <w:rPr>
                                <w:i/>
                                <w:iCs/>
                                <w:sz w:val="20"/>
                                <w:szCs w:val="20"/>
                              </w:rPr>
                              <w:t>eing a Safe Friend</w:t>
                            </w:r>
                          </w:p>
                          <w:p w14:paraId="2781D075" w14:textId="75857B96" w:rsidR="005D2F9B" w:rsidRPr="00BA711B" w:rsidRDefault="005D2F9B" w:rsidP="005D2F9B">
                            <w:pPr>
                              <w:ind w:right="-450"/>
                              <w:rPr>
                                <w:i/>
                                <w:iCs/>
                                <w:sz w:val="20"/>
                                <w:szCs w:val="20"/>
                              </w:rPr>
                            </w:pPr>
                            <w:r w:rsidRPr="00000B2A">
                              <w:rPr>
                                <w:sz w:val="20"/>
                                <w:szCs w:val="20"/>
                              </w:rPr>
                              <w:t xml:space="preserve">Lesson </w:t>
                            </w:r>
                            <w:r>
                              <w:rPr>
                                <w:sz w:val="20"/>
                                <w:szCs w:val="20"/>
                              </w:rPr>
                              <w:t>6</w:t>
                            </w:r>
                            <w:r w:rsidRPr="00000B2A">
                              <w:rPr>
                                <w:sz w:val="20"/>
                                <w:szCs w:val="20"/>
                              </w:rPr>
                              <w:t>:</w:t>
                            </w:r>
                            <w:r w:rsidRPr="00743822">
                              <w:rPr>
                                <w:i/>
                                <w:iCs/>
                                <w:sz w:val="20"/>
                                <w:szCs w:val="20"/>
                              </w:rPr>
                              <w:t xml:space="preserve"> </w:t>
                            </w:r>
                            <w:r w:rsidR="00DE455B">
                              <w:rPr>
                                <w:i/>
                                <w:iCs/>
                                <w:sz w:val="20"/>
                                <w:szCs w:val="20"/>
                              </w:rPr>
                              <w:t>Boundaries: Feelings and Facts</w:t>
                            </w:r>
                          </w:p>
                          <w:p w14:paraId="38E2DA62" w14:textId="77777777" w:rsidR="005D2F9B" w:rsidRPr="00743822" w:rsidRDefault="005D2F9B" w:rsidP="00352DF7">
                            <w:pPr>
                              <w:rPr>
                                <w:i/>
                                <w:iCs/>
                                <w:sz w:val="20"/>
                                <w:szCs w:val="20"/>
                              </w:rPr>
                            </w:pPr>
                          </w:p>
                          <w:p w14:paraId="6E028FC0" w14:textId="77777777" w:rsidR="00352DF7" w:rsidRDefault="00352DF7" w:rsidP="00352DF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D0D317E" id="Text Box 4" o:spid="_x0000_s1027" type="#_x0000_t202" style="position:absolute;margin-left:300.9pt;margin-top:10.75pt;width:198pt;height:44.7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" strokecolor="white">
                <v:textbox>
                  <w:txbxContent>
                    <w:p w14:paraId="22F5CEC2" w14:textId="77777777" w:rsidR="00352DF7" w:rsidRPr="00C915D4" w:rsidRDefault="00352DF7" w:rsidP="00352DF7">
                      <w:pPr>
                        <w:rPr>
                          <w:b/>
                          <w:bCs/>
                          <w:i/>
                          <w:iCs/>
                          <w:sz w:val="20"/>
                          <w:szCs w:val="20"/>
                        </w:rPr>
                      </w:pPr>
                      <w:r w:rsidRPr="00C915D4">
                        <w:rPr>
                          <w:b/>
                          <w:bCs/>
                          <w:sz w:val="20"/>
                          <w:szCs w:val="20"/>
                        </w:rPr>
                        <w:t>Lesson 4:</w:t>
                      </w:r>
                      <w:r w:rsidRPr="00C915D4">
                        <w:rPr>
                          <w:b/>
                          <w:bCs/>
                          <w:i/>
                          <w:iCs/>
                          <w:sz w:val="20"/>
                          <w:szCs w:val="20"/>
                        </w:rPr>
                        <w:t xml:space="preserve"> Secrets, Surprises and Promises</w:t>
                      </w:r>
                    </w:p>
                    <w:p w14:paraId="55B76D65" w14:textId="77777777" w:rsidR="005D2F9B" w:rsidRPr="00BA711B" w:rsidRDefault="005D2F9B" w:rsidP="005D2F9B">
                      <w:pPr>
                        <w:ind w:right="-450"/>
                        <w:rPr>
                          <w:i/>
                          <w:iCs/>
                          <w:sz w:val="20"/>
                          <w:szCs w:val="20"/>
                        </w:rPr>
                      </w:pPr>
                      <w:r w:rsidRPr="00000B2A">
                        <w:rPr>
                          <w:sz w:val="20"/>
                          <w:szCs w:val="20"/>
                        </w:rPr>
                        <w:t xml:space="preserve">Lesson </w:t>
                      </w:r>
                      <w:r>
                        <w:rPr>
                          <w:sz w:val="20"/>
                          <w:szCs w:val="20"/>
                        </w:rPr>
                        <w:t>5</w:t>
                      </w:r>
                      <w:r w:rsidRPr="00000B2A">
                        <w:rPr>
                          <w:sz w:val="20"/>
                          <w:szCs w:val="20"/>
                        </w:rPr>
                        <w:t>:</w:t>
                      </w:r>
                      <w:r w:rsidRPr="00743822">
                        <w:rPr>
                          <w:i/>
                          <w:iCs/>
                          <w:sz w:val="20"/>
                          <w:szCs w:val="20"/>
                        </w:rPr>
                        <w:t xml:space="preserve"> B</w:t>
                      </w:r>
                      <w:r>
                        <w:rPr>
                          <w:i/>
                          <w:iCs/>
                          <w:sz w:val="20"/>
                          <w:szCs w:val="20"/>
                        </w:rPr>
                        <w:t>eing a Safe Friend</w:t>
                      </w:r>
                    </w:p>
                    <w:p w14:paraId="2781D075" w14:textId="75857B96" w:rsidR="005D2F9B" w:rsidRPr="00BA711B" w:rsidRDefault="005D2F9B" w:rsidP="005D2F9B">
                      <w:pPr>
                        <w:ind w:right="-450"/>
                        <w:rPr>
                          <w:i/>
                          <w:iCs/>
                          <w:sz w:val="20"/>
                          <w:szCs w:val="20"/>
                        </w:rPr>
                      </w:pPr>
                      <w:r w:rsidRPr="00000B2A">
                        <w:rPr>
                          <w:sz w:val="20"/>
                          <w:szCs w:val="20"/>
                        </w:rPr>
                        <w:t xml:space="preserve">Lesson </w:t>
                      </w:r>
                      <w:r>
                        <w:rPr>
                          <w:sz w:val="20"/>
                          <w:szCs w:val="20"/>
                        </w:rPr>
                        <w:t>6</w:t>
                      </w:r>
                      <w:r w:rsidRPr="00000B2A">
                        <w:rPr>
                          <w:sz w:val="20"/>
                          <w:szCs w:val="20"/>
                        </w:rPr>
                        <w:t>:</w:t>
                      </w:r>
                      <w:r w:rsidRPr="00743822">
                        <w:rPr>
                          <w:i/>
                          <w:iCs/>
                          <w:sz w:val="20"/>
                          <w:szCs w:val="20"/>
                        </w:rPr>
                        <w:t xml:space="preserve"> </w:t>
                      </w:r>
                      <w:r w:rsidR="00DE455B">
                        <w:rPr>
                          <w:i/>
                          <w:iCs/>
                          <w:sz w:val="20"/>
                          <w:szCs w:val="20"/>
                        </w:rPr>
                        <w:t>Boundaries: Feelings and Facts</w:t>
                      </w:r>
                    </w:p>
                    <w:p w14:paraId="38E2DA62" w14:textId="77777777" w:rsidR="005D2F9B" w:rsidRPr="00743822" w:rsidRDefault="005D2F9B" w:rsidP="00352DF7">
                      <w:pPr>
                        <w:rPr>
                          <w:i/>
                          <w:iCs/>
                          <w:sz w:val="20"/>
                          <w:szCs w:val="20"/>
                        </w:rPr>
                      </w:pPr>
                    </w:p>
                    <w:p w14:paraId="6E028FC0" w14:textId="77777777" w:rsidR="00352DF7" w:rsidRDefault="00352DF7" w:rsidP="00352DF7"/>
                  </w:txbxContent>
                </v:textbox>
                <w10:wrap type="square"/>
              </v:shape>
            </w:pict>
          </mc:Fallback>
        </mc:AlternateContent>
      </w:r>
      <w:r>
        <w:rPr>
          <w:noProof/>
        </w:rPr>
        <mc:AlternateContent>
          <mc:Choice Requires="wps">
            <w:drawing>
              <wp:anchor distT="45720" distB="45720" distL="114300" distR="114300" simplePos="0" relativeHeight="251656704" behindDoc="0" locked="0" layoutInCell="1" allowOverlap="1" wp14:anchorId="4D0D317E" wp14:editId="22CEC232">
                <wp:simplePos x="0" y="0"/>
                <wp:positionH relativeFrom="margin">
                  <wp:posOffset>137795</wp:posOffset>
                </wp:positionH>
                <wp:positionV relativeFrom="paragraph">
                  <wp:posOffset>148590</wp:posOffset>
                </wp:positionV>
                <wp:extent cx="3686175" cy="568960"/>
                <wp:effectExtent l="0" t="0" r="28575" b="2159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6175" cy="568960"/>
                        </a:xfrm>
                        <a:prstGeom prst="rect">
                          <a:avLst/>
                        </a:prstGeom>
                        <a:solidFill>
                          <a:srgbClr val="FFFFFF"/>
                        </a:solidFill>
                        <a:ln w="9525">
                          <a:solidFill>
                            <a:srgbClr val="FFFFFF"/>
                          </a:solidFill>
                          <a:miter lim="800000"/>
                          <a:headEnd/>
                          <a:tailEnd/>
                        </a:ln>
                      </wps:spPr>
                      <wps:txbx>
                        <w:txbxContent>
                          <w:p w14:paraId="34637151" w14:textId="77777777" w:rsidR="00352DF7" w:rsidRDefault="00352DF7" w:rsidP="00352DF7">
                            <w:pPr>
                              <w:ind w:right="-450"/>
                              <w:rPr>
                                <w:i/>
                                <w:iCs/>
                                <w:sz w:val="20"/>
                                <w:szCs w:val="20"/>
                              </w:rPr>
                            </w:pPr>
                            <w:r w:rsidRPr="00000B2A">
                              <w:rPr>
                                <w:sz w:val="20"/>
                                <w:szCs w:val="20"/>
                              </w:rPr>
                              <w:t>Lesson 1:</w:t>
                            </w:r>
                            <w:r w:rsidRPr="009F105A">
                              <w:rPr>
                                <w:i/>
                                <w:iCs/>
                                <w:sz w:val="20"/>
                                <w:szCs w:val="20"/>
                              </w:rPr>
                              <w:t xml:space="preserve"> Physical Boundaries: Safe and Unsafe Touching Rules</w:t>
                            </w:r>
                            <w:r w:rsidRPr="009F105A">
                              <w:rPr>
                                <w:i/>
                                <w:iCs/>
                                <w:sz w:val="20"/>
                                <w:szCs w:val="20"/>
                              </w:rPr>
                              <w:br/>
                            </w:r>
                            <w:r w:rsidRPr="00000B2A">
                              <w:rPr>
                                <w:sz w:val="20"/>
                                <w:szCs w:val="20"/>
                              </w:rPr>
                              <w:t xml:space="preserve">Lesson 2: </w:t>
                            </w:r>
                            <w:r w:rsidRPr="009F105A">
                              <w:rPr>
                                <w:i/>
                                <w:iCs/>
                                <w:sz w:val="20"/>
                                <w:szCs w:val="20"/>
                              </w:rPr>
                              <w:t>Safe Adults, Safe Touches and Special Safe Adults</w:t>
                            </w:r>
                          </w:p>
                          <w:p w14:paraId="3D89E34A" w14:textId="77777777" w:rsidR="005D2F9B" w:rsidRPr="00C915D4" w:rsidRDefault="005D2F9B" w:rsidP="005D2F9B">
                            <w:pPr>
                              <w:ind w:right="-450"/>
                              <w:rPr>
                                <w:i/>
                                <w:iCs/>
                                <w:sz w:val="20"/>
                                <w:szCs w:val="20"/>
                              </w:rPr>
                            </w:pPr>
                            <w:r w:rsidRPr="00C915D4">
                              <w:rPr>
                                <w:sz w:val="20"/>
                                <w:szCs w:val="20"/>
                              </w:rPr>
                              <w:t>Lesson 3:</w:t>
                            </w:r>
                            <w:r w:rsidRPr="00C915D4">
                              <w:rPr>
                                <w:i/>
                                <w:iCs/>
                                <w:sz w:val="20"/>
                                <w:szCs w:val="20"/>
                              </w:rPr>
                              <w:t xml:space="preserve"> Boundaries: You Have Rights!</w:t>
                            </w:r>
                          </w:p>
                          <w:p w14:paraId="39CE33CA" w14:textId="77777777" w:rsidR="005D2F9B" w:rsidRPr="009F105A" w:rsidRDefault="005D2F9B" w:rsidP="00352DF7">
                            <w:pPr>
                              <w:ind w:right="-450"/>
                              <w:rPr>
                                <w:i/>
                                <w:iCs/>
                                <w:sz w:val="20"/>
                                <w:szCs w:val="20"/>
                              </w:rPr>
                            </w:pPr>
                          </w:p>
                          <w:p w14:paraId="132B66FB" w14:textId="75256662" w:rsidR="00352DF7" w:rsidRDefault="00352DF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D0D317E" id="_x0000_s1028" type="#_x0000_t202" style="position:absolute;margin-left:10.85pt;margin-top:11.7pt;width:290.25pt;height:44.8pt;z-index:2516567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" strokecolor="white">
                <v:textbox>
                  <w:txbxContent>
                    <w:p w14:paraId="34637151" w14:textId="77777777" w:rsidR="00352DF7" w:rsidRDefault="00352DF7" w:rsidP="00352DF7">
                      <w:pPr>
                        <w:ind w:right="-450"/>
                        <w:rPr>
                          <w:i/>
                          <w:iCs/>
                          <w:sz w:val="20"/>
                          <w:szCs w:val="20"/>
                        </w:rPr>
                      </w:pPr>
                      <w:r w:rsidRPr="00000B2A">
                        <w:rPr>
                          <w:sz w:val="20"/>
                          <w:szCs w:val="20"/>
                        </w:rPr>
                        <w:t>Lesson 1:</w:t>
                      </w:r>
                      <w:r w:rsidRPr="009F105A">
                        <w:rPr>
                          <w:i/>
                          <w:iCs/>
                          <w:sz w:val="20"/>
                          <w:szCs w:val="20"/>
                        </w:rPr>
                        <w:t xml:space="preserve"> Physical Boundaries: Safe and Unsafe Touching Rules</w:t>
                      </w:r>
                      <w:r w:rsidRPr="009F105A">
                        <w:rPr>
                          <w:i/>
                          <w:iCs/>
                          <w:sz w:val="20"/>
                          <w:szCs w:val="20"/>
                        </w:rPr>
                        <w:br/>
                      </w:r>
                      <w:r w:rsidRPr="00000B2A">
                        <w:rPr>
                          <w:sz w:val="20"/>
                          <w:szCs w:val="20"/>
                        </w:rPr>
                        <w:t xml:space="preserve">Lesson 2: </w:t>
                      </w:r>
                      <w:r w:rsidRPr="009F105A">
                        <w:rPr>
                          <w:i/>
                          <w:iCs/>
                          <w:sz w:val="20"/>
                          <w:szCs w:val="20"/>
                        </w:rPr>
                        <w:t>Safe Adults, Safe Touches and Special Safe Adults</w:t>
                      </w:r>
                    </w:p>
                    <w:p w14:paraId="3D89E34A" w14:textId="77777777" w:rsidR="005D2F9B" w:rsidRPr="00C915D4" w:rsidRDefault="005D2F9B" w:rsidP="005D2F9B">
                      <w:pPr>
                        <w:ind w:right="-450"/>
                        <w:rPr>
                          <w:i/>
                          <w:iCs/>
                          <w:sz w:val="20"/>
                          <w:szCs w:val="20"/>
                        </w:rPr>
                      </w:pPr>
                      <w:r w:rsidRPr="00C915D4">
                        <w:rPr>
                          <w:sz w:val="20"/>
                          <w:szCs w:val="20"/>
                        </w:rPr>
                        <w:t>Lesson 3:</w:t>
                      </w:r>
                      <w:r w:rsidRPr="00C915D4">
                        <w:rPr>
                          <w:i/>
                          <w:iCs/>
                          <w:sz w:val="20"/>
                          <w:szCs w:val="20"/>
                        </w:rPr>
                        <w:t xml:space="preserve"> Boundaries: You Have Rights!</w:t>
                      </w:r>
                    </w:p>
                    <w:p w14:paraId="39CE33CA" w14:textId="77777777" w:rsidR="005D2F9B" w:rsidRPr="009F105A" w:rsidRDefault="005D2F9B" w:rsidP="00352DF7">
                      <w:pPr>
                        <w:ind w:right="-450"/>
                        <w:rPr>
                          <w:i/>
                          <w:iCs/>
                          <w:sz w:val="20"/>
                          <w:szCs w:val="20"/>
                        </w:rPr>
                      </w:pPr>
                    </w:p>
                    <w:p w14:paraId="132B66FB" w14:textId="75256662" w:rsidR="00352DF7" w:rsidRDefault="00352DF7"/>
                  </w:txbxContent>
                </v:textbox>
                <w10:wrap type="square" anchorx="margin"/>
              </v:shape>
            </w:pict>
          </mc:Fallback>
        </mc:AlternateContent>
      </w:r>
    </w:p>
    <w:p w14:paraId="24813231" w14:textId="27D4CD21" w:rsidR="00E621E7" w:rsidRPr="00C818C4" w:rsidRDefault="00E621E7" w:rsidP="00000B2A">
      <w:pPr>
        <w:rPr>
          <w:sz w:val="8"/>
          <w:szCs w:val="8"/>
        </w:rPr>
      </w:pPr>
    </w:p>
    <w:p w14:paraId="0F98B79F" w14:textId="2C7025B7" w:rsidR="007B36A2" w:rsidRDefault="007B36A2" w:rsidP="00C276D3"/>
    <w:p w14:paraId="6A59677B" w14:textId="7C9BD4C2" w:rsidR="007B36A2" w:rsidRDefault="007B36A2" w:rsidP="00C276D3"/>
    <w:p w14:paraId="76145A35" w14:textId="09669D22" w:rsidR="007B36A2" w:rsidRDefault="007B36A2" w:rsidP="00C276D3"/>
    <w:p w14:paraId="7C287206" w14:textId="77777777" w:rsidR="00F215CF" w:rsidRDefault="00F215CF" w:rsidP="00F215CF">
      <w:pPr>
        <w:rPr>
          <w:sz w:val="10"/>
          <w:szCs w:val="10"/>
        </w:rPr>
      </w:pPr>
    </w:p>
    <w:p w14:paraId="63744370" w14:textId="225E8DA3" w:rsidR="006D0613" w:rsidRPr="00C915D4" w:rsidRDefault="00574524" w:rsidP="00C915D4">
      <w:pPr>
        <w:rPr>
          <w:sz w:val="22"/>
          <w:szCs w:val="22"/>
        </w:rPr>
      </w:pPr>
      <w:r w:rsidRPr="003170D1">
        <w:rPr>
          <w:sz w:val="22"/>
          <w:szCs w:val="22"/>
        </w:rPr>
        <w:t xml:space="preserve">Research shows that child sexual abuse prevention is most effective when there is a partnership between </w:t>
      </w:r>
      <w:r w:rsidR="00C571F9" w:rsidRPr="003170D1">
        <w:rPr>
          <w:sz w:val="22"/>
          <w:szCs w:val="22"/>
        </w:rPr>
        <w:t xml:space="preserve">parents and </w:t>
      </w:r>
      <w:r w:rsidRPr="003170D1">
        <w:rPr>
          <w:sz w:val="22"/>
          <w:szCs w:val="22"/>
        </w:rPr>
        <w:t>Lesson Leaders, when material is reiterated in a school setting</w:t>
      </w:r>
      <w:r w:rsidR="003A0894" w:rsidRPr="003170D1">
        <w:rPr>
          <w:sz w:val="22"/>
          <w:szCs w:val="22"/>
        </w:rPr>
        <w:t xml:space="preserve">, </w:t>
      </w:r>
      <w:r w:rsidR="00C571F9" w:rsidRPr="003170D1">
        <w:rPr>
          <w:sz w:val="22"/>
          <w:szCs w:val="22"/>
        </w:rPr>
        <w:t xml:space="preserve">and </w:t>
      </w:r>
      <w:r w:rsidR="003A0894" w:rsidRPr="003170D1">
        <w:rPr>
          <w:sz w:val="22"/>
          <w:szCs w:val="22"/>
        </w:rPr>
        <w:t xml:space="preserve">when the training is interactive and activity based. </w:t>
      </w:r>
      <w:r w:rsidR="00F215CF" w:rsidRPr="003170D1">
        <w:rPr>
          <w:sz w:val="22"/>
          <w:szCs w:val="22"/>
        </w:rPr>
        <w:t xml:space="preserve">As the primary educators of your children, parents and guardians are encouraged to review these materials ahead of time. </w:t>
      </w:r>
      <w:r w:rsidRPr="003170D1">
        <w:rPr>
          <w:sz w:val="22"/>
          <w:szCs w:val="22"/>
        </w:rPr>
        <w:t>Please</w:t>
      </w:r>
      <w:r w:rsidR="00F215CF" w:rsidRPr="003170D1">
        <w:rPr>
          <w:sz w:val="22"/>
          <w:szCs w:val="22"/>
        </w:rPr>
        <w:t xml:space="preserve"> review the lessons on your own to </w:t>
      </w:r>
      <w:r w:rsidRPr="003170D1">
        <w:rPr>
          <w:sz w:val="22"/>
          <w:szCs w:val="22"/>
        </w:rPr>
        <w:t>start these vital safety conversations</w:t>
      </w:r>
      <w:r w:rsidR="0080090D" w:rsidRPr="003170D1">
        <w:rPr>
          <w:sz w:val="22"/>
          <w:szCs w:val="22"/>
        </w:rPr>
        <w:t xml:space="preserve"> at home</w:t>
      </w:r>
      <w:r w:rsidRPr="003170D1">
        <w:rPr>
          <w:sz w:val="22"/>
          <w:szCs w:val="22"/>
        </w:rPr>
        <w:t>.</w:t>
      </w:r>
      <w:r w:rsidR="003170D1" w:rsidRPr="003170D1">
        <w:rPr>
          <w:sz w:val="22"/>
          <w:szCs w:val="22"/>
        </w:rPr>
        <w:t xml:space="preserve"> </w:t>
      </w:r>
      <w:r w:rsidR="003A0894" w:rsidRPr="003170D1">
        <w:rPr>
          <w:sz w:val="22"/>
          <w:szCs w:val="22"/>
        </w:rPr>
        <w:t xml:space="preserve"> </w:t>
      </w:r>
      <w:r w:rsidR="00C97B63">
        <w:rPr>
          <w:sz w:val="22"/>
          <w:szCs w:val="22"/>
        </w:rPr>
        <w:t>Additional</w:t>
      </w:r>
      <w:r w:rsidR="003A0894" w:rsidRPr="003170D1">
        <w:rPr>
          <w:sz w:val="22"/>
          <w:szCs w:val="22"/>
        </w:rPr>
        <w:t xml:space="preserve"> resources </w:t>
      </w:r>
      <w:r w:rsidR="00C97B63">
        <w:rPr>
          <w:sz w:val="22"/>
          <w:szCs w:val="22"/>
        </w:rPr>
        <w:t>are</w:t>
      </w:r>
      <w:r w:rsidR="003A0894" w:rsidRPr="003170D1">
        <w:rPr>
          <w:sz w:val="22"/>
          <w:szCs w:val="22"/>
        </w:rPr>
        <w:t xml:space="preserve"> available to you for review through this location: </w:t>
      </w:r>
      <w:r w:rsidR="00C97B63">
        <w:rPr>
          <w:sz w:val="22"/>
          <w:szCs w:val="22"/>
        </w:rPr>
        <w:t xml:space="preserve">The Lesson </w:t>
      </w:r>
      <w:r w:rsidR="00C915D4">
        <w:rPr>
          <w:sz w:val="22"/>
          <w:szCs w:val="22"/>
        </w:rPr>
        <w:t>4</w:t>
      </w:r>
      <w:r w:rsidR="00C97B63">
        <w:rPr>
          <w:sz w:val="22"/>
          <w:szCs w:val="22"/>
        </w:rPr>
        <w:t xml:space="preserve"> Lesson </w:t>
      </w:r>
      <w:r w:rsidR="00C915D4">
        <w:rPr>
          <w:sz w:val="22"/>
          <w:szCs w:val="22"/>
        </w:rPr>
        <w:t>Materials</w:t>
      </w:r>
      <w:r w:rsidR="00C97B63">
        <w:rPr>
          <w:sz w:val="22"/>
          <w:szCs w:val="22"/>
        </w:rPr>
        <w:t xml:space="preserve">, </w:t>
      </w:r>
      <w:r w:rsidR="003A0894" w:rsidRPr="003170D1">
        <w:rPr>
          <w:i/>
          <w:iCs/>
          <w:sz w:val="22"/>
          <w:szCs w:val="22"/>
        </w:rPr>
        <w:t>The Teaching Boundaries and Safety Guide</w:t>
      </w:r>
      <w:r w:rsidR="003A0894" w:rsidRPr="003170D1">
        <w:rPr>
          <w:sz w:val="22"/>
          <w:szCs w:val="22"/>
        </w:rPr>
        <w:t xml:space="preserve">, and </w:t>
      </w:r>
      <w:r w:rsidR="003A0894" w:rsidRPr="003170D1">
        <w:rPr>
          <w:i/>
          <w:iCs/>
          <w:sz w:val="22"/>
          <w:szCs w:val="22"/>
        </w:rPr>
        <w:t>The Lesson Leader Orientation and Certification Module</w:t>
      </w:r>
      <w:r w:rsidR="003A0894" w:rsidRPr="003170D1">
        <w:rPr>
          <w:sz w:val="22"/>
          <w:szCs w:val="22"/>
        </w:rPr>
        <w:t xml:space="preserve">. </w:t>
      </w:r>
      <w:r w:rsidR="00F215CF" w:rsidRPr="003170D1">
        <w:rPr>
          <w:sz w:val="22"/>
          <w:szCs w:val="22"/>
        </w:rPr>
        <w:t>Thank you for your</w:t>
      </w:r>
      <w:r w:rsidR="00A71B4C" w:rsidRPr="003170D1">
        <w:rPr>
          <w:sz w:val="22"/>
          <w:szCs w:val="22"/>
        </w:rPr>
        <w:t xml:space="preserve"> </w:t>
      </w:r>
      <w:r w:rsidR="00F215CF" w:rsidRPr="003170D1">
        <w:rPr>
          <w:sz w:val="22"/>
          <w:szCs w:val="22"/>
        </w:rPr>
        <w:t>partnership with us to protect youth.</w:t>
      </w:r>
      <w:r w:rsidR="003170D1" w:rsidRPr="003170D1">
        <w:rPr>
          <w:sz w:val="22"/>
          <w:szCs w:val="22"/>
        </w:rPr>
        <w:t xml:space="preserve"> </w:t>
      </w:r>
      <w:r w:rsidR="003170D1" w:rsidRPr="003170D1">
        <w:rPr>
          <w:color w:val="FF0000"/>
          <w:sz w:val="22"/>
          <w:szCs w:val="22"/>
        </w:rPr>
        <w:t xml:space="preserve">Optional: You are also welcome to accompany your child to the lesson and be present with them as they learn in the classroom. </w:t>
      </w:r>
    </w:p>
    <w:p w14:paraId="72E444C3" w14:textId="34E8D65B" w:rsidR="00B66350" w:rsidRPr="00000B2A" w:rsidRDefault="00A76475" w:rsidP="00000B2A">
      <w:pPr>
        <w:jc w:val="center"/>
        <w:rPr>
          <w:b/>
          <w:bCs/>
        </w:rPr>
      </w:pPr>
      <w:r w:rsidRPr="00000B2A">
        <w:rPr>
          <w:b/>
          <w:bCs/>
        </w:rPr>
        <w:t>IMPORTANT INFORMATION:</w:t>
      </w:r>
    </w:p>
    <w:p w14:paraId="3BEDB114" w14:textId="28AF244F" w:rsidR="00B66350" w:rsidRPr="0081132A" w:rsidRDefault="00B66350" w:rsidP="007749A3">
      <w:pPr>
        <w:rPr>
          <w:sz w:val="10"/>
          <w:szCs w:val="10"/>
        </w:rPr>
      </w:pPr>
    </w:p>
    <w:p w14:paraId="7437E0BE" w14:textId="125629CF" w:rsidR="00352DF7" w:rsidRPr="00000B2A" w:rsidRDefault="007749A3" w:rsidP="00B66350">
      <w:pPr>
        <w:rPr>
          <w:i/>
          <w:iCs/>
          <w:color w:val="FF0000"/>
        </w:rPr>
      </w:pPr>
      <w:r w:rsidRPr="00000B2A">
        <w:rPr>
          <w:i/>
          <w:iCs/>
          <w:color w:val="FF0000"/>
        </w:rPr>
        <w:t>Date</w:t>
      </w:r>
      <w:r w:rsidR="004D4FFF">
        <w:rPr>
          <w:i/>
          <w:iCs/>
          <w:color w:val="FF0000"/>
        </w:rPr>
        <w:t>(</w:t>
      </w:r>
      <w:r w:rsidRPr="00000B2A">
        <w:rPr>
          <w:i/>
          <w:iCs/>
          <w:color w:val="FF0000"/>
        </w:rPr>
        <w:t>s</w:t>
      </w:r>
      <w:r w:rsidR="004D4FFF">
        <w:rPr>
          <w:i/>
          <w:iCs/>
          <w:color w:val="FF0000"/>
        </w:rPr>
        <w:t>)</w:t>
      </w:r>
      <w:r w:rsidRPr="00000B2A">
        <w:rPr>
          <w:i/>
          <w:iCs/>
          <w:color w:val="FF0000"/>
        </w:rPr>
        <w:t xml:space="preserve"> of</w:t>
      </w:r>
      <w:r w:rsidR="004D4FFF">
        <w:rPr>
          <w:i/>
          <w:iCs/>
          <w:color w:val="FF0000"/>
        </w:rPr>
        <w:t xml:space="preserve"> in-program</w:t>
      </w:r>
      <w:r w:rsidRPr="00000B2A">
        <w:rPr>
          <w:i/>
          <w:iCs/>
          <w:color w:val="FF0000"/>
        </w:rPr>
        <w:t xml:space="preserve"> training:</w:t>
      </w:r>
      <w:r w:rsidR="0081132A">
        <w:rPr>
          <w:i/>
          <w:iCs/>
          <w:color w:val="FF0000"/>
          <w:u w:val="single"/>
        </w:rPr>
        <w:tab/>
      </w:r>
      <w:r w:rsidR="0081132A">
        <w:rPr>
          <w:i/>
          <w:iCs/>
          <w:color w:val="FF0000"/>
          <w:u w:val="single"/>
        </w:rPr>
        <w:tab/>
      </w:r>
      <w:r w:rsidR="0081132A">
        <w:rPr>
          <w:i/>
          <w:iCs/>
          <w:color w:val="FF0000"/>
          <w:u w:val="single"/>
        </w:rPr>
        <w:tab/>
      </w:r>
      <w:r w:rsidR="0081132A">
        <w:rPr>
          <w:i/>
          <w:iCs/>
          <w:color w:val="FF0000"/>
          <w:u w:val="single"/>
        </w:rPr>
        <w:tab/>
      </w:r>
      <w:r w:rsidR="0081132A">
        <w:rPr>
          <w:i/>
          <w:iCs/>
          <w:color w:val="FF0000"/>
          <w:u w:val="single"/>
        </w:rPr>
        <w:tab/>
      </w:r>
      <w:r w:rsidR="0081132A">
        <w:rPr>
          <w:i/>
          <w:iCs/>
          <w:color w:val="FF0000"/>
          <w:u w:val="single"/>
        </w:rPr>
        <w:tab/>
      </w:r>
      <w:r w:rsidR="0081132A" w:rsidRPr="0081132A">
        <w:rPr>
          <w:i/>
          <w:iCs/>
          <w:color w:val="FF0000"/>
        </w:rPr>
        <w:t xml:space="preserve">             </w:t>
      </w:r>
      <w:r w:rsidR="0081132A">
        <w:rPr>
          <w:i/>
          <w:iCs/>
          <w:color w:val="FF0000"/>
        </w:rPr>
        <w:t xml:space="preserve"> </w:t>
      </w:r>
      <w:r w:rsidR="008B751B">
        <w:rPr>
          <w:i/>
          <w:iCs/>
          <w:color w:val="FF0000"/>
        </w:rPr>
        <w:br/>
      </w:r>
      <w:r w:rsidR="000B2A5E" w:rsidRPr="00000B2A">
        <w:rPr>
          <w:i/>
          <w:iCs/>
          <w:color w:val="FF0000"/>
        </w:rPr>
        <w:t xml:space="preserve">    </w:t>
      </w:r>
      <w:r w:rsidRPr="00000B2A">
        <w:rPr>
          <w:i/>
          <w:iCs/>
          <w:color w:val="FF0000"/>
        </w:rPr>
        <w:t xml:space="preserve"> </w:t>
      </w:r>
    </w:p>
    <w:p w14:paraId="33A751E4" w14:textId="720661A1" w:rsidR="004D4FFF" w:rsidRPr="00A80828" w:rsidRDefault="00B66350" w:rsidP="00B66350">
      <w:r w:rsidRPr="00A80828">
        <w:t>For questions, or to obtain access to the specific lesson and related activit</w:t>
      </w:r>
      <w:r w:rsidR="00731C34" w:rsidRPr="00A80828">
        <w:t>ies</w:t>
      </w:r>
      <w:r w:rsidRPr="00A80828">
        <w:t>, please communicate with</w:t>
      </w:r>
      <w:r w:rsidR="004D4FFF" w:rsidRPr="00A80828">
        <w:t>:</w:t>
      </w:r>
    </w:p>
    <w:p w14:paraId="0CCE6239" w14:textId="4D5517BE" w:rsidR="00B66350" w:rsidRPr="00A80828" w:rsidRDefault="005D1221" w:rsidP="00B66350">
      <w:r w:rsidRPr="00A80828">
        <w:t>Abby Turner, the Director of Ethics &amp; Integrity in Ministry</w:t>
      </w:r>
      <w:r w:rsidR="00A80828">
        <w:t>,</w:t>
      </w:r>
      <w:r w:rsidRPr="00A80828">
        <w:t xml:space="preserve"> at </w:t>
      </w:r>
      <w:hyperlink r:id="rId11" w:history="1">
        <w:r w:rsidR="00A80828" w:rsidRPr="00A80828">
          <w:rPr>
            <w:rStyle w:val="Hyperlink"/>
            <w:color w:val="auto"/>
          </w:rPr>
          <w:t>EIM@AustinDiocese.org</w:t>
        </w:r>
      </w:hyperlink>
      <w:r w:rsidR="00A80828" w:rsidRPr="00A80828">
        <w:t xml:space="preserve">. </w:t>
      </w:r>
    </w:p>
    <w:p w14:paraId="2B0214F3" w14:textId="0C167620" w:rsidR="00DD4B67" w:rsidRDefault="00DD4B67" w:rsidP="00000B2A"/>
    <w:p w14:paraId="6048B2AE" w14:textId="5DDB3CCA" w:rsidR="00927847" w:rsidRPr="003A0894" w:rsidRDefault="004D4FFF" w:rsidP="00000B2A">
      <w:pPr>
        <w:rPr>
          <w:i/>
          <w:iCs/>
          <w:sz w:val="20"/>
          <w:szCs w:val="20"/>
        </w:rPr>
      </w:pPr>
      <w:r w:rsidRPr="006D0613">
        <w:rPr>
          <w:b/>
          <w:bCs/>
          <w:sz w:val="20"/>
          <w:szCs w:val="20"/>
        </w:rPr>
        <w:t xml:space="preserve">Please note: </w:t>
      </w:r>
      <w:r w:rsidR="00574524" w:rsidRPr="00574524">
        <w:rPr>
          <w:sz w:val="20"/>
          <w:szCs w:val="20"/>
        </w:rPr>
        <w:t>Parents and Guardians may “opt</w:t>
      </w:r>
      <w:r w:rsidR="00371942">
        <w:rPr>
          <w:sz w:val="20"/>
          <w:szCs w:val="20"/>
        </w:rPr>
        <w:t xml:space="preserve"> out</w:t>
      </w:r>
      <w:r w:rsidR="00574524" w:rsidRPr="00574524">
        <w:rPr>
          <w:sz w:val="20"/>
          <w:szCs w:val="20"/>
        </w:rPr>
        <w:t xml:space="preserve">” youth </w:t>
      </w:r>
      <w:r w:rsidR="00D40BF5">
        <w:rPr>
          <w:sz w:val="20"/>
          <w:szCs w:val="20"/>
        </w:rPr>
        <w:t>from</w:t>
      </w:r>
      <w:r w:rsidR="00574524" w:rsidRPr="00574524">
        <w:rPr>
          <w:sz w:val="20"/>
          <w:szCs w:val="20"/>
        </w:rPr>
        <w:t xml:space="preserve"> formal in-program safety lessons</w:t>
      </w:r>
      <w:r w:rsidR="005D1221">
        <w:rPr>
          <w:sz w:val="20"/>
          <w:szCs w:val="20"/>
        </w:rPr>
        <w:t xml:space="preserve"> by </w:t>
      </w:r>
      <w:r w:rsidR="005D1221" w:rsidRPr="005D1221">
        <w:rPr>
          <w:sz w:val="20"/>
          <w:szCs w:val="20"/>
          <w:u w:val="single"/>
        </w:rPr>
        <w:t>committing to teach the lesson at home</w:t>
      </w:r>
      <w:r w:rsidR="00574524" w:rsidRPr="00574524">
        <w:rPr>
          <w:sz w:val="20"/>
          <w:szCs w:val="20"/>
        </w:rPr>
        <w:t>.</w:t>
      </w:r>
      <w:r w:rsidR="00574524">
        <w:rPr>
          <w:b/>
          <w:bCs/>
          <w:sz w:val="20"/>
          <w:szCs w:val="20"/>
        </w:rPr>
        <w:t xml:space="preserve"> </w:t>
      </w:r>
      <w:r w:rsidR="00927847" w:rsidRPr="006D0613">
        <w:rPr>
          <w:i/>
          <w:iCs/>
          <w:sz w:val="20"/>
          <w:szCs w:val="20"/>
        </w:rPr>
        <w:t xml:space="preserve">Please </w:t>
      </w:r>
      <w:r w:rsidRPr="006D0613">
        <w:rPr>
          <w:i/>
          <w:iCs/>
          <w:sz w:val="20"/>
          <w:szCs w:val="20"/>
        </w:rPr>
        <w:t xml:space="preserve">complete, detach and submit </w:t>
      </w:r>
      <w:r w:rsidR="00927847" w:rsidRPr="006D0613">
        <w:rPr>
          <w:i/>
          <w:iCs/>
          <w:sz w:val="20"/>
          <w:szCs w:val="20"/>
        </w:rPr>
        <w:t>the form below</w:t>
      </w:r>
      <w:r w:rsidR="006D0613" w:rsidRPr="006D0613">
        <w:rPr>
          <w:i/>
          <w:iCs/>
          <w:sz w:val="20"/>
          <w:szCs w:val="20"/>
        </w:rPr>
        <w:t xml:space="preserve"> only</w:t>
      </w:r>
      <w:r w:rsidRPr="006D0613">
        <w:rPr>
          <w:i/>
          <w:iCs/>
          <w:sz w:val="20"/>
          <w:szCs w:val="20"/>
        </w:rPr>
        <w:t xml:space="preserve"> </w:t>
      </w:r>
      <w:r w:rsidR="00B66350" w:rsidRPr="006D0613">
        <w:rPr>
          <w:i/>
          <w:iCs/>
          <w:sz w:val="20"/>
          <w:szCs w:val="20"/>
        </w:rPr>
        <w:t xml:space="preserve">if you </w:t>
      </w:r>
      <w:r w:rsidR="00574524">
        <w:rPr>
          <w:i/>
          <w:iCs/>
          <w:sz w:val="20"/>
          <w:szCs w:val="20"/>
        </w:rPr>
        <w:t xml:space="preserve">plan on offering the safe environment education at home and </w:t>
      </w:r>
      <w:r w:rsidR="00B66350" w:rsidRPr="006D0613">
        <w:rPr>
          <w:i/>
          <w:iCs/>
          <w:sz w:val="20"/>
          <w:szCs w:val="20"/>
          <w:u w:val="single"/>
        </w:rPr>
        <w:t>do not</w:t>
      </w:r>
      <w:r w:rsidR="00B66350" w:rsidRPr="006D0613">
        <w:rPr>
          <w:i/>
          <w:iCs/>
          <w:sz w:val="20"/>
          <w:szCs w:val="20"/>
        </w:rPr>
        <w:t xml:space="preserve"> want your child to receive</w:t>
      </w:r>
      <w:r w:rsidRPr="006D0613">
        <w:rPr>
          <w:i/>
          <w:iCs/>
          <w:sz w:val="20"/>
          <w:szCs w:val="20"/>
        </w:rPr>
        <w:t xml:space="preserve"> </w:t>
      </w:r>
      <w:r w:rsidR="00B66350" w:rsidRPr="006D0613">
        <w:rPr>
          <w:i/>
          <w:iCs/>
          <w:sz w:val="20"/>
          <w:szCs w:val="20"/>
        </w:rPr>
        <w:t xml:space="preserve">information </w:t>
      </w:r>
      <w:r w:rsidR="000B2A5E" w:rsidRPr="006D0613">
        <w:rPr>
          <w:i/>
          <w:iCs/>
          <w:sz w:val="20"/>
          <w:szCs w:val="20"/>
        </w:rPr>
        <w:t xml:space="preserve">via their youth program </w:t>
      </w:r>
      <w:r w:rsidR="00B66350" w:rsidRPr="006D0613">
        <w:rPr>
          <w:i/>
          <w:iCs/>
          <w:sz w:val="20"/>
          <w:szCs w:val="20"/>
        </w:rPr>
        <w:t>about ways to protect themselves</w:t>
      </w:r>
      <w:r w:rsidR="00B66350" w:rsidRPr="006D0613">
        <w:rPr>
          <w:sz w:val="20"/>
          <w:szCs w:val="20"/>
        </w:rPr>
        <w:t xml:space="preserve">. </w:t>
      </w:r>
      <w:r w:rsidR="008B751B" w:rsidRPr="003A0894">
        <w:rPr>
          <w:i/>
          <w:iCs/>
          <w:sz w:val="20"/>
          <w:szCs w:val="20"/>
        </w:rPr>
        <w:t xml:space="preserve">Your coordinator will reach out to you regarding relevant </w:t>
      </w:r>
      <w:proofErr w:type="gramStart"/>
      <w:r w:rsidR="00574524" w:rsidRPr="003A0894">
        <w:rPr>
          <w:i/>
          <w:iCs/>
          <w:sz w:val="20"/>
          <w:szCs w:val="20"/>
        </w:rPr>
        <w:t>accommodations</w:t>
      </w:r>
      <w:proofErr w:type="gramEnd"/>
      <w:r w:rsidR="00574524" w:rsidRPr="003A0894">
        <w:rPr>
          <w:i/>
          <w:iCs/>
          <w:sz w:val="20"/>
          <w:szCs w:val="20"/>
        </w:rPr>
        <w:t xml:space="preserve">. </w:t>
      </w:r>
    </w:p>
    <w:p w14:paraId="7794A8D9" w14:textId="1D1E8864" w:rsidR="008B751B" w:rsidRDefault="008B751B" w:rsidP="00986891">
      <w:pPr>
        <w:rPr>
          <w:sz w:val="14"/>
          <w:szCs w:val="14"/>
        </w:rPr>
      </w:pPr>
    </w:p>
    <w:p w14:paraId="1CF4B801" w14:textId="4EC9A8C0" w:rsidR="00986891" w:rsidRDefault="0090014F" w:rsidP="00986891">
      <w:r>
        <w:rPr>
          <w:noProof/>
        </w:rPr>
        <mc:AlternateContent>
          <mc:Choice Requires="wps">
            <w:drawing>
              <wp:anchor distT="0" distB="0" distL="114300" distR="114300" simplePos="0" relativeHeight="251655680" behindDoc="0" locked="0" layoutInCell="1" allowOverlap="1" wp14:anchorId="2EF8BE4F" wp14:editId="6AB8CE27">
                <wp:simplePos x="0" y="0"/>
                <wp:positionH relativeFrom="column">
                  <wp:posOffset>19050</wp:posOffset>
                </wp:positionH>
                <wp:positionV relativeFrom="paragraph">
                  <wp:posOffset>87630</wp:posOffset>
                </wp:positionV>
                <wp:extent cx="6886575" cy="0"/>
                <wp:effectExtent l="9525" t="10795" r="9525" b="1778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86575" cy="0"/>
                        </a:xfrm>
                        <a:prstGeom prst="straightConnector1">
                          <a:avLst/>
                        </a:prstGeom>
                        <a:noFill/>
                        <a:ln w="190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614D4CF" id="_x0000_t32" coordsize="21600,21600" o:spt="32" o:oned="t" path="m,l21600,21600e" filled="f">
                <v:path arrowok="t" fillok="f" o:connecttype="none"/>
                <o:lock v:ext="edit" shapetype="t"/>
              </v:shapetype>
              <v:shape id="AutoShape 2" o:spid="_x0000_s1026" type="#_x0000_t32" style="position:absolute;margin-left:1.5pt;margin-top:6.9pt;width:542.25pt;height:0;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" strokeweight="1.5pt">
                <v:stroke dashstyle="dash"/>
              </v:shape>
            </w:pict>
          </mc:Fallback>
        </mc:AlternateContent>
      </w:r>
    </w:p>
    <w:p w14:paraId="3803C6C5" w14:textId="73CFE668" w:rsidR="00B66350" w:rsidRPr="003170D1" w:rsidRDefault="00B66350" w:rsidP="00000B2A">
      <w:pPr>
        <w:jc w:val="center"/>
        <w:rPr>
          <w:i/>
          <w:iCs/>
          <w:sz w:val="22"/>
          <w:szCs w:val="22"/>
        </w:rPr>
      </w:pPr>
      <w:r w:rsidRPr="00000B2A">
        <w:rPr>
          <w:b/>
          <w:bCs/>
        </w:rPr>
        <w:t>TO OPT-OUT THE CHILD FROM THE SAFETY LESSON, RETURN</w:t>
      </w:r>
      <w:r w:rsidR="008B751B" w:rsidRPr="00000B2A">
        <w:rPr>
          <w:b/>
          <w:bCs/>
        </w:rPr>
        <w:t xml:space="preserve"> </w:t>
      </w:r>
      <w:r w:rsidR="005D6A8E">
        <w:rPr>
          <w:b/>
          <w:bCs/>
        </w:rPr>
        <w:t xml:space="preserve">THIS PORTION </w:t>
      </w:r>
      <w:r w:rsidR="008B751B" w:rsidRPr="00000B2A">
        <w:rPr>
          <w:b/>
          <w:bCs/>
        </w:rPr>
        <w:t xml:space="preserve">TO: </w:t>
      </w:r>
      <w:r w:rsidR="004563E6">
        <w:rPr>
          <w:b/>
          <w:bCs/>
        </w:rPr>
        <w:br/>
      </w:r>
      <w:r w:rsidR="008B751B">
        <w:rPr>
          <w:color w:val="FF0000"/>
        </w:rPr>
        <w:br/>
      </w:r>
      <w:r w:rsidR="008B751B" w:rsidRPr="003170D1">
        <w:rPr>
          <w:i/>
          <w:iCs/>
          <w:color w:val="FF0000"/>
          <w:sz w:val="22"/>
          <w:szCs w:val="22"/>
        </w:rPr>
        <w:t>(</w:t>
      </w:r>
      <w:r w:rsidR="00E40C04">
        <w:rPr>
          <w:i/>
          <w:iCs/>
          <w:color w:val="FF0000"/>
          <w:sz w:val="22"/>
          <w:szCs w:val="22"/>
        </w:rPr>
        <w:t>RE Coordinator Name</w:t>
      </w:r>
      <w:r w:rsidR="008B751B" w:rsidRPr="003170D1">
        <w:rPr>
          <w:i/>
          <w:iCs/>
          <w:color w:val="FF0000"/>
          <w:sz w:val="22"/>
          <w:szCs w:val="22"/>
        </w:rPr>
        <w:t xml:space="preserve">) </w:t>
      </w:r>
      <w:r w:rsidRPr="003170D1">
        <w:rPr>
          <w:i/>
          <w:iCs/>
          <w:color w:val="FF0000"/>
          <w:sz w:val="22"/>
          <w:szCs w:val="22"/>
        </w:rPr>
        <w:t>___________________</w:t>
      </w:r>
      <w:r w:rsidR="008B751B" w:rsidRPr="003170D1">
        <w:rPr>
          <w:i/>
          <w:iCs/>
          <w:color w:val="FF0000"/>
          <w:sz w:val="22"/>
          <w:szCs w:val="22"/>
        </w:rPr>
        <w:t>_____________________________</w:t>
      </w:r>
      <w:r w:rsidRPr="003170D1">
        <w:rPr>
          <w:i/>
          <w:iCs/>
          <w:color w:val="FF0000"/>
          <w:sz w:val="22"/>
          <w:szCs w:val="22"/>
        </w:rPr>
        <w:t xml:space="preserve">_ </w:t>
      </w:r>
      <w:r w:rsidR="008B751B" w:rsidRPr="003170D1">
        <w:rPr>
          <w:i/>
          <w:iCs/>
          <w:color w:val="FF0000"/>
          <w:sz w:val="22"/>
          <w:szCs w:val="22"/>
        </w:rPr>
        <w:t xml:space="preserve">   </w:t>
      </w:r>
      <w:r w:rsidR="008B751B" w:rsidRPr="003170D1">
        <w:rPr>
          <w:b/>
          <w:bCs/>
          <w:color w:val="FF0000"/>
          <w:sz w:val="22"/>
          <w:szCs w:val="22"/>
        </w:rPr>
        <w:t>BY</w:t>
      </w:r>
      <w:r w:rsidR="008B751B" w:rsidRPr="003170D1">
        <w:rPr>
          <w:i/>
          <w:iCs/>
          <w:color w:val="FF0000"/>
          <w:sz w:val="22"/>
          <w:szCs w:val="22"/>
        </w:rPr>
        <w:t xml:space="preserve"> (Date) _____________</w:t>
      </w:r>
    </w:p>
    <w:p w14:paraId="1B923E53" w14:textId="503C615D" w:rsidR="003170D1" w:rsidRDefault="008B751B" w:rsidP="00793E8C">
      <w:pPr>
        <w:spacing w:after="240"/>
        <w:rPr>
          <w:sz w:val="22"/>
          <w:szCs w:val="22"/>
        </w:rPr>
      </w:pPr>
      <w:r w:rsidRPr="003170D1">
        <w:rPr>
          <w:sz w:val="22"/>
          <w:szCs w:val="22"/>
        </w:rPr>
        <w:br/>
      </w:r>
      <w:r w:rsidR="00C276D3" w:rsidRPr="003170D1">
        <w:rPr>
          <w:sz w:val="22"/>
          <w:szCs w:val="22"/>
        </w:rPr>
        <w:t>I</w:t>
      </w:r>
      <w:r w:rsidR="00A76475" w:rsidRPr="003170D1">
        <w:rPr>
          <w:sz w:val="22"/>
          <w:szCs w:val="22"/>
        </w:rPr>
        <w:t xml:space="preserve">, </w:t>
      </w:r>
      <w:r w:rsidR="00A76475" w:rsidRPr="003170D1">
        <w:rPr>
          <w:i/>
          <w:iCs/>
          <w:sz w:val="22"/>
          <w:szCs w:val="22"/>
        </w:rPr>
        <w:t>(printed name of parent or guardian)</w:t>
      </w:r>
      <w:r w:rsidR="00A76475" w:rsidRPr="003170D1">
        <w:rPr>
          <w:sz w:val="22"/>
          <w:szCs w:val="22"/>
        </w:rPr>
        <w:t xml:space="preserve"> _________________________________,</w:t>
      </w:r>
      <w:r w:rsidR="00C276D3" w:rsidRPr="003170D1">
        <w:rPr>
          <w:sz w:val="22"/>
          <w:szCs w:val="22"/>
        </w:rPr>
        <w:t xml:space="preserve"> have reviewed the </w:t>
      </w:r>
      <w:r w:rsidR="00A71B4C" w:rsidRPr="003170D1">
        <w:rPr>
          <w:sz w:val="22"/>
          <w:szCs w:val="22"/>
        </w:rPr>
        <w:t xml:space="preserve">actual </w:t>
      </w:r>
      <w:r w:rsidR="00A76475" w:rsidRPr="003170D1">
        <w:rPr>
          <w:sz w:val="22"/>
          <w:szCs w:val="22"/>
        </w:rPr>
        <w:t xml:space="preserve">safety </w:t>
      </w:r>
      <w:r w:rsidR="00C276D3" w:rsidRPr="003170D1">
        <w:rPr>
          <w:sz w:val="22"/>
          <w:szCs w:val="22"/>
        </w:rPr>
        <w:t xml:space="preserve">lessons and </w:t>
      </w:r>
      <w:r w:rsidR="00D61BDA" w:rsidRPr="003170D1">
        <w:rPr>
          <w:sz w:val="22"/>
          <w:szCs w:val="22"/>
        </w:rPr>
        <w:t>DO NOT</w:t>
      </w:r>
      <w:r w:rsidR="00927847" w:rsidRPr="003170D1">
        <w:rPr>
          <w:sz w:val="22"/>
          <w:szCs w:val="22"/>
        </w:rPr>
        <w:t xml:space="preserve"> </w:t>
      </w:r>
      <w:r w:rsidR="00A76475" w:rsidRPr="003170D1">
        <w:rPr>
          <w:sz w:val="22"/>
          <w:szCs w:val="22"/>
        </w:rPr>
        <w:t xml:space="preserve">give </w:t>
      </w:r>
      <w:r w:rsidR="00927847" w:rsidRPr="003170D1">
        <w:rPr>
          <w:sz w:val="22"/>
          <w:szCs w:val="22"/>
        </w:rPr>
        <w:t xml:space="preserve">permission </w:t>
      </w:r>
      <w:r w:rsidR="00A76475" w:rsidRPr="003170D1">
        <w:rPr>
          <w:sz w:val="22"/>
          <w:szCs w:val="22"/>
        </w:rPr>
        <w:t xml:space="preserve">for this location to </w:t>
      </w:r>
      <w:r w:rsidR="00927847" w:rsidRPr="003170D1">
        <w:rPr>
          <w:sz w:val="22"/>
          <w:szCs w:val="22"/>
        </w:rPr>
        <w:t xml:space="preserve">present the </w:t>
      </w:r>
      <w:r w:rsidR="00C276D3" w:rsidRPr="003170D1">
        <w:rPr>
          <w:i/>
          <w:iCs/>
          <w:sz w:val="22"/>
          <w:szCs w:val="22"/>
        </w:rPr>
        <w:t xml:space="preserve">Empowering God’s Children </w:t>
      </w:r>
      <w:r w:rsidR="00C276D3" w:rsidRPr="003170D1">
        <w:rPr>
          <w:sz w:val="22"/>
          <w:szCs w:val="22"/>
        </w:rPr>
        <w:t xml:space="preserve">Safety Lesson </w:t>
      </w:r>
      <w:r w:rsidR="00927847" w:rsidRPr="003170D1">
        <w:rPr>
          <w:sz w:val="22"/>
          <w:szCs w:val="22"/>
        </w:rPr>
        <w:t>to my child</w:t>
      </w:r>
      <w:r w:rsidR="003170D1" w:rsidRPr="003170D1">
        <w:rPr>
          <w:sz w:val="22"/>
          <w:szCs w:val="22"/>
        </w:rPr>
        <w:t xml:space="preserve">. </w:t>
      </w:r>
      <w:r w:rsidR="003170D1" w:rsidRPr="00C97B63">
        <w:rPr>
          <w:b/>
          <w:bCs/>
          <w:sz w:val="22"/>
          <w:szCs w:val="22"/>
        </w:rPr>
        <w:t xml:space="preserve">Therefore, I commit to teaching my child </w:t>
      </w:r>
      <w:r w:rsidR="003170D1" w:rsidRPr="005D1221">
        <w:rPr>
          <w:b/>
          <w:bCs/>
          <w:i/>
          <w:iCs/>
          <w:sz w:val="22"/>
          <w:szCs w:val="22"/>
        </w:rPr>
        <w:t>Empowering God’s Children Lesson</w:t>
      </w:r>
      <w:r w:rsidR="00C97B63" w:rsidRPr="005D1221">
        <w:rPr>
          <w:b/>
          <w:bCs/>
          <w:i/>
          <w:iCs/>
          <w:sz w:val="22"/>
          <w:szCs w:val="22"/>
        </w:rPr>
        <w:t xml:space="preserve"> </w:t>
      </w:r>
      <w:r w:rsidR="00793E8C">
        <w:rPr>
          <w:b/>
          <w:bCs/>
          <w:i/>
          <w:iCs/>
          <w:sz w:val="22"/>
          <w:szCs w:val="22"/>
        </w:rPr>
        <w:t>4</w:t>
      </w:r>
      <w:r w:rsidR="005D1221" w:rsidRPr="005D1221">
        <w:rPr>
          <w:b/>
          <w:bCs/>
          <w:i/>
          <w:iCs/>
          <w:sz w:val="22"/>
          <w:szCs w:val="22"/>
        </w:rPr>
        <w:t xml:space="preserve"> – </w:t>
      </w:r>
      <w:r w:rsidR="00793E8C">
        <w:rPr>
          <w:b/>
          <w:bCs/>
          <w:i/>
          <w:iCs/>
          <w:sz w:val="22"/>
          <w:szCs w:val="22"/>
        </w:rPr>
        <w:t>Secrets, Surprises, &amp; Promises</w:t>
      </w:r>
      <w:r w:rsidR="003170D1" w:rsidRPr="00C97B63">
        <w:rPr>
          <w:b/>
          <w:bCs/>
          <w:sz w:val="22"/>
          <w:szCs w:val="22"/>
        </w:rPr>
        <w:t xml:space="preserve"> at home.</w:t>
      </w:r>
      <w:r w:rsidR="003170D1" w:rsidRPr="003170D1">
        <w:rPr>
          <w:sz w:val="22"/>
          <w:szCs w:val="22"/>
        </w:rPr>
        <w:t xml:space="preserve"> </w:t>
      </w:r>
    </w:p>
    <w:p w14:paraId="0C72E646" w14:textId="456E0A52" w:rsidR="00927847" w:rsidRPr="003170D1" w:rsidRDefault="00A76475" w:rsidP="00000B2A">
      <w:pPr>
        <w:rPr>
          <w:sz w:val="22"/>
          <w:szCs w:val="22"/>
        </w:rPr>
      </w:pPr>
      <w:r w:rsidRPr="003170D1">
        <w:rPr>
          <w:i/>
          <w:iCs/>
          <w:sz w:val="22"/>
          <w:szCs w:val="22"/>
        </w:rPr>
        <w:t>(printed name of child)</w:t>
      </w:r>
      <w:r w:rsidR="002B3915">
        <w:rPr>
          <w:sz w:val="22"/>
          <w:szCs w:val="22"/>
        </w:rPr>
        <w:t>:</w:t>
      </w:r>
      <w:r w:rsidR="002B3915">
        <w:rPr>
          <w:sz w:val="22"/>
          <w:szCs w:val="22"/>
        </w:rPr>
        <w:tab/>
      </w:r>
      <w:r w:rsidR="00927847" w:rsidRPr="003170D1">
        <w:rPr>
          <w:sz w:val="22"/>
          <w:szCs w:val="22"/>
        </w:rPr>
        <w:t>________</w:t>
      </w:r>
      <w:r w:rsidR="00D61BDA" w:rsidRPr="003170D1">
        <w:rPr>
          <w:sz w:val="22"/>
          <w:szCs w:val="22"/>
        </w:rPr>
        <w:t>__________________</w:t>
      </w:r>
      <w:r w:rsidR="00927847" w:rsidRPr="003170D1">
        <w:rPr>
          <w:sz w:val="22"/>
          <w:szCs w:val="22"/>
        </w:rPr>
        <w:t>____________</w:t>
      </w:r>
      <w:r w:rsidR="00D61BDA" w:rsidRPr="003170D1">
        <w:rPr>
          <w:sz w:val="22"/>
          <w:szCs w:val="22"/>
        </w:rPr>
        <w:t>__</w:t>
      </w:r>
      <w:r w:rsidR="002B3915">
        <w:rPr>
          <w:sz w:val="22"/>
          <w:szCs w:val="22"/>
        </w:rPr>
        <w:t>____</w:t>
      </w:r>
      <w:r w:rsidR="00793E8C">
        <w:rPr>
          <w:sz w:val="22"/>
          <w:szCs w:val="22"/>
        </w:rPr>
        <w:tab/>
      </w:r>
      <w:r w:rsidR="00D61BDA" w:rsidRPr="003170D1">
        <w:rPr>
          <w:sz w:val="22"/>
          <w:szCs w:val="22"/>
        </w:rPr>
        <w:t xml:space="preserve">Grade </w:t>
      </w:r>
      <w:r w:rsidR="00C276D3" w:rsidRPr="003170D1">
        <w:rPr>
          <w:sz w:val="22"/>
          <w:szCs w:val="22"/>
        </w:rPr>
        <w:t>____</w:t>
      </w:r>
      <w:r w:rsidRPr="003170D1">
        <w:rPr>
          <w:sz w:val="22"/>
          <w:szCs w:val="22"/>
        </w:rPr>
        <w:t>__</w:t>
      </w:r>
      <w:r w:rsidR="00C276D3" w:rsidRPr="003170D1">
        <w:rPr>
          <w:sz w:val="22"/>
          <w:szCs w:val="22"/>
        </w:rPr>
        <w:t>___</w:t>
      </w:r>
      <w:r w:rsidR="0089359F">
        <w:rPr>
          <w:sz w:val="22"/>
          <w:szCs w:val="22"/>
        </w:rPr>
        <w:t>_____</w:t>
      </w:r>
      <w:r w:rsidR="00C276D3" w:rsidRPr="003170D1">
        <w:rPr>
          <w:sz w:val="22"/>
          <w:szCs w:val="22"/>
        </w:rPr>
        <w:t xml:space="preserve"> </w:t>
      </w:r>
      <w:r w:rsidR="008B751B" w:rsidRPr="003170D1">
        <w:rPr>
          <w:sz w:val="22"/>
          <w:szCs w:val="22"/>
        </w:rPr>
        <w:br/>
      </w:r>
      <w:r w:rsidR="008B751B" w:rsidRPr="003170D1">
        <w:rPr>
          <w:sz w:val="22"/>
          <w:szCs w:val="22"/>
        </w:rPr>
        <w:br/>
      </w:r>
      <w:r w:rsidR="00927847" w:rsidRPr="003170D1">
        <w:rPr>
          <w:sz w:val="22"/>
          <w:szCs w:val="22"/>
        </w:rPr>
        <w:t>Parent Signature</w:t>
      </w:r>
      <w:r w:rsidR="002B3915">
        <w:rPr>
          <w:sz w:val="22"/>
          <w:szCs w:val="22"/>
        </w:rPr>
        <w:t>:</w:t>
      </w:r>
      <w:r w:rsidR="002B3915">
        <w:rPr>
          <w:sz w:val="22"/>
          <w:szCs w:val="22"/>
        </w:rPr>
        <w:tab/>
      </w:r>
      <w:r w:rsidR="00C276D3" w:rsidRPr="003170D1">
        <w:rPr>
          <w:sz w:val="22"/>
          <w:szCs w:val="22"/>
        </w:rPr>
        <w:t>____________________________________________</w:t>
      </w:r>
      <w:r w:rsidR="00793E8C">
        <w:rPr>
          <w:sz w:val="22"/>
          <w:szCs w:val="22"/>
        </w:rPr>
        <w:tab/>
      </w:r>
      <w:proofErr w:type="gramStart"/>
      <w:r w:rsidR="00927847" w:rsidRPr="003170D1">
        <w:rPr>
          <w:sz w:val="22"/>
          <w:szCs w:val="22"/>
        </w:rPr>
        <w:t>Date</w:t>
      </w:r>
      <w:r w:rsidRPr="003170D1">
        <w:rPr>
          <w:sz w:val="22"/>
          <w:szCs w:val="22"/>
        </w:rPr>
        <w:t xml:space="preserve"> </w:t>
      </w:r>
      <w:r w:rsidR="00927847" w:rsidRPr="003170D1">
        <w:rPr>
          <w:sz w:val="22"/>
          <w:szCs w:val="22"/>
        </w:rPr>
        <w:t xml:space="preserve"> _</w:t>
      </w:r>
      <w:proofErr w:type="gramEnd"/>
      <w:r w:rsidR="00927847" w:rsidRPr="003170D1">
        <w:rPr>
          <w:sz w:val="22"/>
          <w:szCs w:val="22"/>
        </w:rPr>
        <w:t>_____</w:t>
      </w:r>
      <w:r w:rsidRPr="003170D1">
        <w:rPr>
          <w:sz w:val="22"/>
          <w:szCs w:val="22"/>
        </w:rPr>
        <w:t>__</w:t>
      </w:r>
      <w:r w:rsidR="00927847" w:rsidRPr="003170D1">
        <w:rPr>
          <w:sz w:val="22"/>
          <w:szCs w:val="22"/>
        </w:rPr>
        <w:t>_</w:t>
      </w:r>
      <w:bookmarkEnd w:id="0"/>
      <w:r w:rsidR="002B3915">
        <w:rPr>
          <w:sz w:val="22"/>
          <w:szCs w:val="22"/>
        </w:rPr>
        <w:t>_</w:t>
      </w:r>
      <w:r w:rsidR="0089359F">
        <w:rPr>
          <w:sz w:val="22"/>
          <w:szCs w:val="22"/>
        </w:rPr>
        <w:t>_____</w:t>
      </w:r>
    </w:p>
    <w:sectPr w:rsidR="00927847" w:rsidRPr="003170D1" w:rsidSect="00E714A3">
      <w:headerReference w:type="default" r:id="rId12"/>
      <w:type w:val="continuous"/>
      <w:pgSz w:w="12240" w:h="15840"/>
      <w:pgMar w:top="540" w:right="720" w:bottom="450" w:left="720" w:header="54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919CF8" w14:textId="77777777" w:rsidR="00C7740C" w:rsidRDefault="00C7740C" w:rsidP="00D61BDA">
      <w:r>
        <w:separator/>
      </w:r>
    </w:p>
  </w:endnote>
  <w:endnote w:type="continuationSeparator" w:id="0">
    <w:p w14:paraId="4AE97392" w14:textId="77777777" w:rsidR="00C7740C" w:rsidRDefault="00C7740C" w:rsidP="00D61B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3966ED" w14:textId="77777777" w:rsidR="00C7740C" w:rsidRDefault="00C7740C" w:rsidP="00D61BDA">
      <w:r>
        <w:separator/>
      </w:r>
    </w:p>
  </w:footnote>
  <w:footnote w:type="continuationSeparator" w:id="0">
    <w:p w14:paraId="1340243E" w14:textId="77777777" w:rsidR="00C7740C" w:rsidRDefault="00C7740C" w:rsidP="00D61B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937401" w14:textId="7BFBC327" w:rsidR="00034EDC" w:rsidRDefault="00034EDC" w:rsidP="00034EDC">
    <w:r w:rsidRPr="00445027">
      <w:rPr>
        <w:rFonts w:ascii="Arial" w:hAnsi="Arial" w:cs="Arial"/>
        <w:noProof/>
        <w:sz w:val="18"/>
      </w:rPr>
      <mc:AlternateContent>
        <mc:Choice Requires="wps">
          <w:drawing>
            <wp:anchor distT="45720" distB="45720" distL="114300" distR="114300" simplePos="0" relativeHeight="251659264" behindDoc="0" locked="0" layoutInCell="1" allowOverlap="1" wp14:anchorId="46F20074" wp14:editId="47D2F190">
              <wp:simplePos x="0" y="0"/>
              <wp:positionH relativeFrom="margin">
                <wp:posOffset>0</wp:posOffset>
              </wp:positionH>
              <wp:positionV relativeFrom="paragraph">
                <wp:posOffset>104775</wp:posOffset>
              </wp:positionV>
              <wp:extent cx="6962775" cy="600075"/>
              <wp:effectExtent l="57150" t="57150" r="47625" b="66675"/>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62775" cy="600075"/>
                      </a:xfrm>
                      <a:prstGeom prst="rect">
                        <a:avLst/>
                      </a:prstGeom>
                      <a:gradFill flip="none" rotWithShape="1">
                        <a:gsLst>
                          <a:gs pos="26000">
                            <a:schemeClr val="accent1">
                              <a:lumMod val="5000"/>
                              <a:lumOff val="95000"/>
                            </a:schemeClr>
                          </a:gs>
                          <a:gs pos="100000">
                            <a:srgbClr val="008080">
                              <a:alpha val="23000"/>
                            </a:srgbClr>
                          </a:gs>
                          <a:gs pos="83000">
                            <a:srgbClr val="008080">
                              <a:alpha val="12000"/>
                            </a:srgbClr>
                          </a:gs>
                          <a:gs pos="100000">
                            <a:srgbClr val="008080">
                              <a:alpha val="23000"/>
                            </a:srgbClr>
                          </a:gs>
                        </a:gsLst>
                        <a:lin ang="0" scaled="1"/>
                        <a:tileRect/>
                      </a:gradFill>
                      <a:ln w="19050">
                        <a:solidFill>
                          <a:srgbClr val="008080"/>
                        </a:solidFill>
                        <a:miter lim="800000"/>
                        <a:headEnd/>
                        <a:tailEnd/>
                      </a:ln>
                      <a:scene3d>
                        <a:camera prst="orthographicFront"/>
                        <a:lightRig rig="threePt" dir="t"/>
                      </a:scene3d>
                      <a:sp3d>
                        <a:bevelT/>
                      </a:sp3d>
                    </wps:spPr>
                    <wps:txbx>
                      <w:txbxContent>
                        <w:p w14:paraId="3DDD529F" w14:textId="49361B6D" w:rsidR="00034EDC" w:rsidRDefault="00034EDC" w:rsidP="00034EDC">
                          <w:pPr>
                            <w:pStyle w:val="Header"/>
                            <w:ind w:left="90"/>
                            <w:jc w:val="right"/>
                            <w:rPr>
                              <w:b/>
                              <w:bCs/>
                            </w:rPr>
                          </w:pPr>
                          <w:r>
                            <w:rPr>
                              <w:b/>
                              <w:bCs/>
                              <w:i/>
                              <w:iCs/>
                              <w:sz w:val="32"/>
                              <w:szCs w:val="32"/>
                            </w:rPr>
                            <w:t>E</w:t>
                          </w:r>
                          <w:r w:rsidRPr="004563E6">
                            <w:rPr>
                              <w:b/>
                              <w:bCs/>
                              <w:i/>
                              <w:iCs/>
                              <w:sz w:val="32"/>
                              <w:szCs w:val="32"/>
                            </w:rPr>
                            <w:t>mpowering God’s Children</w:t>
                          </w:r>
                          <w:r w:rsidRPr="005404D9">
                            <w:rPr>
                              <w:b/>
                              <w:bCs/>
                              <w:i/>
                              <w:iCs/>
                              <w:sz w:val="32"/>
                              <w:szCs w:val="32"/>
                              <w:vertAlign w:val="superscript"/>
                            </w:rPr>
                            <w:t>®</w:t>
                          </w:r>
                          <w:r w:rsidRPr="004563E6">
                            <w:rPr>
                              <w:b/>
                              <w:bCs/>
                              <w:i/>
                              <w:iCs/>
                              <w:sz w:val="32"/>
                              <w:szCs w:val="32"/>
                            </w:rPr>
                            <w:t xml:space="preserve"> </w:t>
                          </w:r>
                          <w:r w:rsidRPr="005D4608">
                            <w:rPr>
                              <w:b/>
                              <w:bCs/>
                              <w:sz w:val="32"/>
                              <w:szCs w:val="32"/>
                            </w:rPr>
                            <w:t xml:space="preserve">Safe Environment Program </w:t>
                          </w:r>
                        </w:p>
                        <w:p w14:paraId="6EB77E7E" w14:textId="24CFC197" w:rsidR="00034EDC" w:rsidRDefault="00034EDC" w:rsidP="00034EDC">
                          <w:pPr>
                            <w:pStyle w:val="Header"/>
                            <w:ind w:left="-360"/>
                            <w:jc w:val="right"/>
                          </w:pPr>
                          <w:r>
                            <w:rPr>
                              <w:b/>
                              <w:bCs/>
                            </w:rPr>
                            <w:t>Information Sheet &amp; Optional Opt-Out Form</w:t>
                          </w:r>
                        </w:p>
                        <w:p w14:paraId="107C94B9" w14:textId="77777777" w:rsidR="00034EDC" w:rsidRPr="005404D9" w:rsidRDefault="00034EDC" w:rsidP="00034EDC">
                          <w:pPr>
                            <w:ind w:left="90"/>
                            <w:jc w:val="right"/>
                            <w:rPr>
                              <w:rFonts w:ascii="Arial" w:hAnsi="Arial" w:cs="Arial"/>
                              <w:sz w:val="2"/>
                              <w:szCs w:val="2"/>
                            </w:rPr>
                          </w:pPr>
                          <w:r w:rsidRPr="005404D9">
                            <w:rPr>
                              <w:rFonts w:ascii="Arial" w:hAnsi="Arial" w:cs="Arial"/>
                              <w:sz w:val="4"/>
                              <w:szCs w:val="4"/>
                            </w:rPr>
                            <w:t xml:space="preserve">  </w:t>
                          </w:r>
                        </w:p>
                        <w:p w14:paraId="166234E2" w14:textId="77777777" w:rsidR="00034EDC" w:rsidRPr="005404D9" w:rsidRDefault="00034EDC" w:rsidP="00034EDC">
                          <w:pPr>
                            <w:ind w:left="90" w:right="9387"/>
                            <w:jc w:val="right"/>
                            <w:rPr>
                              <w:sz w:val="2"/>
                              <w:szCs w:val="2"/>
                            </w:rPr>
                          </w:pPr>
                          <w:r w:rsidRPr="005404D9">
                            <w:rPr>
                              <w:sz w:val="2"/>
                              <w:szCs w:val="2"/>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6F20074" id="_x0000_t202" coordsize="21600,21600" o:spt="202" path="m,l,21600r21600,l21600,xe">
              <v:stroke joinstyle="miter"/>
              <v:path gradientshapeok="t" o:connecttype="rect"/>
            </v:shapetype>
            <v:shape id="_x0000_s1029" type="#_x0000_t202" style="position:absolute;margin-left:0;margin-top:8.25pt;width:548.25pt;height:47.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" fillcolor="#f6f8fc [180]" strokecolor="teal" strokeweight="1.5pt">
              <v:fill opacity="15073f" color2="teal" rotate="t" angle="90" colors="0 #f6f8fc;17039f #f6f8fc;54395f teal;1 teal" focus="100%" type="gradient"/>
              <v:textbox>
                <w:txbxContent>
                  <w:p w14:paraId="3DDD529F" w14:textId="49361B6D" w:rsidR="00034EDC" w:rsidRDefault="00034EDC" w:rsidP="00034EDC">
                    <w:pPr>
                      <w:pStyle w:val="Header"/>
                      <w:ind w:left="90"/>
                      <w:jc w:val="right"/>
                      <w:rPr>
                        <w:b/>
                        <w:bCs/>
                      </w:rPr>
                    </w:pPr>
                    <w:r>
                      <w:rPr>
                        <w:b/>
                        <w:bCs/>
                        <w:i/>
                        <w:iCs/>
                        <w:sz w:val="32"/>
                        <w:szCs w:val="32"/>
                      </w:rPr>
                      <w:t>E</w:t>
                    </w:r>
                    <w:r w:rsidRPr="004563E6">
                      <w:rPr>
                        <w:b/>
                        <w:bCs/>
                        <w:i/>
                        <w:iCs/>
                        <w:sz w:val="32"/>
                        <w:szCs w:val="32"/>
                      </w:rPr>
                      <w:t>mpowering God’s Children</w:t>
                    </w:r>
                    <w:r w:rsidRPr="005404D9">
                      <w:rPr>
                        <w:b/>
                        <w:bCs/>
                        <w:i/>
                        <w:iCs/>
                        <w:sz w:val="32"/>
                        <w:szCs w:val="32"/>
                        <w:vertAlign w:val="superscript"/>
                      </w:rPr>
                      <w:t>®</w:t>
                    </w:r>
                    <w:r w:rsidRPr="004563E6">
                      <w:rPr>
                        <w:b/>
                        <w:bCs/>
                        <w:i/>
                        <w:iCs/>
                        <w:sz w:val="32"/>
                        <w:szCs w:val="32"/>
                      </w:rPr>
                      <w:t xml:space="preserve"> </w:t>
                    </w:r>
                    <w:r w:rsidRPr="005D4608">
                      <w:rPr>
                        <w:b/>
                        <w:bCs/>
                        <w:sz w:val="32"/>
                        <w:szCs w:val="32"/>
                      </w:rPr>
                      <w:t xml:space="preserve">Safe Environment Program </w:t>
                    </w:r>
                  </w:p>
                  <w:p w14:paraId="6EB77E7E" w14:textId="24CFC197" w:rsidR="00034EDC" w:rsidRDefault="00034EDC" w:rsidP="00034EDC">
                    <w:pPr>
                      <w:pStyle w:val="Header"/>
                      <w:ind w:left="-360"/>
                      <w:jc w:val="right"/>
                    </w:pPr>
                    <w:r>
                      <w:rPr>
                        <w:b/>
                        <w:bCs/>
                      </w:rPr>
                      <w:t>Information Sheet &amp; Optional Opt-Out Form</w:t>
                    </w:r>
                  </w:p>
                  <w:p w14:paraId="107C94B9" w14:textId="77777777" w:rsidR="00034EDC" w:rsidRPr="005404D9" w:rsidRDefault="00034EDC" w:rsidP="00034EDC">
                    <w:pPr>
                      <w:ind w:left="90"/>
                      <w:jc w:val="right"/>
                      <w:rPr>
                        <w:rFonts w:ascii="Arial" w:hAnsi="Arial" w:cs="Arial"/>
                        <w:sz w:val="2"/>
                        <w:szCs w:val="2"/>
                      </w:rPr>
                    </w:pPr>
                    <w:r w:rsidRPr="005404D9">
                      <w:rPr>
                        <w:rFonts w:ascii="Arial" w:hAnsi="Arial" w:cs="Arial"/>
                        <w:sz w:val="4"/>
                        <w:szCs w:val="4"/>
                      </w:rPr>
                      <w:t xml:space="preserve">  </w:t>
                    </w:r>
                  </w:p>
                  <w:p w14:paraId="166234E2" w14:textId="77777777" w:rsidR="00034EDC" w:rsidRPr="005404D9" w:rsidRDefault="00034EDC" w:rsidP="00034EDC">
                    <w:pPr>
                      <w:ind w:left="90" w:right="9387"/>
                      <w:jc w:val="right"/>
                      <w:rPr>
                        <w:sz w:val="2"/>
                        <w:szCs w:val="2"/>
                      </w:rPr>
                    </w:pPr>
                    <w:r w:rsidRPr="005404D9">
                      <w:rPr>
                        <w:sz w:val="2"/>
                        <w:szCs w:val="2"/>
                      </w:rPr>
                      <w:t xml:space="preserve">     </w:t>
                    </w:r>
                  </w:p>
                </w:txbxContent>
              </v:textbox>
              <w10:wrap anchorx="margin"/>
            </v:shape>
          </w:pict>
        </mc:Fallback>
      </mc:AlternateContent>
    </w:r>
    <w:r>
      <w:rPr>
        <w:noProof/>
      </w:rPr>
      <w:drawing>
        <wp:anchor distT="0" distB="0" distL="114300" distR="114300" simplePos="0" relativeHeight="251660288" behindDoc="0" locked="0" layoutInCell="1" allowOverlap="1" wp14:anchorId="0E542DC8" wp14:editId="04546D63">
          <wp:simplePos x="0" y="0"/>
          <wp:positionH relativeFrom="margin">
            <wp:posOffset>38100</wp:posOffset>
          </wp:positionH>
          <wp:positionV relativeFrom="paragraph">
            <wp:posOffset>123825</wp:posOffset>
          </wp:positionV>
          <wp:extent cx="990600" cy="520535"/>
          <wp:effectExtent l="0" t="0" r="0" b="0"/>
          <wp:wrapNone/>
          <wp:docPr id="6" name="Picture 6"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Text&#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96514" cy="52364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3D62327" w14:textId="77777777" w:rsidR="00034EDC" w:rsidRDefault="00034EDC" w:rsidP="00034EDC"/>
  <w:p w14:paraId="090F7260" w14:textId="77777777" w:rsidR="00034EDC" w:rsidRDefault="00034EDC" w:rsidP="00034EDC"/>
  <w:p w14:paraId="30A3933C" w14:textId="77777777" w:rsidR="00034EDC" w:rsidRDefault="00034EDC" w:rsidP="00034ED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D667837"/>
    <w:multiLevelType w:val="hybridMultilevel"/>
    <w:tmpl w:val="6A4EC9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6937738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EE9"/>
    <w:rsid w:val="00000B2A"/>
    <w:rsid w:val="0003206B"/>
    <w:rsid w:val="00034EDC"/>
    <w:rsid w:val="0006122E"/>
    <w:rsid w:val="000B2A5E"/>
    <w:rsid w:val="000E0C40"/>
    <w:rsid w:val="00102689"/>
    <w:rsid w:val="0015528C"/>
    <w:rsid w:val="0019188C"/>
    <w:rsid w:val="001956E6"/>
    <w:rsid w:val="0019677F"/>
    <w:rsid w:val="0023492A"/>
    <w:rsid w:val="002548A8"/>
    <w:rsid w:val="0026399F"/>
    <w:rsid w:val="002735D6"/>
    <w:rsid w:val="0028188F"/>
    <w:rsid w:val="002B3915"/>
    <w:rsid w:val="002D3F58"/>
    <w:rsid w:val="002E0048"/>
    <w:rsid w:val="003170D1"/>
    <w:rsid w:val="00352DF7"/>
    <w:rsid w:val="00371942"/>
    <w:rsid w:val="003A0894"/>
    <w:rsid w:val="003B6727"/>
    <w:rsid w:val="003D12AD"/>
    <w:rsid w:val="004563E6"/>
    <w:rsid w:val="004A28C9"/>
    <w:rsid w:val="004B0849"/>
    <w:rsid w:val="004D4FFF"/>
    <w:rsid w:val="004E3253"/>
    <w:rsid w:val="004F3510"/>
    <w:rsid w:val="00541FC9"/>
    <w:rsid w:val="00545A74"/>
    <w:rsid w:val="005509B9"/>
    <w:rsid w:val="00574524"/>
    <w:rsid w:val="005848FA"/>
    <w:rsid w:val="005D1221"/>
    <w:rsid w:val="005D2F9B"/>
    <w:rsid w:val="005D4608"/>
    <w:rsid w:val="005D6A8E"/>
    <w:rsid w:val="005E2679"/>
    <w:rsid w:val="005E78AB"/>
    <w:rsid w:val="00607126"/>
    <w:rsid w:val="006D0613"/>
    <w:rsid w:val="006F440F"/>
    <w:rsid w:val="007142B3"/>
    <w:rsid w:val="00731C34"/>
    <w:rsid w:val="007321D7"/>
    <w:rsid w:val="007448DC"/>
    <w:rsid w:val="00753A9D"/>
    <w:rsid w:val="00764069"/>
    <w:rsid w:val="007749A3"/>
    <w:rsid w:val="00793E8C"/>
    <w:rsid w:val="007B36A2"/>
    <w:rsid w:val="007C2B27"/>
    <w:rsid w:val="007E115D"/>
    <w:rsid w:val="007E360A"/>
    <w:rsid w:val="0080090D"/>
    <w:rsid w:val="0081132A"/>
    <w:rsid w:val="008171A7"/>
    <w:rsid w:val="00821B27"/>
    <w:rsid w:val="00842AE8"/>
    <w:rsid w:val="0089359F"/>
    <w:rsid w:val="008B751B"/>
    <w:rsid w:val="0090014F"/>
    <w:rsid w:val="009051C7"/>
    <w:rsid w:val="00927847"/>
    <w:rsid w:val="00933358"/>
    <w:rsid w:val="00986891"/>
    <w:rsid w:val="009A7C70"/>
    <w:rsid w:val="009D69C1"/>
    <w:rsid w:val="009D76DD"/>
    <w:rsid w:val="009F7B14"/>
    <w:rsid w:val="00A03716"/>
    <w:rsid w:val="00A40A41"/>
    <w:rsid w:val="00A41201"/>
    <w:rsid w:val="00A71B4C"/>
    <w:rsid w:val="00A76475"/>
    <w:rsid w:val="00A80828"/>
    <w:rsid w:val="00A8731B"/>
    <w:rsid w:val="00AA10EF"/>
    <w:rsid w:val="00AA3B42"/>
    <w:rsid w:val="00AA71EA"/>
    <w:rsid w:val="00AE2A77"/>
    <w:rsid w:val="00AF1164"/>
    <w:rsid w:val="00B66350"/>
    <w:rsid w:val="00BA711B"/>
    <w:rsid w:val="00BB083D"/>
    <w:rsid w:val="00BF3D1D"/>
    <w:rsid w:val="00C26E8B"/>
    <w:rsid w:val="00C276D3"/>
    <w:rsid w:val="00C335D6"/>
    <w:rsid w:val="00C571F9"/>
    <w:rsid w:val="00C7740C"/>
    <w:rsid w:val="00C818C4"/>
    <w:rsid w:val="00C915D4"/>
    <w:rsid w:val="00C97B63"/>
    <w:rsid w:val="00CC7752"/>
    <w:rsid w:val="00CD1F7B"/>
    <w:rsid w:val="00CD6770"/>
    <w:rsid w:val="00D40BF5"/>
    <w:rsid w:val="00D61BDA"/>
    <w:rsid w:val="00D719F4"/>
    <w:rsid w:val="00DD4951"/>
    <w:rsid w:val="00DD4B67"/>
    <w:rsid w:val="00DE455B"/>
    <w:rsid w:val="00DF7429"/>
    <w:rsid w:val="00E40C04"/>
    <w:rsid w:val="00E5410B"/>
    <w:rsid w:val="00E621E7"/>
    <w:rsid w:val="00E65901"/>
    <w:rsid w:val="00E714A3"/>
    <w:rsid w:val="00E71FB5"/>
    <w:rsid w:val="00E84632"/>
    <w:rsid w:val="00ED4FAC"/>
    <w:rsid w:val="00F215CF"/>
    <w:rsid w:val="00F66EE9"/>
    <w:rsid w:val="00FB1FEF"/>
    <w:rsid w:val="00FE4402"/>
    <w:rsid w:val="00FF3D1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AF6FB8"/>
  <w15:chartTrackingRefBased/>
  <w15:docId w15:val="{B1911CD0-6B66-4F45-A14F-26330BE9A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1BDA"/>
    <w:pPr>
      <w:tabs>
        <w:tab w:val="center" w:pos="4680"/>
        <w:tab w:val="right" w:pos="9360"/>
      </w:tabs>
    </w:pPr>
  </w:style>
  <w:style w:type="character" w:customStyle="1" w:styleId="HeaderChar">
    <w:name w:val="Header Char"/>
    <w:link w:val="Header"/>
    <w:uiPriority w:val="99"/>
    <w:rsid w:val="00D61BDA"/>
    <w:rPr>
      <w:sz w:val="24"/>
      <w:szCs w:val="24"/>
    </w:rPr>
  </w:style>
  <w:style w:type="paragraph" w:styleId="Footer">
    <w:name w:val="footer"/>
    <w:basedOn w:val="Normal"/>
    <w:link w:val="FooterChar"/>
    <w:uiPriority w:val="99"/>
    <w:unhideWhenUsed/>
    <w:rsid w:val="00D61BDA"/>
    <w:pPr>
      <w:tabs>
        <w:tab w:val="center" w:pos="4680"/>
        <w:tab w:val="right" w:pos="9360"/>
      </w:tabs>
    </w:pPr>
  </w:style>
  <w:style w:type="character" w:customStyle="1" w:styleId="FooterChar">
    <w:name w:val="Footer Char"/>
    <w:link w:val="Footer"/>
    <w:uiPriority w:val="99"/>
    <w:rsid w:val="00D61BDA"/>
    <w:rPr>
      <w:sz w:val="24"/>
      <w:szCs w:val="24"/>
    </w:rPr>
  </w:style>
  <w:style w:type="character" w:styleId="CommentReference">
    <w:name w:val="annotation reference"/>
    <w:uiPriority w:val="99"/>
    <w:semiHidden/>
    <w:unhideWhenUsed/>
    <w:rsid w:val="00DD4B67"/>
    <w:rPr>
      <w:sz w:val="16"/>
      <w:szCs w:val="16"/>
    </w:rPr>
  </w:style>
  <w:style w:type="paragraph" w:styleId="CommentText">
    <w:name w:val="annotation text"/>
    <w:basedOn w:val="Normal"/>
    <w:link w:val="CommentTextChar"/>
    <w:uiPriority w:val="99"/>
    <w:semiHidden/>
    <w:unhideWhenUsed/>
    <w:rsid w:val="00DD4B67"/>
    <w:rPr>
      <w:sz w:val="20"/>
      <w:szCs w:val="20"/>
    </w:rPr>
  </w:style>
  <w:style w:type="character" w:customStyle="1" w:styleId="CommentTextChar">
    <w:name w:val="Comment Text Char"/>
    <w:link w:val="CommentText"/>
    <w:uiPriority w:val="99"/>
    <w:semiHidden/>
    <w:rsid w:val="00DD4B67"/>
    <w:rPr>
      <w:lang w:eastAsia="en-US"/>
    </w:rPr>
  </w:style>
  <w:style w:type="paragraph" w:styleId="CommentSubject">
    <w:name w:val="annotation subject"/>
    <w:basedOn w:val="CommentText"/>
    <w:next w:val="CommentText"/>
    <w:link w:val="CommentSubjectChar"/>
    <w:uiPriority w:val="99"/>
    <w:semiHidden/>
    <w:unhideWhenUsed/>
    <w:rsid w:val="00DD4B67"/>
    <w:rPr>
      <w:b/>
      <w:bCs/>
    </w:rPr>
  </w:style>
  <w:style w:type="character" w:customStyle="1" w:styleId="CommentSubjectChar">
    <w:name w:val="Comment Subject Char"/>
    <w:link w:val="CommentSubject"/>
    <w:uiPriority w:val="99"/>
    <w:semiHidden/>
    <w:rsid w:val="00DD4B67"/>
    <w:rPr>
      <w:b/>
      <w:bCs/>
      <w:lang w:eastAsia="en-US"/>
    </w:rPr>
  </w:style>
  <w:style w:type="paragraph" w:styleId="BalloonText">
    <w:name w:val="Balloon Text"/>
    <w:basedOn w:val="Normal"/>
    <w:link w:val="BalloonTextChar"/>
    <w:uiPriority w:val="99"/>
    <w:semiHidden/>
    <w:unhideWhenUsed/>
    <w:rsid w:val="00DD4B67"/>
    <w:rPr>
      <w:rFonts w:ascii="Segoe UI" w:hAnsi="Segoe UI" w:cs="Segoe UI"/>
      <w:sz w:val="18"/>
      <w:szCs w:val="18"/>
    </w:rPr>
  </w:style>
  <w:style w:type="character" w:customStyle="1" w:styleId="BalloonTextChar">
    <w:name w:val="Balloon Text Char"/>
    <w:link w:val="BalloonText"/>
    <w:uiPriority w:val="99"/>
    <w:semiHidden/>
    <w:rsid w:val="00DD4B67"/>
    <w:rPr>
      <w:rFonts w:ascii="Segoe UI" w:hAnsi="Segoe UI" w:cs="Segoe UI"/>
      <w:sz w:val="18"/>
      <w:szCs w:val="18"/>
      <w:lang w:eastAsia="en-US"/>
    </w:rPr>
  </w:style>
  <w:style w:type="paragraph" w:styleId="Revision">
    <w:name w:val="Revision"/>
    <w:hidden/>
    <w:uiPriority w:val="99"/>
    <w:semiHidden/>
    <w:rsid w:val="00574524"/>
    <w:rPr>
      <w:sz w:val="24"/>
      <w:szCs w:val="24"/>
      <w:lang w:eastAsia="en-US"/>
    </w:rPr>
  </w:style>
  <w:style w:type="character" w:styleId="Hyperlink">
    <w:name w:val="Hyperlink"/>
    <w:basedOn w:val="DefaultParagraphFont"/>
    <w:uiPriority w:val="99"/>
    <w:unhideWhenUsed/>
    <w:rsid w:val="00A80828"/>
    <w:rPr>
      <w:color w:val="0563C1" w:themeColor="hyperlink"/>
      <w:u w:val="single"/>
    </w:rPr>
  </w:style>
  <w:style w:type="character" w:styleId="UnresolvedMention">
    <w:name w:val="Unresolved Mention"/>
    <w:basedOn w:val="DefaultParagraphFont"/>
    <w:uiPriority w:val="99"/>
    <w:semiHidden/>
    <w:unhideWhenUsed/>
    <w:rsid w:val="00A808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0504812">
      <w:bodyDiv w:val="1"/>
      <w:marLeft w:val="0"/>
      <w:marRight w:val="0"/>
      <w:marTop w:val="0"/>
      <w:marBottom w:val="0"/>
      <w:divBdr>
        <w:top w:val="none" w:sz="0" w:space="0" w:color="auto"/>
        <w:left w:val="none" w:sz="0" w:space="0" w:color="auto"/>
        <w:bottom w:val="none" w:sz="0" w:space="0" w:color="auto"/>
        <w:right w:val="none" w:sz="0" w:space="0" w:color="auto"/>
      </w:divBdr>
    </w:div>
    <w:div w:id="708649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IM@AustinDiocese.org"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89fe545-4c9e-41be-8277-a12d8311fd7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BA2C9F35F83D748BDAF66B99FB58254" ma:contentTypeVersion="16" ma:contentTypeDescription="Create a new document." ma:contentTypeScope="" ma:versionID="8c14ed4d173662bcd5baad120fff09e3">
  <xsd:schema xmlns:xsd="http://www.w3.org/2001/XMLSchema" xmlns:xs="http://www.w3.org/2001/XMLSchema" xmlns:p="http://schemas.microsoft.com/office/2006/metadata/properties" xmlns:ns2="889fe545-4c9e-41be-8277-a12d8311fd76" xmlns:ns3="4976b6c8-91ff-4ced-b479-ad55f88533cf" targetNamespace="http://schemas.microsoft.com/office/2006/metadata/properties" ma:root="true" ma:fieldsID="5c18028a1d657a277fa1512c497c2301" ns2:_="" ns3:_="">
    <xsd:import namespace="889fe545-4c9e-41be-8277-a12d8311fd76"/>
    <xsd:import namespace="4976b6c8-91ff-4ced-b479-ad55f88533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lcf76f155ced4ddcb4097134ff3c332f"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9fe545-4c9e-41be-8277-a12d8311fd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40d8cd85-1bdc-4e6e-a857-f678a27dc694"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976b6c8-91ff-4ced-b479-ad55f88533cf"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D68B058-9183-4EF0-8FE5-A255521F2909}">
  <ds:schemaRefs>
    <ds:schemaRef ds:uri="http://schemas.openxmlformats.org/officeDocument/2006/bibliography"/>
  </ds:schemaRefs>
</ds:datastoreItem>
</file>

<file path=customXml/itemProps2.xml><?xml version="1.0" encoding="utf-8"?>
<ds:datastoreItem xmlns:ds="http://schemas.openxmlformats.org/officeDocument/2006/customXml" ds:itemID="{2E6BF106-4257-4CF8-A5D3-73679FA0A1D2}">
  <ds:schemaRefs>
    <ds:schemaRef ds:uri="http://schemas.microsoft.com/office/2006/metadata/properties"/>
    <ds:schemaRef ds:uri="http://schemas.microsoft.com/office/infopath/2007/PartnerControls"/>
    <ds:schemaRef ds:uri="889fe545-4c9e-41be-8277-a12d8311fd76"/>
  </ds:schemaRefs>
</ds:datastoreItem>
</file>

<file path=customXml/itemProps3.xml><?xml version="1.0" encoding="utf-8"?>
<ds:datastoreItem xmlns:ds="http://schemas.openxmlformats.org/officeDocument/2006/customXml" ds:itemID="{7A61EDBB-0CB3-42CF-B7F1-4C1C4CEF6E9F}">
  <ds:schemaRefs>
    <ds:schemaRef ds:uri="http://schemas.microsoft.com/sharepoint/v3/contenttype/forms"/>
  </ds:schemaRefs>
</ds:datastoreItem>
</file>

<file path=customXml/itemProps4.xml><?xml version="1.0" encoding="utf-8"?>
<ds:datastoreItem xmlns:ds="http://schemas.openxmlformats.org/officeDocument/2006/customXml" ds:itemID="{7B47399B-BCDC-4F94-98C7-2E83C7892A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9fe545-4c9e-41be-8277-a12d8311fd76"/>
    <ds:schemaRef ds:uri="4976b6c8-91ff-4ced-b479-ad55f88533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408</Words>
  <Characters>2461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October    , 2010</vt:lpstr>
    </vt:vector>
  </TitlesOfParts>
  <Company>School</Company>
  <LinksUpToDate>false</LinksUpToDate>
  <CharactersWithSpaces>2864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October    , 2010</dc:title>
  <dc:subject/>
  <dc:creator>St. Stephens School</dc:creator>
  <cp:keywords/>
  <cp:lastModifiedBy>Abby Turner</cp:lastModifiedBy>
  <cp:revision>6</cp:revision>
  <cp:lastPrinted>2020-01-31T17:53:00Z</cp:lastPrinted>
  <dcterms:created xsi:type="dcterms:W3CDTF">2025-07-15T19:36:00Z</dcterms:created>
  <dcterms:modified xsi:type="dcterms:W3CDTF">2025-07-16T20:51:00Z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0x0101000BA2C9F35F83D748BDAF66B99FB58254</vt:lpwstr>
  </property>
  <property fmtid="{D5CDD505-2E9C-101B-9397-08002B2CF9AE}" pid="3" name="MediaServiceImageTags">
    <vt:lpwstr/>
  </property>
</Properties>
</file>