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A841" w14:textId="77777777" w:rsidR="00206077" w:rsidRPr="004F12DC" w:rsidRDefault="00206077" w:rsidP="00206077">
      <w:pPr>
        <w:pBdr>
          <w:bottom w:val="single" w:sz="12" w:space="1" w:color="auto"/>
        </w:pBdr>
        <w:spacing w:after="0" w:line="240" w:lineRule="auto"/>
        <w:jc w:val="center"/>
        <w:rPr>
          <w:rFonts w:ascii="Arial" w:hAnsi="Arial" w:cs="Arial"/>
          <w:b/>
          <w:bCs/>
          <w:caps/>
          <w:noProof/>
          <w:sz w:val="36"/>
          <w:szCs w:val="36"/>
        </w:rPr>
      </w:pPr>
      <w:r w:rsidRPr="004F12DC">
        <w:rPr>
          <w:rFonts w:ascii="Arial" w:hAnsi="Arial" w:cs="Arial"/>
          <w:caps/>
          <w:noProof/>
          <w:sz w:val="36"/>
          <w:szCs w:val="36"/>
        </w:rPr>
        <w:drawing>
          <wp:anchor distT="0" distB="0" distL="114300" distR="114300" simplePos="0" relativeHeight="251660288" behindDoc="1" locked="0" layoutInCell="1" allowOverlap="1" wp14:anchorId="2811FA58" wp14:editId="54BDB9A4">
            <wp:simplePos x="0" y="0"/>
            <wp:positionH relativeFrom="margin">
              <wp:posOffset>5455920</wp:posOffset>
            </wp:positionH>
            <wp:positionV relativeFrom="paragraph">
              <wp:posOffset>7620</wp:posOffset>
            </wp:positionV>
            <wp:extent cx="457864" cy="662940"/>
            <wp:effectExtent l="0" t="0" r="0" b="3810"/>
            <wp:wrapNone/>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1482" cy="668179"/>
                    </a:xfrm>
                    <a:prstGeom prst="rect">
                      <a:avLst/>
                    </a:prstGeom>
                  </pic:spPr>
                </pic:pic>
              </a:graphicData>
            </a:graphic>
            <wp14:sizeRelH relativeFrom="margin">
              <wp14:pctWidth>0</wp14:pctWidth>
            </wp14:sizeRelH>
            <wp14:sizeRelV relativeFrom="margin">
              <wp14:pctHeight>0</wp14:pctHeight>
            </wp14:sizeRelV>
          </wp:anchor>
        </w:drawing>
      </w:r>
      <w:r w:rsidRPr="004F12DC">
        <w:rPr>
          <w:rFonts w:ascii="Arial" w:hAnsi="Arial" w:cs="Arial"/>
          <w:caps/>
          <w:noProof/>
          <w:sz w:val="36"/>
          <w:szCs w:val="36"/>
        </w:rPr>
        <w:drawing>
          <wp:anchor distT="0" distB="0" distL="114300" distR="114300" simplePos="0" relativeHeight="251659264" behindDoc="1" locked="0" layoutInCell="1" allowOverlap="1" wp14:anchorId="0D87A0D9" wp14:editId="27325743">
            <wp:simplePos x="0" y="0"/>
            <wp:positionH relativeFrom="margin">
              <wp:posOffset>22860</wp:posOffset>
            </wp:positionH>
            <wp:positionV relativeFrom="paragraph">
              <wp:posOffset>106680</wp:posOffset>
            </wp:positionV>
            <wp:extent cx="944516" cy="525780"/>
            <wp:effectExtent l="0" t="0" r="8255" b="7620"/>
            <wp:wrapNone/>
            <wp:docPr id="20" name="Picture 20" descr="A group of symbols on a colorful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symbols on a colorful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516" cy="525780"/>
                    </a:xfrm>
                    <a:prstGeom prst="rect">
                      <a:avLst/>
                    </a:prstGeom>
                  </pic:spPr>
                </pic:pic>
              </a:graphicData>
            </a:graphic>
            <wp14:sizeRelH relativeFrom="margin">
              <wp14:pctWidth>0</wp14:pctWidth>
            </wp14:sizeRelH>
            <wp14:sizeRelV relativeFrom="margin">
              <wp14:pctHeight>0</wp14:pctHeight>
            </wp14:sizeRelV>
          </wp:anchor>
        </w:drawing>
      </w:r>
      <w:r w:rsidRPr="004F12DC">
        <w:rPr>
          <w:rFonts w:ascii="Arial" w:hAnsi="Arial" w:cs="Arial"/>
          <w:b/>
          <w:bCs/>
          <w:caps/>
          <w:noProof/>
          <w:sz w:val="36"/>
          <w:szCs w:val="36"/>
        </w:rPr>
        <w:t>c</w:t>
      </w:r>
      <w:r>
        <w:rPr>
          <w:rFonts w:ascii="Arial" w:hAnsi="Arial" w:cs="Arial"/>
          <w:b/>
          <w:bCs/>
          <w:caps/>
          <w:noProof/>
          <w:sz w:val="36"/>
          <w:szCs w:val="36"/>
        </w:rPr>
        <w:t>SA C</w:t>
      </w:r>
      <w:r w:rsidRPr="004F12DC">
        <w:rPr>
          <w:rFonts w:ascii="Arial" w:hAnsi="Arial" w:cs="Arial"/>
          <w:b/>
          <w:bCs/>
          <w:caps/>
          <w:noProof/>
          <w:sz w:val="36"/>
          <w:szCs w:val="36"/>
        </w:rPr>
        <w:t>ommitment weekend</w:t>
      </w:r>
    </w:p>
    <w:p w14:paraId="20B27C3D" w14:textId="77777777" w:rsidR="00206077" w:rsidRPr="004F12DC" w:rsidRDefault="00206077" w:rsidP="00206077">
      <w:pPr>
        <w:pBdr>
          <w:bottom w:val="single" w:sz="12" w:space="1" w:color="auto"/>
        </w:pBdr>
        <w:spacing w:after="0" w:line="240" w:lineRule="auto"/>
        <w:jc w:val="center"/>
        <w:rPr>
          <w:rFonts w:ascii="Arial" w:hAnsi="Arial" w:cs="Arial"/>
          <w:b/>
          <w:bCs/>
          <w:caps/>
          <w:sz w:val="36"/>
          <w:szCs w:val="36"/>
        </w:rPr>
      </w:pPr>
      <w:r w:rsidRPr="004F12DC">
        <w:rPr>
          <w:rFonts w:ascii="Arial" w:hAnsi="Arial" w:cs="Arial"/>
          <w:b/>
          <w:bCs/>
          <w:caps/>
          <w:noProof/>
          <w:sz w:val="36"/>
          <w:szCs w:val="36"/>
        </w:rPr>
        <w:t>Pastor Email</w:t>
      </w:r>
    </w:p>
    <w:p w14:paraId="7A54F398" w14:textId="77777777" w:rsidR="00206077" w:rsidRPr="004F12DC" w:rsidRDefault="00206077" w:rsidP="00206077">
      <w:pPr>
        <w:pBdr>
          <w:bottom w:val="single" w:sz="12" w:space="1" w:color="auto"/>
        </w:pBdr>
        <w:spacing w:after="0" w:line="240" w:lineRule="auto"/>
        <w:jc w:val="center"/>
        <w:rPr>
          <w:rFonts w:ascii="Arial" w:hAnsi="Arial" w:cs="Arial"/>
          <w:b/>
          <w:bCs/>
          <w:caps/>
          <w:noProof/>
          <w:sz w:val="36"/>
          <w:szCs w:val="36"/>
        </w:rPr>
      </w:pPr>
    </w:p>
    <w:p w14:paraId="12BE1007" w14:textId="77777777" w:rsidR="0070237B" w:rsidRPr="00206077" w:rsidRDefault="0070237B" w:rsidP="00206077">
      <w:pPr>
        <w:spacing w:after="0" w:line="240" w:lineRule="auto"/>
        <w:jc w:val="both"/>
      </w:pPr>
    </w:p>
    <w:p w14:paraId="665EF21F" w14:textId="06374E28" w:rsidR="0070237B" w:rsidRDefault="0070237B" w:rsidP="001B5712">
      <w:pPr>
        <w:spacing w:after="0" w:line="240" w:lineRule="auto"/>
        <w:jc w:val="both"/>
        <w:rPr>
          <w:rFonts w:ascii="Calibri" w:hAnsi="Calibri" w:cs="Calibri"/>
        </w:rPr>
      </w:pPr>
      <w:r w:rsidRPr="004818AA">
        <w:rPr>
          <w:rFonts w:ascii="Calibri" w:hAnsi="Calibri" w:cs="Calibri"/>
        </w:rPr>
        <w:t>Dear Brothers and Sisters in Christ,</w:t>
      </w:r>
    </w:p>
    <w:p w14:paraId="1D050644" w14:textId="77777777" w:rsidR="004818AA" w:rsidRPr="004818AA" w:rsidRDefault="004818AA" w:rsidP="001B5712">
      <w:pPr>
        <w:spacing w:after="0" w:line="240" w:lineRule="auto"/>
        <w:jc w:val="both"/>
        <w:rPr>
          <w:rFonts w:ascii="Calibri" w:hAnsi="Calibri" w:cs="Calibri"/>
        </w:rPr>
      </w:pPr>
    </w:p>
    <w:p w14:paraId="1C7ED1D9" w14:textId="10953645" w:rsidR="0070237B" w:rsidRDefault="0070237B" w:rsidP="001B5712">
      <w:pPr>
        <w:spacing w:after="0" w:line="240" w:lineRule="auto"/>
        <w:jc w:val="both"/>
        <w:rPr>
          <w:rFonts w:ascii="Calibri" w:hAnsi="Calibri" w:cs="Calibri"/>
        </w:rPr>
      </w:pPr>
      <w:r w:rsidRPr="004818AA">
        <w:rPr>
          <w:rFonts w:ascii="Calibri" w:hAnsi="Calibri" w:cs="Calibri"/>
        </w:rPr>
        <w:t>This weekend marks an important moment for our parish and the entire Diocese of Austin—</w:t>
      </w:r>
      <w:r w:rsidR="00BE263C" w:rsidRPr="004818AA">
        <w:rPr>
          <w:rFonts w:ascii="Calibri" w:hAnsi="Calibri" w:cs="Calibri"/>
        </w:rPr>
        <w:t xml:space="preserve"> </w:t>
      </w:r>
      <w:r w:rsidRPr="004818AA">
        <w:rPr>
          <w:rFonts w:ascii="Calibri" w:hAnsi="Calibri" w:cs="Calibri"/>
        </w:rPr>
        <w:t xml:space="preserve">the launch of the </w:t>
      </w:r>
      <w:r w:rsidRPr="004818AA">
        <w:rPr>
          <w:rFonts w:ascii="Calibri" w:hAnsi="Calibri" w:cs="Calibri"/>
          <w:b/>
          <w:bCs/>
        </w:rPr>
        <w:t>2025–2026 Catholic Services Appeal (CSA)</w:t>
      </w:r>
      <w:r w:rsidRPr="004818AA">
        <w:rPr>
          <w:rFonts w:ascii="Calibri" w:hAnsi="Calibri" w:cs="Calibri"/>
        </w:rPr>
        <w:t>. This year’s theme,</w:t>
      </w:r>
      <w:r w:rsidR="00BE10C9">
        <w:rPr>
          <w:rFonts w:ascii="Calibri" w:hAnsi="Calibri" w:cs="Calibri"/>
        </w:rPr>
        <w:t xml:space="preserve"> </w:t>
      </w:r>
      <w:r w:rsidRPr="004818AA">
        <w:rPr>
          <w:rFonts w:ascii="Calibri" w:hAnsi="Calibri" w:cs="Calibri"/>
          <w:b/>
          <w:bCs/>
        </w:rPr>
        <w:t>"Together we bring hope,"</w:t>
      </w:r>
      <w:r w:rsidRPr="00B4230B">
        <w:rPr>
          <w:rFonts w:ascii="Calibri" w:hAnsi="Calibri" w:cs="Calibri"/>
        </w:rPr>
        <w:t xml:space="preserve"> </w:t>
      </w:r>
      <w:r w:rsidRPr="004818AA">
        <w:rPr>
          <w:rFonts w:ascii="Calibri" w:hAnsi="Calibri" w:cs="Calibri"/>
        </w:rPr>
        <w:t>reminds us that when we unite in faith and generosity, we can become a powerful force for good in Central Texas.</w:t>
      </w:r>
    </w:p>
    <w:p w14:paraId="48474FEF" w14:textId="77777777" w:rsidR="004818AA" w:rsidRPr="004818AA" w:rsidRDefault="004818AA" w:rsidP="001B5712">
      <w:pPr>
        <w:spacing w:after="0" w:line="240" w:lineRule="auto"/>
        <w:jc w:val="both"/>
        <w:rPr>
          <w:rFonts w:ascii="Calibri" w:hAnsi="Calibri" w:cs="Calibri"/>
        </w:rPr>
      </w:pPr>
    </w:p>
    <w:p w14:paraId="484535F1" w14:textId="77777777" w:rsidR="0070237B" w:rsidRPr="004818AA" w:rsidRDefault="0070237B" w:rsidP="001B5712">
      <w:pPr>
        <w:spacing w:after="0" w:line="240" w:lineRule="auto"/>
        <w:jc w:val="both"/>
        <w:rPr>
          <w:rFonts w:ascii="Calibri" w:hAnsi="Calibri" w:cs="Calibri"/>
        </w:rPr>
      </w:pPr>
      <w:r w:rsidRPr="004818AA">
        <w:rPr>
          <w:rFonts w:ascii="Calibri" w:hAnsi="Calibri" w:cs="Calibri"/>
        </w:rPr>
        <w:t>The CSA supports ministries that directly impact our parish and many others across the diocese.</w:t>
      </w:r>
    </w:p>
    <w:p w14:paraId="22333CAA" w14:textId="260BD498" w:rsidR="0070237B" w:rsidRDefault="0070237B" w:rsidP="001B5712">
      <w:pPr>
        <w:spacing w:after="0" w:line="240" w:lineRule="auto"/>
        <w:jc w:val="both"/>
        <w:rPr>
          <w:rFonts w:ascii="Calibri" w:hAnsi="Calibri" w:cs="Calibri"/>
        </w:rPr>
      </w:pPr>
      <w:r w:rsidRPr="004818AA">
        <w:rPr>
          <w:rFonts w:ascii="Calibri" w:hAnsi="Calibri" w:cs="Calibri"/>
        </w:rPr>
        <w:t xml:space="preserve">Your gift </w:t>
      </w:r>
      <w:r w:rsidR="00206077" w:rsidRPr="004818AA">
        <w:rPr>
          <w:rFonts w:ascii="Calibri" w:hAnsi="Calibri" w:cs="Calibri"/>
        </w:rPr>
        <w:t>makes it</w:t>
      </w:r>
      <w:r w:rsidRPr="004818AA">
        <w:rPr>
          <w:rFonts w:ascii="Calibri" w:hAnsi="Calibri" w:cs="Calibri"/>
        </w:rPr>
        <w:t xml:space="preserve"> possible:</w:t>
      </w:r>
    </w:p>
    <w:p w14:paraId="0CA4E5D2" w14:textId="77777777" w:rsidR="004818AA" w:rsidRPr="002365C1" w:rsidRDefault="004818AA" w:rsidP="001B5712">
      <w:pPr>
        <w:spacing w:after="0" w:line="240" w:lineRule="auto"/>
        <w:jc w:val="both"/>
        <w:rPr>
          <w:rFonts w:ascii="Calibri" w:hAnsi="Calibri" w:cs="Calibri"/>
          <w:sz w:val="12"/>
          <w:szCs w:val="12"/>
        </w:rPr>
      </w:pPr>
    </w:p>
    <w:p w14:paraId="22AAFEA1" w14:textId="474FA8B1" w:rsidR="0070237B" w:rsidRPr="002365C1" w:rsidRDefault="0070237B" w:rsidP="002365C1">
      <w:pPr>
        <w:pStyle w:val="ListParagraph"/>
        <w:numPr>
          <w:ilvl w:val="0"/>
          <w:numId w:val="1"/>
        </w:numPr>
        <w:spacing w:after="0" w:line="240" w:lineRule="auto"/>
        <w:ind w:left="1008" w:hanging="288"/>
        <w:jc w:val="both"/>
        <w:rPr>
          <w:rFonts w:ascii="Calibri" w:hAnsi="Calibri" w:cs="Calibri"/>
        </w:rPr>
      </w:pPr>
      <w:r w:rsidRPr="002365C1">
        <w:rPr>
          <w:rFonts w:ascii="Calibri" w:hAnsi="Calibri" w:cs="Calibri"/>
        </w:rPr>
        <w:t>Faith formation programs for children, adults, and families</w:t>
      </w:r>
    </w:p>
    <w:p w14:paraId="14F73B29" w14:textId="56076DE9" w:rsidR="0070237B" w:rsidRPr="002365C1" w:rsidRDefault="0070237B" w:rsidP="002365C1">
      <w:pPr>
        <w:pStyle w:val="ListParagraph"/>
        <w:numPr>
          <w:ilvl w:val="0"/>
          <w:numId w:val="1"/>
        </w:numPr>
        <w:spacing w:after="0" w:line="240" w:lineRule="auto"/>
        <w:ind w:left="1008" w:hanging="288"/>
        <w:jc w:val="both"/>
        <w:rPr>
          <w:rFonts w:ascii="Calibri" w:hAnsi="Calibri" w:cs="Calibri"/>
        </w:rPr>
      </w:pPr>
      <w:r w:rsidRPr="002365C1">
        <w:rPr>
          <w:rFonts w:ascii="Calibri" w:hAnsi="Calibri" w:cs="Calibri"/>
        </w:rPr>
        <w:t>Tuition assistance for students in Catholic schools</w:t>
      </w:r>
    </w:p>
    <w:p w14:paraId="6BA5511C" w14:textId="761054CA" w:rsidR="0070237B" w:rsidRPr="002365C1" w:rsidRDefault="0070237B" w:rsidP="002365C1">
      <w:pPr>
        <w:pStyle w:val="ListParagraph"/>
        <w:numPr>
          <w:ilvl w:val="0"/>
          <w:numId w:val="1"/>
        </w:numPr>
        <w:spacing w:after="0" w:line="240" w:lineRule="auto"/>
        <w:ind w:left="1008" w:hanging="288"/>
        <w:jc w:val="both"/>
        <w:rPr>
          <w:rFonts w:ascii="Calibri" w:hAnsi="Calibri" w:cs="Calibri"/>
        </w:rPr>
      </w:pPr>
      <w:r w:rsidRPr="002365C1">
        <w:rPr>
          <w:rFonts w:ascii="Calibri" w:hAnsi="Calibri" w:cs="Calibri"/>
        </w:rPr>
        <w:t>Retreats and spiritual renewal at Cedarbrake Catholic Retreat Center</w:t>
      </w:r>
    </w:p>
    <w:p w14:paraId="4025885F" w14:textId="6B91BEB8" w:rsidR="0070237B" w:rsidRPr="004818AA" w:rsidRDefault="0070237B" w:rsidP="002365C1">
      <w:pPr>
        <w:spacing w:after="0" w:line="240" w:lineRule="auto"/>
        <w:ind w:left="1008" w:hanging="288"/>
        <w:jc w:val="both"/>
        <w:rPr>
          <w:rFonts w:ascii="Calibri" w:hAnsi="Calibri" w:cs="Calibri"/>
        </w:rPr>
      </w:pPr>
      <w:r w:rsidRPr="004818AA">
        <w:rPr>
          <w:rFonts w:ascii="Calibri" w:hAnsi="Calibri" w:cs="Calibri"/>
        </w:rPr>
        <w:t>•</w:t>
      </w:r>
      <w:r w:rsidR="00851DA0">
        <w:rPr>
          <w:rFonts w:ascii="Calibri" w:hAnsi="Calibri" w:cs="Calibri"/>
        </w:rPr>
        <w:tab/>
      </w:r>
      <w:r w:rsidRPr="004818AA">
        <w:rPr>
          <w:rFonts w:ascii="Calibri" w:hAnsi="Calibri" w:cs="Calibri"/>
        </w:rPr>
        <w:t>Care for our senior and retired priests and active priests</w:t>
      </w:r>
    </w:p>
    <w:p w14:paraId="7AED7F3F" w14:textId="514E8411" w:rsidR="0070237B" w:rsidRPr="002365C1" w:rsidRDefault="0070237B" w:rsidP="002365C1">
      <w:pPr>
        <w:pStyle w:val="ListParagraph"/>
        <w:numPr>
          <w:ilvl w:val="0"/>
          <w:numId w:val="1"/>
        </w:numPr>
        <w:spacing w:after="0" w:line="240" w:lineRule="auto"/>
        <w:ind w:left="1008" w:hanging="288"/>
        <w:jc w:val="both"/>
        <w:rPr>
          <w:rFonts w:ascii="Calibri" w:hAnsi="Calibri" w:cs="Calibri"/>
        </w:rPr>
      </w:pPr>
      <w:r w:rsidRPr="002365C1">
        <w:rPr>
          <w:rFonts w:ascii="Calibri" w:hAnsi="Calibri" w:cs="Calibri"/>
        </w:rPr>
        <w:t>Training for seminarians and deacons</w:t>
      </w:r>
    </w:p>
    <w:p w14:paraId="44F1562F" w14:textId="4C2D5751" w:rsidR="00206077" w:rsidRPr="002365C1" w:rsidRDefault="0070237B" w:rsidP="002365C1">
      <w:pPr>
        <w:pStyle w:val="ListParagraph"/>
        <w:numPr>
          <w:ilvl w:val="0"/>
          <w:numId w:val="1"/>
        </w:numPr>
        <w:spacing w:after="0" w:line="240" w:lineRule="auto"/>
        <w:ind w:left="1008" w:hanging="288"/>
        <w:jc w:val="both"/>
        <w:rPr>
          <w:rFonts w:ascii="Calibri" w:hAnsi="Calibri" w:cs="Calibri"/>
        </w:rPr>
      </w:pPr>
      <w:r w:rsidRPr="002365C1">
        <w:rPr>
          <w:rFonts w:ascii="Calibri" w:hAnsi="Calibri" w:cs="Calibri"/>
        </w:rPr>
        <w:t>Emergency services through Catholic Charities of Central Texas to feed the hungry, shelter the homeless, and walk with those in crisis</w:t>
      </w:r>
    </w:p>
    <w:p w14:paraId="3DD5872C" w14:textId="77777777" w:rsidR="00196A5B" w:rsidRDefault="00196A5B" w:rsidP="001B5712">
      <w:pPr>
        <w:spacing w:after="0" w:line="240" w:lineRule="auto"/>
        <w:jc w:val="both"/>
        <w:rPr>
          <w:rFonts w:ascii="Calibri" w:hAnsi="Calibri" w:cs="Calibri"/>
        </w:rPr>
      </w:pPr>
    </w:p>
    <w:p w14:paraId="7130A903" w14:textId="77777777" w:rsidR="00206077" w:rsidRDefault="0070237B" w:rsidP="001B5712">
      <w:pPr>
        <w:spacing w:after="0" w:line="240" w:lineRule="auto"/>
        <w:jc w:val="both"/>
        <w:rPr>
          <w:rFonts w:ascii="Calibri" w:hAnsi="Calibri" w:cs="Calibri"/>
        </w:rPr>
      </w:pPr>
      <w:r w:rsidRPr="004818AA">
        <w:rPr>
          <w:rFonts w:ascii="Calibri" w:hAnsi="Calibri" w:cs="Calibri"/>
        </w:rPr>
        <w:t>In this weekend’s Gospel (Luke 18:9–14), Jesus invites us to reflect deeply on humility. The tax collector, who honestly and humbly acknowledged his need for mercy, was the one who went home justified. Like him, we are called to approach God not with pride, but with trust and a generous heart.</w:t>
      </w:r>
    </w:p>
    <w:p w14:paraId="3C2115AC" w14:textId="77777777" w:rsidR="00196A5B" w:rsidRDefault="00196A5B" w:rsidP="001B5712">
      <w:pPr>
        <w:spacing w:after="0" w:line="240" w:lineRule="auto"/>
        <w:jc w:val="both"/>
        <w:rPr>
          <w:rFonts w:ascii="Calibri" w:hAnsi="Calibri" w:cs="Calibri"/>
        </w:rPr>
      </w:pPr>
    </w:p>
    <w:p w14:paraId="633793D5" w14:textId="6BD54E7B" w:rsidR="0070237B" w:rsidRDefault="0070237B" w:rsidP="001B5712">
      <w:pPr>
        <w:spacing w:after="0" w:line="240" w:lineRule="auto"/>
        <w:jc w:val="both"/>
        <w:rPr>
          <w:rFonts w:ascii="Calibri" w:hAnsi="Calibri" w:cs="Calibri"/>
        </w:rPr>
      </w:pPr>
      <w:r w:rsidRPr="004818AA">
        <w:rPr>
          <w:rFonts w:ascii="Calibri" w:hAnsi="Calibri" w:cs="Calibri"/>
        </w:rPr>
        <w:t>I invite you to prayerfully consider how you can participate in this year’s CSA. No gift is too small, and every act of generosity brings hope to someone who may be struggling.</w:t>
      </w:r>
    </w:p>
    <w:p w14:paraId="2D5B00BD" w14:textId="77777777" w:rsidR="00206077" w:rsidRPr="004818AA" w:rsidRDefault="00206077" w:rsidP="001B5712">
      <w:pPr>
        <w:spacing w:after="0" w:line="240" w:lineRule="auto"/>
        <w:jc w:val="both"/>
        <w:rPr>
          <w:rFonts w:ascii="Calibri" w:hAnsi="Calibri" w:cs="Calibri"/>
        </w:rPr>
      </w:pPr>
    </w:p>
    <w:p w14:paraId="36E5662C" w14:textId="27F35206" w:rsidR="0070237B" w:rsidRDefault="0070237B" w:rsidP="001B5712">
      <w:pPr>
        <w:spacing w:after="0" w:line="240" w:lineRule="auto"/>
        <w:jc w:val="both"/>
        <w:rPr>
          <w:rFonts w:ascii="Calibri" w:hAnsi="Calibri" w:cs="Calibri"/>
        </w:rPr>
      </w:pPr>
      <w:r w:rsidRPr="004818AA">
        <w:rPr>
          <w:rFonts w:ascii="Calibri" w:hAnsi="Calibri" w:cs="Calibri"/>
        </w:rPr>
        <w:t>Together, we bring that hope</w:t>
      </w:r>
      <w:r w:rsidR="00232E12" w:rsidRPr="004818AA">
        <w:rPr>
          <w:rFonts w:ascii="Calibri" w:hAnsi="Calibri" w:cs="Calibri"/>
        </w:rPr>
        <w:t xml:space="preserve"> </w:t>
      </w:r>
      <w:r w:rsidRPr="004818AA">
        <w:rPr>
          <w:rFonts w:ascii="Calibri" w:hAnsi="Calibri" w:cs="Calibri"/>
        </w:rPr>
        <w:t>—</w:t>
      </w:r>
      <w:r w:rsidR="00232E12" w:rsidRPr="004818AA">
        <w:rPr>
          <w:rFonts w:ascii="Calibri" w:hAnsi="Calibri" w:cs="Calibri"/>
        </w:rPr>
        <w:t xml:space="preserve"> </w:t>
      </w:r>
      <w:r w:rsidRPr="004818AA">
        <w:rPr>
          <w:rFonts w:ascii="Calibri" w:hAnsi="Calibri" w:cs="Calibri"/>
        </w:rPr>
        <w:t>one family, one parish, one Church.</w:t>
      </w:r>
    </w:p>
    <w:p w14:paraId="4566762D" w14:textId="77777777" w:rsidR="00206077" w:rsidRPr="004818AA" w:rsidRDefault="00206077" w:rsidP="001B5712">
      <w:pPr>
        <w:spacing w:after="0" w:line="240" w:lineRule="auto"/>
        <w:jc w:val="both"/>
        <w:rPr>
          <w:rFonts w:ascii="Calibri" w:hAnsi="Calibri" w:cs="Calibri"/>
        </w:rPr>
      </w:pPr>
    </w:p>
    <w:p w14:paraId="64F78D1D" w14:textId="4F4EC892" w:rsidR="0070237B" w:rsidRDefault="0070237B" w:rsidP="001B5712">
      <w:pPr>
        <w:spacing w:after="0" w:line="240" w:lineRule="auto"/>
        <w:jc w:val="both"/>
        <w:rPr>
          <w:rFonts w:ascii="Calibri" w:hAnsi="Calibri" w:cs="Calibri"/>
        </w:rPr>
      </w:pPr>
      <w:r w:rsidRPr="004818AA">
        <w:rPr>
          <w:rFonts w:ascii="Calibri" w:hAnsi="Calibri" w:cs="Calibri"/>
        </w:rPr>
        <w:t>To make your gift online, visit:</w:t>
      </w:r>
      <w:r w:rsidR="00206077">
        <w:rPr>
          <w:rFonts w:ascii="Calibri" w:hAnsi="Calibri" w:cs="Calibri"/>
        </w:rPr>
        <w:t xml:space="preserve"> </w:t>
      </w:r>
      <w:hyperlink r:id="rId7" w:history="1">
        <w:r w:rsidR="00206077" w:rsidRPr="00CA7EA1">
          <w:rPr>
            <w:rStyle w:val="Hyperlink"/>
            <w:rFonts w:ascii="Calibri" w:hAnsi="Calibri" w:cs="Calibri"/>
          </w:rPr>
          <w:t>www.austindiocese.org/give</w:t>
        </w:r>
      </w:hyperlink>
    </w:p>
    <w:p w14:paraId="687A8198" w14:textId="77777777" w:rsidR="00206077" w:rsidRPr="004818AA" w:rsidRDefault="00206077" w:rsidP="001B5712">
      <w:pPr>
        <w:spacing w:after="0" w:line="240" w:lineRule="auto"/>
        <w:jc w:val="both"/>
        <w:rPr>
          <w:rFonts w:ascii="Calibri" w:hAnsi="Calibri" w:cs="Calibri"/>
        </w:rPr>
      </w:pPr>
    </w:p>
    <w:p w14:paraId="3F059C74" w14:textId="48AB47A3" w:rsidR="0070237B" w:rsidRDefault="0070237B" w:rsidP="001B5712">
      <w:pPr>
        <w:spacing w:after="0" w:line="240" w:lineRule="auto"/>
        <w:jc w:val="both"/>
        <w:rPr>
          <w:rFonts w:ascii="Calibri" w:hAnsi="Calibri" w:cs="Calibri"/>
        </w:rPr>
      </w:pPr>
      <w:r w:rsidRPr="004818AA">
        <w:rPr>
          <w:rFonts w:ascii="Calibri" w:hAnsi="Calibri" w:cs="Calibri"/>
        </w:rPr>
        <w:t>Thank you for your faithful generosity and love for the Church. Please know of my prayers for you and your loved ones.</w:t>
      </w:r>
    </w:p>
    <w:p w14:paraId="57B16396" w14:textId="77777777" w:rsidR="00206077" w:rsidRPr="004818AA" w:rsidRDefault="00206077" w:rsidP="001B5712">
      <w:pPr>
        <w:spacing w:after="0" w:line="240" w:lineRule="auto"/>
        <w:jc w:val="both"/>
        <w:rPr>
          <w:rFonts w:ascii="Calibri" w:hAnsi="Calibri" w:cs="Calibri"/>
        </w:rPr>
      </w:pPr>
    </w:p>
    <w:p w14:paraId="554FF0AC" w14:textId="77777777" w:rsidR="0070237B" w:rsidRDefault="0070237B" w:rsidP="001B5712">
      <w:pPr>
        <w:spacing w:after="0" w:line="240" w:lineRule="auto"/>
        <w:jc w:val="both"/>
        <w:rPr>
          <w:rFonts w:ascii="Calibri" w:hAnsi="Calibri" w:cs="Calibri"/>
        </w:rPr>
      </w:pPr>
      <w:r w:rsidRPr="004818AA">
        <w:rPr>
          <w:rFonts w:ascii="Calibri" w:hAnsi="Calibri" w:cs="Calibri"/>
        </w:rPr>
        <w:t>Gratefully in Christ,</w:t>
      </w:r>
    </w:p>
    <w:p w14:paraId="2355F38F" w14:textId="77777777" w:rsidR="004678D9" w:rsidRPr="004818AA" w:rsidRDefault="004678D9" w:rsidP="001B5712">
      <w:pPr>
        <w:spacing w:after="0" w:line="240" w:lineRule="auto"/>
        <w:jc w:val="both"/>
        <w:rPr>
          <w:rFonts w:ascii="Calibri" w:hAnsi="Calibri" w:cs="Calibri"/>
        </w:rPr>
      </w:pPr>
    </w:p>
    <w:p w14:paraId="76D0CADA" w14:textId="77777777" w:rsidR="0070237B" w:rsidRPr="004818AA" w:rsidRDefault="0070237B" w:rsidP="001B5712">
      <w:pPr>
        <w:spacing w:after="0" w:line="240" w:lineRule="auto"/>
        <w:jc w:val="both"/>
        <w:rPr>
          <w:rFonts w:ascii="Calibri" w:hAnsi="Calibri" w:cs="Calibri"/>
          <w:b/>
          <w:bCs/>
        </w:rPr>
      </w:pPr>
      <w:r w:rsidRPr="004818AA">
        <w:rPr>
          <w:rFonts w:ascii="Calibri" w:hAnsi="Calibri" w:cs="Calibri"/>
          <w:b/>
          <w:bCs/>
        </w:rPr>
        <w:t>[PASTOR’S NAME]</w:t>
      </w:r>
    </w:p>
    <w:p w14:paraId="0A22A1B2" w14:textId="4302FB44" w:rsidR="0070237B" w:rsidRPr="004818AA" w:rsidRDefault="0070237B" w:rsidP="001B5712">
      <w:pPr>
        <w:spacing w:after="0" w:line="240" w:lineRule="auto"/>
        <w:jc w:val="both"/>
        <w:rPr>
          <w:rFonts w:ascii="Calibri" w:hAnsi="Calibri" w:cs="Calibri"/>
        </w:rPr>
      </w:pPr>
      <w:r w:rsidRPr="004818AA">
        <w:rPr>
          <w:rFonts w:ascii="Calibri" w:hAnsi="Calibri" w:cs="Calibri"/>
        </w:rPr>
        <w:t xml:space="preserve">Pastor, </w:t>
      </w:r>
      <w:r w:rsidRPr="004818AA">
        <w:rPr>
          <w:rFonts w:ascii="Calibri" w:hAnsi="Calibri" w:cs="Calibri"/>
          <w:b/>
          <w:bCs/>
        </w:rPr>
        <w:t>[PARISH NAME]</w:t>
      </w:r>
    </w:p>
    <w:sectPr w:rsidR="0070237B" w:rsidRPr="004818AA" w:rsidSect="00492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A98"/>
    <w:multiLevelType w:val="hybridMultilevel"/>
    <w:tmpl w:val="D3BE9FA4"/>
    <w:lvl w:ilvl="0" w:tplc="B93E0D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144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B"/>
    <w:rsid w:val="0001078B"/>
    <w:rsid w:val="00196A5B"/>
    <w:rsid w:val="001B5712"/>
    <w:rsid w:val="00206077"/>
    <w:rsid w:val="00232E12"/>
    <w:rsid w:val="002365C1"/>
    <w:rsid w:val="0026443C"/>
    <w:rsid w:val="00331F8F"/>
    <w:rsid w:val="003377C4"/>
    <w:rsid w:val="003D308C"/>
    <w:rsid w:val="004672C5"/>
    <w:rsid w:val="004678D9"/>
    <w:rsid w:val="004818AA"/>
    <w:rsid w:val="00492FE5"/>
    <w:rsid w:val="004D0DB1"/>
    <w:rsid w:val="004E408B"/>
    <w:rsid w:val="00523CA1"/>
    <w:rsid w:val="005928D9"/>
    <w:rsid w:val="00625CCE"/>
    <w:rsid w:val="006D148C"/>
    <w:rsid w:val="0070237B"/>
    <w:rsid w:val="007407B5"/>
    <w:rsid w:val="00851DA0"/>
    <w:rsid w:val="00925F06"/>
    <w:rsid w:val="00A549BD"/>
    <w:rsid w:val="00B4230B"/>
    <w:rsid w:val="00B826C7"/>
    <w:rsid w:val="00BE10C9"/>
    <w:rsid w:val="00BE263C"/>
    <w:rsid w:val="00C83175"/>
    <w:rsid w:val="00EA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475F"/>
  <w15:chartTrackingRefBased/>
  <w15:docId w15:val="{63390F82-071D-4A92-BEC0-46CBA47B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37B"/>
    <w:rPr>
      <w:rFonts w:eastAsiaTheme="majorEastAsia" w:cstheme="majorBidi"/>
      <w:color w:val="272727" w:themeColor="text1" w:themeTint="D8"/>
    </w:rPr>
  </w:style>
  <w:style w:type="paragraph" w:styleId="Title">
    <w:name w:val="Title"/>
    <w:basedOn w:val="Normal"/>
    <w:next w:val="Normal"/>
    <w:link w:val="TitleChar"/>
    <w:uiPriority w:val="10"/>
    <w:qFormat/>
    <w:rsid w:val="00702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37B"/>
    <w:pPr>
      <w:spacing w:before="160"/>
      <w:jc w:val="center"/>
    </w:pPr>
    <w:rPr>
      <w:i/>
      <w:iCs/>
      <w:color w:val="404040" w:themeColor="text1" w:themeTint="BF"/>
    </w:rPr>
  </w:style>
  <w:style w:type="character" w:customStyle="1" w:styleId="QuoteChar">
    <w:name w:val="Quote Char"/>
    <w:basedOn w:val="DefaultParagraphFont"/>
    <w:link w:val="Quote"/>
    <w:uiPriority w:val="29"/>
    <w:rsid w:val="0070237B"/>
    <w:rPr>
      <w:i/>
      <w:iCs/>
      <w:color w:val="404040" w:themeColor="text1" w:themeTint="BF"/>
    </w:rPr>
  </w:style>
  <w:style w:type="paragraph" w:styleId="ListParagraph">
    <w:name w:val="List Paragraph"/>
    <w:basedOn w:val="Normal"/>
    <w:uiPriority w:val="34"/>
    <w:qFormat/>
    <w:rsid w:val="0070237B"/>
    <w:pPr>
      <w:ind w:left="720"/>
      <w:contextualSpacing/>
    </w:pPr>
  </w:style>
  <w:style w:type="character" w:styleId="IntenseEmphasis">
    <w:name w:val="Intense Emphasis"/>
    <w:basedOn w:val="DefaultParagraphFont"/>
    <w:uiPriority w:val="21"/>
    <w:qFormat/>
    <w:rsid w:val="0070237B"/>
    <w:rPr>
      <w:i/>
      <w:iCs/>
      <w:color w:val="0F4761" w:themeColor="accent1" w:themeShade="BF"/>
    </w:rPr>
  </w:style>
  <w:style w:type="paragraph" w:styleId="IntenseQuote">
    <w:name w:val="Intense Quote"/>
    <w:basedOn w:val="Normal"/>
    <w:next w:val="Normal"/>
    <w:link w:val="IntenseQuoteChar"/>
    <w:uiPriority w:val="30"/>
    <w:qFormat/>
    <w:rsid w:val="00702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37B"/>
    <w:rPr>
      <w:i/>
      <w:iCs/>
      <w:color w:val="0F4761" w:themeColor="accent1" w:themeShade="BF"/>
    </w:rPr>
  </w:style>
  <w:style w:type="character" w:styleId="IntenseReference">
    <w:name w:val="Intense Reference"/>
    <w:basedOn w:val="DefaultParagraphFont"/>
    <w:uiPriority w:val="32"/>
    <w:qFormat/>
    <w:rsid w:val="0070237B"/>
    <w:rPr>
      <w:b/>
      <w:bCs/>
      <w:smallCaps/>
      <w:color w:val="0F4761" w:themeColor="accent1" w:themeShade="BF"/>
      <w:spacing w:val="5"/>
    </w:rPr>
  </w:style>
  <w:style w:type="character" w:styleId="Hyperlink">
    <w:name w:val="Hyperlink"/>
    <w:basedOn w:val="DefaultParagraphFont"/>
    <w:uiPriority w:val="99"/>
    <w:unhideWhenUsed/>
    <w:rsid w:val="0070237B"/>
    <w:rPr>
      <w:color w:val="467886" w:themeColor="hyperlink"/>
      <w:u w:val="single"/>
    </w:rPr>
  </w:style>
  <w:style w:type="character" w:styleId="UnresolvedMention">
    <w:name w:val="Unresolved Mention"/>
    <w:basedOn w:val="DefaultParagraphFont"/>
    <w:uiPriority w:val="99"/>
    <w:semiHidden/>
    <w:unhideWhenUsed/>
    <w:rsid w:val="0070237B"/>
    <w:rPr>
      <w:color w:val="605E5C"/>
      <w:shd w:val="clear" w:color="auto" w:fill="E1DFDD"/>
    </w:rPr>
  </w:style>
  <w:style w:type="paragraph" w:styleId="Revision">
    <w:name w:val="Revision"/>
    <w:hidden/>
    <w:uiPriority w:val="99"/>
    <w:semiHidden/>
    <w:rsid w:val="00467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tindiocese.org/g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Rosenberger</dc:creator>
  <cp:keywords/>
  <dc:description/>
  <cp:lastModifiedBy>Melissa Valles</cp:lastModifiedBy>
  <cp:revision>4</cp:revision>
  <dcterms:created xsi:type="dcterms:W3CDTF">2025-08-04T14:21:00Z</dcterms:created>
  <dcterms:modified xsi:type="dcterms:W3CDTF">2025-08-13T17:24:00Z</dcterms:modified>
</cp:coreProperties>
</file>