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9689" w14:textId="14EFB777" w:rsidR="00794D9B" w:rsidRDefault="00794D9B" w:rsidP="0031605B">
      <w:pPr>
        <w:jc w:val="center"/>
        <w:rPr>
          <w:b/>
          <w:bCs/>
        </w:rPr>
      </w:pPr>
      <w:r>
        <w:rPr>
          <w:b/>
          <w:bCs/>
        </w:rPr>
        <w:t>PASTORAL COUNCIL MEETING</w:t>
      </w:r>
      <w:r>
        <w:rPr>
          <w:b/>
          <w:bCs/>
        </w:rPr>
        <w:br/>
      </w:r>
      <w:r w:rsidR="00EB4BBD">
        <w:rPr>
          <w:b/>
          <w:bCs/>
        </w:rPr>
        <w:t>DECEMBER</w:t>
      </w:r>
      <w:r w:rsidR="008D5B60">
        <w:rPr>
          <w:b/>
          <w:bCs/>
        </w:rPr>
        <w:t xml:space="preserve"> </w:t>
      </w:r>
      <w:r w:rsidR="00EB4BBD">
        <w:rPr>
          <w:b/>
          <w:bCs/>
        </w:rPr>
        <w:t>14</w:t>
      </w:r>
      <w:r w:rsidR="008D5B60">
        <w:rPr>
          <w:b/>
          <w:bCs/>
        </w:rPr>
        <w:t>, 2025</w:t>
      </w:r>
    </w:p>
    <w:p w14:paraId="76B7BC9B" w14:textId="2A93E51A" w:rsidR="00361C50" w:rsidRDefault="00361C50" w:rsidP="00FA52F9">
      <w:pPr>
        <w:rPr>
          <w:b/>
          <w:bCs/>
        </w:rPr>
      </w:pPr>
      <w:r>
        <w:rPr>
          <w:b/>
          <w:bCs/>
        </w:rPr>
        <w:t>Present:</w:t>
      </w:r>
      <w:r w:rsidR="002B28A1">
        <w:rPr>
          <w:b/>
          <w:bCs/>
        </w:rPr>
        <w:t xml:space="preserve"> Father Steve,</w:t>
      </w:r>
      <w:r>
        <w:rPr>
          <w:b/>
          <w:bCs/>
        </w:rPr>
        <w:t xml:space="preserve"> </w:t>
      </w:r>
      <w:r w:rsidR="00DE577A">
        <w:rPr>
          <w:b/>
          <w:bCs/>
        </w:rPr>
        <w:t xml:space="preserve">Bonita Lawhead, </w:t>
      </w:r>
      <w:r w:rsidR="00C50D15">
        <w:rPr>
          <w:b/>
          <w:bCs/>
        </w:rPr>
        <w:t xml:space="preserve">Colleen Boone, </w:t>
      </w:r>
      <w:r w:rsidR="005539A9">
        <w:rPr>
          <w:b/>
          <w:bCs/>
        </w:rPr>
        <w:t>Sandra Cook</w:t>
      </w:r>
      <w:r w:rsidR="0074711B">
        <w:rPr>
          <w:b/>
          <w:bCs/>
        </w:rPr>
        <w:t xml:space="preserve">, Gabriela </w:t>
      </w:r>
      <w:r w:rsidR="00564937">
        <w:rPr>
          <w:b/>
          <w:bCs/>
        </w:rPr>
        <w:t>Holzman</w:t>
      </w:r>
      <w:r w:rsidR="005539A9">
        <w:rPr>
          <w:b/>
          <w:bCs/>
        </w:rPr>
        <w:t xml:space="preserve">, Rich Heath, </w:t>
      </w:r>
      <w:r w:rsidR="00305363">
        <w:rPr>
          <w:b/>
          <w:bCs/>
        </w:rPr>
        <w:t xml:space="preserve">Marie Parrish, Judene Mclane, </w:t>
      </w:r>
      <w:r w:rsidR="0074711B">
        <w:rPr>
          <w:b/>
          <w:bCs/>
        </w:rPr>
        <w:t>Chidobe Ugwu, Rob Harris, Linea Johnson</w:t>
      </w:r>
      <w:r w:rsidR="00EC5147">
        <w:rPr>
          <w:b/>
          <w:bCs/>
        </w:rPr>
        <w:t>, Jessica Ortiz-Eriamiatoe</w:t>
      </w:r>
      <w:r w:rsidR="00B7158B">
        <w:rPr>
          <w:b/>
          <w:bCs/>
        </w:rPr>
        <w:t>.</w:t>
      </w:r>
    </w:p>
    <w:p w14:paraId="1004E1D2" w14:textId="77777777" w:rsidR="00B012E5" w:rsidRPr="00B012E5" w:rsidRDefault="00B012E5" w:rsidP="00B012E5">
      <w:pPr>
        <w:pStyle w:val="ListParagraph"/>
        <w:numPr>
          <w:ilvl w:val="0"/>
          <w:numId w:val="26"/>
        </w:numPr>
        <w:rPr>
          <w:b/>
          <w:bCs/>
        </w:rPr>
      </w:pPr>
      <w:r w:rsidRPr="00B012E5">
        <w:rPr>
          <w:b/>
          <w:bCs/>
        </w:rPr>
        <w:t>City Planning and Accessibility Project</w:t>
      </w:r>
    </w:p>
    <w:p w14:paraId="2657E1E0" w14:textId="77777777" w:rsidR="00B012E5" w:rsidRPr="00B012E5" w:rsidRDefault="00B012E5" w:rsidP="00B012E5">
      <w:r w:rsidRPr="00B012E5">
        <w:t xml:space="preserve">Efforts to improve parish accessibility are moving forward with a meeting scheduled at </w:t>
      </w:r>
      <w:r w:rsidRPr="00B012E5">
        <w:rPr>
          <w:b/>
          <w:bCs/>
        </w:rPr>
        <w:t>City Hall</w:t>
      </w:r>
      <w:r w:rsidRPr="00B012E5">
        <w:t xml:space="preserve"> in the Wheatgrass Room. This discussion involves the city council and parish representatives regarding a proposal for </w:t>
      </w:r>
      <w:r w:rsidRPr="00B012E5">
        <w:rPr>
          <w:b/>
          <w:bCs/>
        </w:rPr>
        <w:t>handicap parking and a ramp on Maple Street</w:t>
      </w:r>
      <w:r w:rsidRPr="00B012E5">
        <w:t>. Because the project utilizes both city and parish property, formal approval of the drawings is required before the parish can move to the next stage of cost estimation. All interested parishioners were invited to attend the meeting to stay informed on the project's progress.</w:t>
      </w:r>
    </w:p>
    <w:p w14:paraId="148104C7" w14:textId="77777777" w:rsidR="00B012E5" w:rsidRPr="00B012E5" w:rsidRDefault="00B012E5" w:rsidP="00B012E5">
      <w:pPr>
        <w:pStyle w:val="ListParagraph"/>
        <w:numPr>
          <w:ilvl w:val="0"/>
          <w:numId w:val="26"/>
        </w:numPr>
        <w:rPr>
          <w:b/>
          <w:bCs/>
        </w:rPr>
      </w:pPr>
      <w:r w:rsidRPr="00B012E5">
        <w:rPr>
          <w:b/>
          <w:bCs/>
        </w:rPr>
        <w:t>Parish Identity: Care for the Poor and Marginalized</w:t>
      </w:r>
    </w:p>
    <w:p w14:paraId="34A0F4D3" w14:textId="6A030A08" w:rsidR="00B012E5" w:rsidRPr="00B012E5" w:rsidRDefault="00B012E5" w:rsidP="00B012E5">
      <w:r w:rsidRPr="00B012E5">
        <w:t xml:space="preserve">The council discussed how to make the parish’s extensive outreach work more central to its public identity. While the parish is very active through the </w:t>
      </w:r>
      <w:r w:rsidRPr="00B012E5">
        <w:rPr>
          <w:b/>
          <w:bCs/>
        </w:rPr>
        <w:t>Social Justice Ministry, St. Francis Guild, and Knights of Columbus</w:t>
      </w:r>
      <w:r w:rsidR="00956AB3">
        <w:rPr>
          <w:b/>
          <w:bCs/>
        </w:rPr>
        <w:t xml:space="preserve"> </w:t>
      </w:r>
      <w:r w:rsidR="00956AB3" w:rsidRPr="00956AB3">
        <w:t>(just to name a few)</w:t>
      </w:r>
      <w:r w:rsidRPr="00B012E5">
        <w:t xml:space="preserve">, much of this work is currently "behind the scenes." There is a strong desire to aggregate these efforts into a single, digestible section in the bulletin or on the website, perhaps titled </w:t>
      </w:r>
      <w:r w:rsidRPr="00B012E5">
        <w:rPr>
          <w:b/>
          <w:bCs/>
        </w:rPr>
        <w:t>“Care for the Community.”</w:t>
      </w:r>
      <w:r w:rsidRPr="00B012E5">
        <w:t xml:space="preserve"> By sharing specific impacts</w:t>
      </w:r>
      <w:r w:rsidR="009C1DA9">
        <w:t>,</w:t>
      </w:r>
      <w:r w:rsidR="00C25DE5">
        <w:t xml:space="preserve"> </w:t>
      </w:r>
      <w:r w:rsidRPr="00B012E5">
        <w:t>such as the number of diapers delivered or food cards distributed</w:t>
      </w:r>
      <w:r w:rsidR="009C1DA9">
        <w:t xml:space="preserve">, </w:t>
      </w:r>
      <w:r w:rsidRPr="00B012E5">
        <w:t>the parish hopes to better invite others into service. Additionally, members continue to participate in monthly local meetings at UCC to address the ongoing unhoused and mental health crises in Pullman.</w:t>
      </w:r>
    </w:p>
    <w:p w14:paraId="1DDD14C7" w14:textId="77777777" w:rsidR="00B012E5" w:rsidRPr="00B012E5" w:rsidRDefault="00B012E5" w:rsidP="00B012E5">
      <w:pPr>
        <w:pStyle w:val="ListParagraph"/>
        <w:numPr>
          <w:ilvl w:val="0"/>
          <w:numId w:val="26"/>
        </w:numPr>
        <w:rPr>
          <w:b/>
          <w:bCs/>
        </w:rPr>
      </w:pPr>
      <w:r w:rsidRPr="00B012E5">
        <w:rPr>
          <w:b/>
          <w:bCs/>
        </w:rPr>
        <w:t>Bylaws and Governance Review</w:t>
      </w:r>
    </w:p>
    <w:p w14:paraId="4572CCC4" w14:textId="68D64596" w:rsidR="00B012E5" w:rsidRPr="00B012E5" w:rsidRDefault="00B012E5" w:rsidP="00B012E5">
      <w:r w:rsidRPr="00B012E5">
        <w:t xml:space="preserve">A review of the </w:t>
      </w:r>
      <w:r w:rsidRPr="00B012E5">
        <w:rPr>
          <w:b/>
          <w:bCs/>
        </w:rPr>
        <w:t>Parish Constitution and Bylaws</w:t>
      </w:r>
      <w:r w:rsidRPr="00B012E5">
        <w:t xml:space="preserve">, which have not been updated since 2018, showed a need for structural revisions. The current document describes a commission-based system that does not reflect how the parish actually operates today. For instance, the bylaws mention organizations like the "Catholic Daughters" that have since become Women of Service. A working group of </w:t>
      </w:r>
      <w:r w:rsidR="009938EB">
        <w:t>council</w:t>
      </w:r>
      <w:r w:rsidRPr="00B012E5">
        <w:t xml:space="preserve"> members was </w:t>
      </w:r>
      <w:r w:rsidR="009D6E6C">
        <w:t>started</w:t>
      </w:r>
      <w:r w:rsidRPr="00B012E5">
        <w:t xml:space="preserve"> to draft updates that align the bylaws with current practices and address smaller details, such as whether council members should wear identification badges during events.</w:t>
      </w:r>
    </w:p>
    <w:p w14:paraId="60265710" w14:textId="77777777" w:rsidR="00B012E5" w:rsidRPr="00B012E5" w:rsidRDefault="00B012E5" w:rsidP="00B012E5">
      <w:pPr>
        <w:pStyle w:val="ListParagraph"/>
        <w:numPr>
          <w:ilvl w:val="0"/>
          <w:numId w:val="26"/>
        </w:numPr>
        <w:rPr>
          <w:b/>
          <w:bCs/>
        </w:rPr>
      </w:pPr>
      <w:r w:rsidRPr="00B012E5">
        <w:rPr>
          <w:b/>
          <w:bCs/>
        </w:rPr>
        <w:t>Property and Facility Maintenance</w:t>
      </w:r>
    </w:p>
    <w:p w14:paraId="39E6F52D" w14:textId="32BA7BE3" w:rsidR="00B012E5" w:rsidRPr="00B012E5" w:rsidRDefault="00B012E5" w:rsidP="00B012E5">
      <w:r w:rsidRPr="00B012E5">
        <w:t xml:space="preserve">The parish has finalized the purchase of the neighboring property for </w:t>
      </w:r>
      <w:r w:rsidRPr="00B012E5">
        <w:rPr>
          <w:b/>
          <w:bCs/>
        </w:rPr>
        <w:t>$511,136.44</w:t>
      </w:r>
      <w:r w:rsidRPr="00B012E5">
        <w:t xml:space="preserve">. The law firm donated their legal services for the transaction, and the </w:t>
      </w:r>
      <w:r w:rsidR="006A6427">
        <w:t>church</w:t>
      </w:r>
      <w:r w:rsidRPr="00B012E5">
        <w:t xml:space="preserve"> </w:t>
      </w:r>
      <w:r w:rsidR="006A6427">
        <w:t xml:space="preserve">should </w:t>
      </w:r>
      <w:r w:rsidRPr="00B012E5">
        <w:t xml:space="preserve">send a thank-you gift to express their gratitude. The immediate plan is to salvage any useful materials </w:t>
      </w:r>
      <w:r w:rsidRPr="00B012E5">
        <w:lastRenderedPageBreak/>
        <w:t xml:space="preserve">from the house before demolishing it for safety reasons and leveling the land with gravel. Regarding other facilities, the </w:t>
      </w:r>
      <w:r w:rsidRPr="00B012E5">
        <w:rPr>
          <w:b/>
          <w:bCs/>
        </w:rPr>
        <w:t>Annex siding project</w:t>
      </w:r>
      <w:r w:rsidRPr="00B012E5">
        <w:t xml:space="preserve"> is ready for installation as soon as the weather permits. The council is also exploring a cost-effective </w:t>
      </w:r>
      <w:r w:rsidRPr="00B012E5">
        <w:rPr>
          <w:b/>
          <w:bCs/>
        </w:rPr>
        <w:t>trench and dry well system</w:t>
      </w:r>
      <w:r w:rsidRPr="00B012E5">
        <w:t xml:space="preserve"> to solve water drainage issues in the basement, which is a more affordable alternative to a full pipe </w:t>
      </w:r>
      <w:r w:rsidR="006E292C">
        <w:t xml:space="preserve">system </w:t>
      </w:r>
      <w:r w:rsidRPr="00B012E5">
        <w:t>replacement.</w:t>
      </w:r>
    </w:p>
    <w:p w14:paraId="6C589C8E" w14:textId="77777777" w:rsidR="00B012E5" w:rsidRPr="00B012E5" w:rsidRDefault="00B012E5" w:rsidP="00B012E5">
      <w:pPr>
        <w:pStyle w:val="ListParagraph"/>
        <w:numPr>
          <w:ilvl w:val="0"/>
          <w:numId w:val="26"/>
        </w:numPr>
        <w:rPr>
          <w:b/>
          <w:bCs/>
        </w:rPr>
      </w:pPr>
      <w:r w:rsidRPr="00B012E5">
        <w:rPr>
          <w:b/>
          <w:bCs/>
        </w:rPr>
        <w:t>Upcoming Event: Lessons and Carols</w:t>
      </w:r>
    </w:p>
    <w:p w14:paraId="1E7AF24B" w14:textId="77777777" w:rsidR="00B012E5" w:rsidRPr="00B012E5" w:rsidRDefault="00B012E5" w:rsidP="00B012E5">
      <w:r w:rsidRPr="00B012E5">
        <w:t xml:space="preserve">On </w:t>
      </w:r>
      <w:r w:rsidRPr="00B012E5">
        <w:rPr>
          <w:b/>
          <w:bCs/>
        </w:rPr>
        <w:t>Saturday, December 20, at 5:30 PM</w:t>
      </w:r>
      <w:r w:rsidRPr="00B012E5">
        <w:t xml:space="preserve">, the parish will host a </w:t>
      </w:r>
      <w:r w:rsidRPr="00B012E5">
        <w:rPr>
          <w:b/>
          <w:bCs/>
        </w:rPr>
        <w:t>Christmas Festival of Nine Lessons and Carols</w:t>
      </w:r>
      <w:r w:rsidRPr="00B012E5">
        <w:t xml:space="preserve">. This tradition, which originated in the Anglican Church, consists of Bible readings interspersed with hymns. Members of the </w:t>
      </w:r>
      <w:r w:rsidRPr="00B012E5">
        <w:rPr>
          <w:b/>
          <w:bCs/>
        </w:rPr>
        <w:t>Nigerian community</w:t>
      </w:r>
      <w:r w:rsidRPr="00B012E5">
        <w:t xml:space="preserve"> have been instrumental in arranging this event to help enculturate the Christmas season and share their traditions with the parish. The event will follow the 4:30 PM Mass and will be live-streamed and archived on the parish website and Facebook page for those unable to attend in person.</w:t>
      </w:r>
    </w:p>
    <w:p w14:paraId="10D7F489" w14:textId="77777777" w:rsidR="00B012E5" w:rsidRPr="00B17ABB" w:rsidRDefault="00B012E5" w:rsidP="00B17ABB">
      <w:pPr>
        <w:pStyle w:val="ListParagraph"/>
        <w:numPr>
          <w:ilvl w:val="0"/>
          <w:numId w:val="26"/>
        </w:numPr>
        <w:rPr>
          <w:b/>
          <w:bCs/>
        </w:rPr>
      </w:pPr>
      <w:r w:rsidRPr="00B17ABB">
        <w:rPr>
          <w:b/>
          <w:bCs/>
        </w:rPr>
        <w:t>Faith Formation and Recent Highlights</w:t>
      </w:r>
    </w:p>
    <w:p w14:paraId="47CCD92D" w14:textId="7CBCD337" w:rsidR="00B012E5" w:rsidRPr="00B012E5" w:rsidRDefault="00B012E5" w:rsidP="00B012E5">
      <w:r w:rsidRPr="00B012E5">
        <w:t xml:space="preserve">The </w:t>
      </w:r>
      <w:r w:rsidRPr="00B012E5">
        <w:rPr>
          <w:b/>
          <w:bCs/>
        </w:rPr>
        <w:t>OCIA program</w:t>
      </w:r>
      <w:r w:rsidRPr="00B012E5">
        <w:t xml:space="preserve"> is currently on mid-winter break and will resume in January with several candidates preparing for </w:t>
      </w:r>
      <w:r w:rsidR="00E06929">
        <w:t>B</w:t>
      </w:r>
      <w:r w:rsidRPr="00B012E5">
        <w:t xml:space="preserve">aptism and </w:t>
      </w:r>
      <w:r w:rsidR="00E06929">
        <w:t>First C</w:t>
      </w:r>
      <w:r w:rsidRPr="00B012E5">
        <w:t xml:space="preserve">ommunion. Recent youth involvement was also highlighted, with several young parishioners trying out new ministries during the </w:t>
      </w:r>
      <w:r w:rsidRPr="00B012E5">
        <w:rPr>
          <w:b/>
          <w:bCs/>
        </w:rPr>
        <w:t>Youth Mass</w:t>
      </w:r>
      <w:r w:rsidRPr="00B012E5">
        <w:t xml:space="preserve">. Other successful recent events included the </w:t>
      </w:r>
      <w:r w:rsidRPr="00B012E5">
        <w:rPr>
          <w:b/>
          <w:bCs/>
        </w:rPr>
        <w:t>Advent wreath-making party</w:t>
      </w:r>
      <w:r w:rsidRPr="00B012E5">
        <w:t xml:space="preserve">, which hosted </w:t>
      </w:r>
      <w:r w:rsidR="005163AC">
        <w:t xml:space="preserve">around </w:t>
      </w:r>
      <w:r w:rsidRPr="00B012E5">
        <w:t xml:space="preserve">40 people, and the assembly of </w:t>
      </w:r>
      <w:r w:rsidRPr="00B012E5">
        <w:rPr>
          <w:b/>
          <w:bCs/>
        </w:rPr>
        <w:t>150 finals bags</w:t>
      </w:r>
      <w:r w:rsidRPr="00B012E5">
        <w:t xml:space="preserve"> for WSU students. Finally, the parish participated in a modified </w:t>
      </w:r>
      <w:r w:rsidRPr="00B012E5">
        <w:rPr>
          <w:b/>
          <w:bCs/>
        </w:rPr>
        <w:t>Giving Tree</w:t>
      </w:r>
      <w:r w:rsidRPr="00B012E5">
        <w:t xml:space="preserve"> program in collaboration with Pullman Child Welfare, which resulted in a generous collection of gifts for local children in need.</w:t>
      </w:r>
    </w:p>
    <w:p w14:paraId="04CF7C7F" w14:textId="77777777" w:rsidR="00B012E5" w:rsidRDefault="00B012E5" w:rsidP="00FA52F9"/>
    <w:sectPr w:rsidR="00B012E5" w:rsidSect="00626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6B45"/>
    <w:multiLevelType w:val="multilevel"/>
    <w:tmpl w:val="F0CA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60E8F"/>
    <w:multiLevelType w:val="multilevel"/>
    <w:tmpl w:val="7776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81718"/>
    <w:multiLevelType w:val="multilevel"/>
    <w:tmpl w:val="765AC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70D83"/>
    <w:multiLevelType w:val="multilevel"/>
    <w:tmpl w:val="31389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14C15"/>
    <w:multiLevelType w:val="multilevel"/>
    <w:tmpl w:val="117E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54CCE"/>
    <w:multiLevelType w:val="multilevel"/>
    <w:tmpl w:val="8FC01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B6956"/>
    <w:multiLevelType w:val="multilevel"/>
    <w:tmpl w:val="BFD8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153A4"/>
    <w:multiLevelType w:val="multilevel"/>
    <w:tmpl w:val="F4A2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A65DE"/>
    <w:multiLevelType w:val="multilevel"/>
    <w:tmpl w:val="9C5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F6D9F"/>
    <w:multiLevelType w:val="multilevel"/>
    <w:tmpl w:val="6AC2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C1AB8"/>
    <w:multiLevelType w:val="multilevel"/>
    <w:tmpl w:val="556E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117C1"/>
    <w:multiLevelType w:val="multilevel"/>
    <w:tmpl w:val="F3023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357D4"/>
    <w:multiLevelType w:val="multilevel"/>
    <w:tmpl w:val="37E8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C60FB"/>
    <w:multiLevelType w:val="multilevel"/>
    <w:tmpl w:val="7F6A6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32FB4"/>
    <w:multiLevelType w:val="multilevel"/>
    <w:tmpl w:val="957A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2E5D92"/>
    <w:multiLevelType w:val="multilevel"/>
    <w:tmpl w:val="DFD0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23C97"/>
    <w:multiLevelType w:val="multilevel"/>
    <w:tmpl w:val="4244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F5986"/>
    <w:multiLevelType w:val="multilevel"/>
    <w:tmpl w:val="77F2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A4187"/>
    <w:multiLevelType w:val="multilevel"/>
    <w:tmpl w:val="3C4A3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2E697B"/>
    <w:multiLevelType w:val="multilevel"/>
    <w:tmpl w:val="B70A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372E7E"/>
    <w:multiLevelType w:val="multilevel"/>
    <w:tmpl w:val="86F0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D1DB4"/>
    <w:multiLevelType w:val="multilevel"/>
    <w:tmpl w:val="86A87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A7F2B"/>
    <w:multiLevelType w:val="multilevel"/>
    <w:tmpl w:val="B5089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D19CB"/>
    <w:multiLevelType w:val="multilevel"/>
    <w:tmpl w:val="7374C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368A7"/>
    <w:multiLevelType w:val="hybridMultilevel"/>
    <w:tmpl w:val="F3A805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F661A6"/>
    <w:multiLevelType w:val="multilevel"/>
    <w:tmpl w:val="CDCE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13536">
    <w:abstractNumId w:val="12"/>
  </w:num>
  <w:num w:numId="2" w16cid:durableId="317421190">
    <w:abstractNumId w:val="7"/>
  </w:num>
  <w:num w:numId="3" w16cid:durableId="810250652">
    <w:abstractNumId w:val="16"/>
  </w:num>
  <w:num w:numId="4" w16cid:durableId="1318070979">
    <w:abstractNumId w:val="10"/>
  </w:num>
  <w:num w:numId="5" w16cid:durableId="465049632">
    <w:abstractNumId w:val="23"/>
  </w:num>
  <w:num w:numId="6" w16cid:durableId="1711107069">
    <w:abstractNumId w:val="14"/>
  </w:num>
  <w:num w:numId="7" w16cid:durableId="1989434301">
    <w:abstractNumId w:val="2"/>
  </w:num>
  <w:num w:numId="8" w16cid:durableId="124399335">
    <w:abstractNumId w:val="9"/>
  </w:num>
  <w:num w:numId="9" w16cid:durableId="2105149687">
    <w:abstractNumId w:val="0"/>
  </w:num>
  <w:num w:numId="10" w16cid:durableId="1489052355">
    <w:abstractNumId w:val="1"/>
  </w:num>
  <w:num w:numId="11" w16cid:durableId="113448828">
    <w:abstractNumId w:val="17"/>
  </w:num>
  <w:num w:numId="12" w16cid:durableId="1844978582">
    <w:abstractNumId w:val="6"/>
  </w:num>
  <w:num w:numId="13" w16cid:durableId="2018534337">
    <w:abstractNumId w:val="19"/>
  </w:num>
  <w:num w:numId="14" w16cid:durableId="433210795">
    <w:abstractNumId w:val="8"/>
  </w:num>
  <w:num w:numId="15" w16cid:durableId="1482426166">
    <w:abstractNumId w:val="22"/>
  </w:num>
  <w:num w:numId="16" w16cid:durableId="1722901831">
    <w:abstractNumId w:val="20"/>
  </w:num>
  <w:num w:numId="17" w16cid:durableId="1949434445">
    <w:abstractNumId w:val="3"/>
  </w:num>
  <w:num w:numId="18" w16cid:durableId="1453406433">
    <w:abstractNumId w:val="4"/>
  </w:num>
  <w:num w:numId="19" w16cid:durableId="354698116">
    <w:abstractNumId w:val="18"/>
  </w:num>
  <w:num w:numId="20" w16cid:durableId="1380129853">
    <w:abstractNumId w:val="21"/>
  </w:num>
  <w:num w:numId="21" w16cid:durableId="433794071">
    <w:abstractNumId w:val="13"/>
  </w:num>
  <w:num w:numId="22" w16cid:durableId="901401585">
    <w:abstractNumId w:val="5"/>
  </w:num>
  <w:num w:numId="23" w16cid:durableId="592785267">
    <w:abstractNumId w:val="11"/>
  </w:num>
  <w:num w:numId="24" w16cid:durableId="1818718823">
    <w:abstractNumId w:val="25"/>
  </w:num>
  <w:num w:numId="25" w16cid:durableId="603339805">
    <w:abstractNumId w:val="15"/>
  </w:num>
  <w:num w:numId="26" w16cid:durableId="7949099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91"/>
    <w:rsid w:val="0004579D"/>
    <w:rsid w:val="000521E8"/>
    <w:rsid w:val="0007546D"/>
    <w:rsid w:val="000A033F"/>
    <w:rsid w:val="000C7DD6"/>
    <w:rsid w:val="001362C9"/>
    <w:rsid w:val="00157FC6"/>
    <w:rsid w:val="00160D8E"/>
    <w:rsid w:val="00174961"/>
    <w:rsid w:val="00180FAD"/>
    <w:rsid w:val="00197EF6"/>
    <w:rsid w:val="001C145F"/>
    <w:rsid w:val="001E0B2E"/>
    <w:rsid w:val="00205839"/>
    <w:rsid w:val="0024087E"/>
    <w:rsid w:val="002750C5"/>
    <w:rsid w:val="002916C7"/>
    <w:rsid w:val="00295E35"/>
    <w:rsid w:val="002B28A1"/>
    <w:rsid w:val="002E7C09"/>
    <w:rsid w:val="00305363"/>
    <w:rsid w:val="003061C5"/>
    <w:rsid w:val="0031605B"/>
    <w:rsid w:val="00336450"/>
    <w:rsid w:val="00361C50"/>
    <w:rsid w:val="003A79B4"/>
    <w:rsid w:val="004427C2"/>
    <w:rsid w:val="00477629"/>
    <w:rsid w:val="004E63B4"/>
    <w:rsid w:val="005163AC"/>
    <w:rsid w:val="00522B17"/>
    <w:rsid w:val="005539A9"/>
    <w:rsid w:val="00564937"/>
    <w:rsid w:val="00566864"/>
    <w:rsid w:val="00605768"/>
    <w:rsid w:val="00626B1A"/>
    <w:rsid w:val="00627991"/>
    <w:rsid w:val="00665776"/>
    <w:rsid w:val="00674DF1"/>
    <w:rsid w:val="0068054C"/>
    <w:rsid w:val="006907DF"/>
    <w:rsid w:val="006A6427"/>
    <w:rsid w:val="006B252B"/>
    <w:rsid w:val="006E292C"/>
    <w:rsid w:val="0074711B"/>
    <w:rsid w:val="00757D56"/>
    <w:rsid w:val="0076011B"/>
    <w:rsid w:val="00794D9B"/>
    <w:rsid w:val="007E7622"/>
    <w:rsid w:val="00807464"/>
    <w:rsid w:val="00883890"/>
    <w:rsid w:val="008A24CB"/>
    <w:rsid w:val="008D5B60"/>
    <w:rsid w:val="00943881"/>
    <w:rsid w:val="00956AB3"/>
    <w:rsid w:val="009767D0"/>
    <w:rsid w:val="009938EB"/>
    <w:rsid w:val="009B279B"/>
    <w:rsid w:val="009C1DA9"/>
    <w:rsid w:val="009D6E6C"/>
    <w:rsid w:val="009F786E"/>
    <w:rsid w:val="00A20D0A"/>
    <w:rsid w:val="00A2760E"/>
    <w:rsid w:val="00A80BD4"/>
    <w:rsid w:val="00AB3622"/>
    <w:rsid w:val="00B012E5"/>
    <w:rsid w:val="00B17ABB"/>
    <w:rsid w:val="00B7158B"/>
    <w:rsid w:val="00BA7130"/>
    <w:rsid w:val="00BB6DEC"/>
    <w:rsid w:val="00C25DE5"/>
    <w:rsid w:val="00C26A13"/>
    <w:rsid w:val="00C50D15"/>
    <w:rsid w:val="00C82917"/>
    <w:rsid w:val="00C968C8"/>
    <w:rsid w:val="00D230F9"/>
    <w:rsid w:val="00D32603"/>
    <w:rsid w:val="00D3530D"/>
    <w:rsid w:val="00D70084"/>
    <w:rsid w:val="00D9458E"/>
    <w:rsid w:val="00DE3F72"/>
    <w:rsid w:val="00DE577A"/>
    <w:rsid w:val="00E06929"/>
    <w:rsid w:val="00E3723F"/>
    <w:rsid w:val="00E43D32"/>
    <w:rsid w:val="00E45619"/>
    <w:rsid w:val="00E63703"/>
    <w:rsid w:val="00E80DE7"/>
    <w:rsid w:val="00EB4BBD"/>
    <w:rsid w:val="00EC0E1B"/>
    <w:rsid w:val="00EC5147"/>
    <w:rsid w:val="00EE7901"/>
    <w:rsid w:val="00F27385"/>
    <w:rsid w:val="00F57F10"/>
    <w:rsid w:val="00F92EEC"/>
    <w:rsid w:val="00FA52F9"/>
    <w:rsid w:val="00FB349D"/>
    <w:rsid w:val="00FC494B"/>
    <w:rsid w:val="00FE2F2B"/>
    <w:rsid w:val="00FF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FCFF"/>
  <w15:chartTrackingRefBased/>
  <w15:docId w15:val="{96F1F7B0-B37A-44FF-95C1-14C89FDE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991"/>
    <w:rPr>
      <w:rFonts w:eastAsiaTheme="majorEastAsia" w:cstheme="majorBidi"/>
      <w:color w:val="272727" w:themeColor="text1" w:themeTint="D8"/>
    </w:rPr>
  </w:style>
  <w:style w:type="paragraph" w:styleId="Title">
    <w:name w:val="Title"/>
    <w:basedOn w:val="Normal"/>
    <w:next w:val="Normal"/>
    <w:link w:val="TitleChar"/>
    <w:uiPriority w:val="10"/>
    <w:qFormat/>
    <w:rsid w:val="00627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991"/>
    <w:pPr>
      <w:spacing w:before="160"/>
      <w:jc w:val="center"/>
    </w:pPr>
    <w:rPr>
      <w:i/>
      <w:iCs/>
      <w:color w:val="404040" w:themeColor="text1" w:themeTint="BF"/>
    </w:rPr>
  </w:style>
  <w:style w:type="character" w:customStyle="1" w:styleId="QuoteChar">
    <w:name w:val="Quote Char"/>
    <w:basedOn w:val="DefaultParagraphFont"/>
    <w:link w:val="Quote"/>
    <w:uiPriority w:val="29"/>
    <w:rsid w:val="00627991"/>
    <w:rPr>
      <w:i/>
      <w:iCs/>
      <w:color w:val="404040" w:themeColor="text1" w:themeTint="BF"/>
    </w:rPr>
  </w:style>
  <w:style w:type="paragraph" w:styleId="ListParagraph">
    <w:name w:val="List Paragraph"/>
    <w:basedOn w:val="Normal"/>
    <w:uiPriority w:val="34"/>
    <w:qFormat/>
    <w:rsid w:val="00627991"/>
    <w:pPr>
      <w:ind w:left="720"/>
      <w:contextualSpacing/>
    </w:pPr>
  </w:style>
  <w:style w:type="character" w:styleId="IntenseEmphasis">
    <w:name w:val="Intense Emphasis"/>
    <w:basedOn w:val="DefaultParagraphFont"/>
    <w:uiPriority w:val="21"/>
    <w:qFormat/>
    <w:rsid w:val="00627991"/>
    <w:rPr>
      <w:i/>
      <w:iCs/>
      <w:color w:val="0F4761" w:themeColor="accent1" w:themeShade="BF"/>
    </w:rPr>
  </w:style>
  <w:style w:type="paragraph" w:styleId="IntenseQuote">
    <w:name w:val="Intense Quote"/>
    <w:basedOn w:val="Normal"/>
    <w:next w:val="Normal"/>
    <w:link w:val="IntenseQuoteChar"/>
    <w:uiPriority w:val="30"/>
    <w:qFormat/>
    <w:rsid w:val="00627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991"/>
    <w:rPr>
      <w:i/>
      <w:iCs/>
      <w:color w:val="0F4761" w:themeColor="accent1" w:themeShade="BF"/>
    </w:rPr>
  </w:style>
  <w:style w:type="character" w:styleId="IntenseReference">
    <w:name w:val="Intense Reference"/>
    <w:basedOn w:val="DefaultParagraphFont"/>
    <w:uiPriority w:val="32"/>
    <w:qFormat/>
    <w:rsid w:val="006279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Eriamiatoe</dc:creator>
  <cp:keywords/>
  <dc:description/>
  <cp:lastModifiedBy>Jessica Eriamiatoe</cp:lastModifiedBy>
  <cp:revision>4</cp:revision>
  <dcterms:created xsi:type="dcterms:W3CDTF">2026-01-09T02:19:00Z</dcterms:created>
  <dcterms:modified xsi:type="dcterms:W3CDTF">2026-01-09T02:20:00Z</dcterms:modified>
</cp:coreProperties>
</file>