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5133" w14:textId="77777777" w:rsidR="00852FA2" w:rsidRPr="006759E6" w:rsidRDefault="00852FA2" w:rsidP="00852FA2">
      <w:pPr>
        <w:shd w:val="clear" w:color="auto" w:fill="FFFFFF"/>
        <w:spacing w:after="360" w:line="240" w:lineRule="auto"/>
        <w:jc w:val="center"/>
        <w:rPr>
          <w:rFonts w:ascii="Arial" w:eastAsia="Times New Roman" w:hAnsi="Arial" w:cs="Arial"/>
          <w:b/>
          <w:bCs/>
          <w:color w:val="FF00FF"/>
          <w:sz w:val="30"/>
          <w:szCs w:val="30"/>
          <w:u w:val="single"/>
          <w:lang w:eastAsia="en-IN"/>
        </w:rPr>
      </w:pPr>
      <w:r w:rsidRPr="006759E6">
        <w:rPr>
          <w:rFonts w:ascii="Arial" w:eastAsia="Times New Roman" w:hAnsi="Arial" w:cs="Arial"/>
          <w:b/>
          <w:bCs/>
          <w:color w:val="FF00FF"/>
          <w:sz w:val="30"/>
          <w:szCs w:val="30"/>
          <w:u w:val="single"/>
          <w:lang w:eastAsia="en-IN"/>
        </w:rPr>
        <w:t>Homily for the 2</w:t>
      </w:r>
      <w:r w:rsidRPr="006759E6">
        <w:rPr>
          <w:rFonts w:ascii="Arial" w:eastAsia="Times New Roman" w:hAnsi="Arial" w:cs="Arial"/>
          <w:b/>
          <w:bCs/>
          <w:color w:val="FF00FF"/>
          <w:sz w:val="30"/>
          <w:szCs w:val="30"/>
          <w:u w:val="single"/>
          <w:vertAlign w:val="superscript"/>
          <w:lang w:eastAsia="en-IN"/>
        </w:rPr>
        <w:t>nd</w:t>
      </w:r>
      <w:r w:rsidRPr="006759E6">
        <w:rPr>
          <w:rFonts w:ascii="Arial" w:eastAsia="Times New Roman" w:hAnsi="Arial" w:cs="Arial"/>
          <w:b/>
          <w:bCs/>
          <w:color w:val="FF00FF"/>
          <w:sz w:val="30"/>
          <w:szCs w:val="30"/>
          <w:u w:val="single"/>
          <w:lang w:eastAsia="en-IN"/>
        </w:rPr>
        <w:t xml:space="preserve"> Sunday ofLENT  (March 16-2025)</w:t>
      </w:r>
    </w:p>
    <w:p w14:paraId="5D1CE166" w14:textId="77777777" w:rsidR="00852FA2" w:rsidRPr="006759E6" w:rsidRDefault="00852FA2" w:rsidP="00852FA2">
      <w:pPr>
        <w:shd w:val="clear" w:color="auto" w:fill="FFFFFF"/>
        <w:spacing w:after="360" w:line="240" w:lineRule="auto"/>
        <w:jc w:val="center"/>
        <w:rPr>
          <w:rFonts w:ascii="Arial" w:eastAsia="Times New Roman" w:hAnsi="Arial" w:cs="Arial"/>
          <w:b/>
          <w:bCs/>
          <w:color w:val="0000FF"/>
          <w:sz w:val="30"/>
          <w:szCs w:val="30"/>
          <w:lang w:eastAsia="en-IN"/>
        </w:rPr>
      </w:pPr>
      <w:r w:rsidRPr="006759E6">
        <w:rPr>
          <w:rFonts w:ascii="Arial" w:eastAsia="Times New Roman" w:hAnsi="Arial" w:cs="Arial"/>
          <w:color w:val="0000FF"/>
          <w:sz w:val="30"/>
          <w:szCs w:val="30"/>
          <w:lang w:eastAsia="en-IN"/>
        </w:rPr>
        <w:t>Readings :-</w:t>
      </w:r>
      <w:hyperlink r:id="rId4" w:anchor="readingi" w:history="1">
        <w:r w:rsidRPr="006759E6">
          <w:rPr>
            <w:rFonts w:ascii="Arial" w:eastAsia="Times New Roman" w:hAnsi="Arial" w:cs="Arial"/>
            <w:b/>
            <w:bCs/>
            <w:color w:val="0000FF"/>
            <w:sz w:val="30"/>
            <w:szCs w:val="30"/>
            <w:lang w:eastAsia="en-IN"/>
          </w:rPr>
          <w:t>Gn 15:5-12, 17-18</w:t>
        </w:r>
      </w:hyperlink>
      <w:r w:rsidRPr="006759E6">
        <w:rPr>
          <w:rFonts w:ascii="Arial" w:eastAsia="Times New Roman" w:hAnsi="Arial" w:cs="Arial"/>
          <w:b/>
          <w:bCs/>
          <w:color w:val="0000FF"/>
          <w:sz w:val="30"/>
          <w:szCs w:val="30"/>
          <w:u w:val="single"/>
          <w:lang w:eastAsia="en-IN"/>
        </w:rPr>
        <w:t>, </w:t>
      </w:r>
      <w:hyperlink r:id="rId5" w:anchor="readingii" w:history="1">
        <w:r w:rsidRPr="006759E6">
          <w:rPr>
            <w:rFonts w:ascii="Arial" w:eastAsia="Times New Roman" w:hAnsi="Arial" w:cs="Arial"/>
            <w:b/>
            <w:bCs/>
            <w:color w:val="0000FF"/>
            <w:sz w:val="30"/>
            <w:szCs w:val="30"/>
            <w:lang w:eastAsia="en-IN"/>
          </w:rPr>
          <w:t>Phil 3:17—4:1</w:t>
        </w:r>
      </w:hyperlink>
      <w:r w:rsidRPr="006759E6">
        <w:rPr>
          <w:rFonts w:ascii="Arial" w:eastAsia="Times New Roman" w:hAnsi="Arial" w:cs="Arial"/>
          <w:b/>
          <w:bCs/>
          <w:color w:val="0000FF"/>
          <w:sz w:val="30"/>
          <w:szCs w:val="30"/>
          <w:lang w:eastAsia="en-IN"/>
        </w:rPr>
        <w:t>, Lk 9:28b-36</w:t>
      </w:r>
    </w:p>
    <w:p w14:paraId="37FFF805" w14:textId="77777777" w:rsidR="00852FA2" w:rsidRPr="006759E6" w:rsidRDefault="00852FA2" w:rsidP="00852FA2">
      <w:pPr>
        <w:shd w:val="clear" w:color="auto" w:fill="FFFFFF"/>
        <w:spacing w:after="360" w:line="240" w:lineRule="auto"/>
        <w:rPr>
          <w:rFonts w:ascii="Arial" w:eastAsia="Times New Roman" w:hAnsi="Arial" w:cs="Arial"/>
          <w:color w:val="141412"/>
          <w:sz w:val="30"/>
          <w:szCs w:val="30"/>
          <w:lang w:eastAsia="en-IN"/>
        </w:rPr>
      </w:pPr>
      <w:r w:rsidRPr="006759E6">
        <w:rPr>
          <w:rFonts w:ascii="Arial" w:eastAsia="Times New Roman" w:hAnsi="Arial" w:cs="Arial"/>
          <w:b/>
          <w:bCs/>
          <w:color w:val="0000FF"/>
          <w:sz w:val="30"/>
          <w:szCs w:val="30"/>
          <w:lang w:eastAsia="en-IN"/>
        </w:rPr>
        <w:t>My dear Brothers and Sisters in Christ</w:t>
      </w:r>
    </w:p>
    <w:p w14:paraId="71DABC38" w14:textId="77777777" w:rsidR="00852FA2" w:rsidRPr="006759E6" w:rsidRDefault="00852FA2" w:rsidP="00852FA2">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color w:val="141412"/>
          <w:sz w:val="30"/>
          <w:szCs w:val="30"/>
          <w:lang w:eastAsia="en-IN"/>
        </w:rPr>
        <w:t>The common theme of today’s readings is metamorphosis or transformation. The readings invite us to work with the Holy Spirit to transform our lives by renewing them during Lent so that they radiate the glory and grace of the transfigured Lord to all around us by our Spirit-filled lives.</w:t>
      </w:r>
    </w:p>
    <w:p w14:paraId="6F739977" w14:textId="77777777" w:rsidR="00342D24" w:rsidRPr="006759E6" w:rsidRDefault="00342D24" w:rsidP="00852FA2">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lang w:eastAsia="en-IN"/>
        </w:rPr>
        <w:t> </w:t>
      </w:r>
      <w:r w:rsidRPr="006759E6">
        <w:rPr>
          <w:rFonts w:ascii="Arial" w:eastAsia="Times New Roman" w:hAnsi="Arial" w:cs="Arial"/>
          <w:b/>
          <w:bCs/>
          <w:color w:val="141412"/>
          <w:sz w:val="30"/>
          <w:szCs w:val="30"/>
          <w:u w:val="single"/>
          <w:lang w:eastAsia="en-IN"/>
        </w:rPr>
        <w:t>The transforming vision of Elisha’s servant:</w:t>
      </w:r>
      <w:r w:rsidRPr="006759E6">
        <w:rPr>
          <w:rFonts w:ascii="Arial" w:eastAsia="Times New Roman" w:hAnsi="Arial" w:cs="Arial"/>
          <w:color w:val="141412"/>
          <w:sz w:val="30"/>
          <w:szCs w:val="30"/>
          <w:lang w:eastAsia="en-IN"/>
        </w:rPr>
        <w:t>  There is a mysterious story in II Kings that can help us understand what is happening in the Transfiguration. Israel is at war with Aram, and Elisha, the man of God, is using his prophetic powers to reveal to the Israelites the strategic plans of the Aramean army. At first the King of Aram thinks that one of his officers is playing the spy. But when he learns the truth, he dispatches troops to go and capture Elisha who is residing in Dothan. The Aramean troops move in under cover of darkness and surround the city. In the morning Elisha’s servant is the first to discover that they are trapped, and he fears for his master’s safety. He runs to Elisha and says</w:t>
      </w:r>
      <w:r w:rsidRPr="006759E6">
        <w:rPr>
          <w:rFonts w:ascii="Arial" w:eastAsia="Times New Roman" w:hAnsi="Arial" w:cs="Arial"/>
          <w:b/>
          <w:bCs/>
          <w:color w:val="141412"/>
          <w:sz w:val="30"/>
          <w:szCs w:val="30"/>
          <w:lang w:eastAsia="en-IN"/>
        </w:rPr>
        <w:t>, </w:t>
      </w:r>
      <w:r w:rsidRPr="006759E6">
        <w:rPr>
          <w:rFonts w:ascii="Arial" w:eastAsia="Times New Roman" w:hAnsi="Arial" w:cs="Arial"/>
          <w:b/>
          <w:bCs/>
          <w:i/>
          <w:iCs/>
          <w:color w:val="141412"/>
          <w:sz w:val="30"/>
          <w:szCs w:val="30"/>
          <w:lang w:eastAsia="en-IN"/>
        </w:rPr>
        <w:t>“Oh, my lord, what shall we do?“</w:t>
      </w:r>
      <w:r w:rsidRPr="006759E6">
        <w:rPr>
          <w:rFonts w:ascii="Arial" w:eastAsia="Times New Roman" w:hAnsi="Arial" w:cs="Arial"/>
          <w:color w:val="141412"/>
          <w:sz w:val="30"/>
          <w:szCs w:val="30"/>
          <w:lang w:eastAsia="en-IN"/>
        </w:rPr>
        <w:t> The prophet answers </w:t>
      </w:r>
      <w:r w:rsidRPr="006759E6">
        <w:rPr>
          <w:rFonts w:ascii="Arial" w:eastAsia="Times New Roman" w:hAnsi="Arial" w:cs="Arial"/>
          <w:b/>
          <w:bCs/>
          <w:i/>
          <w:iCs/>
          <w:color w:val="141412"/>
          <w:sz w:val="30"/>
          <w:szCs w:val="30"/>
          <w:lang w:eastAsia="en-IN"/>
        </w:rPr>
        <w:t>“Don’t be afraid. Those who are with us are more than those who are with them.“</w:t>
      </w:r>
      <w:r w:rsidRPr="006759E6">
        <w:rPr>
          <w:rFonts w:ascii="Arial" w:eastAsia="Times New Roman" w:hAnsi="Arial" w:cs="Arial"/>
          <w:color w:val="141412"/>
          <w:sz w:val="30"/>
          <w:szCs w:val="30"/>
          <w:lang w:eastAsia="en-IN"/>
        </w:rPr>
        <w:t> But who would believe that when the surrounding mountainside is covered with advancing enemy troops? So Elisha prayed, </w:t>
      </w:r>
      <w:r w:rsidRPr="006759E6">
        <w:rPr>
          <w:rFonts w:ascii="Arial" w:eastAsia="Times New Roman" w:hAnsi="Arial" w:cs="Arial"/>
          <w:b/>
          <w:bCs/>
          <w:color w:val="141412"/>
          <w:sz w:val="30"/>
          <w:szCs w:val="30"/>
          <w:lang w:eastAsia="en-IN"/>
        </w:rPr>
        <w:t>“</w:t>
      </w:r>
      <w:r w:rsidRPr="006759E6">
        <w:rPr>
          <w:rFonts w:ascii="Arial" w:eastAsia="Times New Roman" w:hAnsi="Arial" w:cs="Arial"/>
          <w:b/>
          <w:bCs/>
          <w:i/>
          <w:iCs/>
          <w:color w:val="141412"/>
          <w:sz w:val="30"/>
          <w:szCs w:val="30"/>
          <w:lang w:eastAsia="en-IN"/>
        </w:rPr>
        <w:t>O Lord, open his eyes so he may see.</w:t>
      </w:r>
      <w:r w:rsidRPr="006759E6">
        <w:rPr>
          <w:rFonts w:ascii="Arial" w:eastAsia="Times New Roman" w:hAnsi="Arial" w:cs="Arial"/>
          <w:i/>
          <w:iCs/>
          <w:color w:val="141412"/>
          <w:sz w:val="30"/>
          <w:szCs w:val="30"/>
          <w:lang w:eastAsia="en-IN"/>
        </w:rPr>
        <w:t>“</w:t>
      </w:r>
      <w:r w:rsidRPr="006759E6">
        <w:rPr>
          <w:rFonts w:ascii="Arial" w:eastAsia="Times New Roman" w:hAnsi="Arial" w:cs="Arial"/>
          <w:color w:val="141412"/>
          <w:sz w:val="30"/>
          <w:szCs w:val="30"/>
          <w:lang w:eastAsia="en-IN"/>
        </w:rPr>
        <w:t> Then the Lord opened the servant’s eyes, and he looked and saw the hills full of horses and chariots of fire all around Elisha (2 Kgs 6:8-23). This vision was all that Elisha’s disciple needed to reassure him. At the end of the story, not only was the prophet of God safe, but the invading army was totally humiliated. — The Transfiguration scene described in today’s Gospel was intended to have a similar effect on Peter, James, and John (and, after the Resurrection, the other apostles), who were really afraid for their master’s safety in the context of the growing hatred against and opposition to Jesus.</w:t>
      </w:r>
    </w:p>
    <w:p w14:paraId="40D36470" w14:textId="77777777" w:rsidR="00852FA2" w:rsidRPr="006759E6" w:rsidRDefault="00852FA2" w:rsidP="00852FA2">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FF00FF"/>
          <w:sz w:val="30"/>
          <w:szCs w:val="30"/>
          <w:lang w:eastAsia="en-IN"/>
        </w:rPr>
        <w:t>A summary of the teachings from the scripture readings:-</w:t>
      </w:r>
      <w:r w:rsidRPr="006759E6">
        <w:rPr>
          <w:rFonts w:ascii="Arial" w:eastAsia="Times New Roman" w:hAnsi="Arial" w:cs="Arial"/>
          <w:color w:val="141412"/>
          <w:sz w:val="30"/>
          <w:szCs w:val="30"/>
          <w:lang w:eastAsia="en-IN"/>
        </w:rPr>
        <w:t> The first reading describes the transformation of Abram, a pagan patriarch, into a believer in the one God (Who would later “transform” Abram’s name to Abraham), and the first covenant of God with Abraham’s family as a reward for Abraham’s Faith and obedience to God. The Responsorial Psalm (Ps 27) declares that Faith, singing, </w:t>
      </w:r>
      <w:r w:rsidRPr="006759E6">
        <w:rPr>
          <w:rFonts w:ascii="Arial" w:eastAsia="Times New Roman" w:hAnsi="Arial" w:cs="Arial"/>
          <w:i/>
          <w:iCs/>
          <w:color w:val="141412"/>
          <w:sz w:val="30"/>
          <w:szCs w:val="30"/>
          <w:lang w:eastAsia="en-IN"/>
        </w:rPr>
        <w:t>“I believe that I shall see the bounty of the Lord in the land of the living.”</w:t>
      </w:r>
      <w:r w:rsidRPr="006759E6">
        <w:rPr>
          <w:rFonts w:ascii="Arial" w:eastAsia="Times New Roman" w:hAnsi="Arial" w:cs="Arial"/>
          <w:color w:val="141412"/>
          <w:sz w:val="30"/>
          <w:szCs w:val="30"/>
          <w:lang w:eastAsia="en-IN"/>
        </w:rPr>
        <w:t xml:space="preserve"> In the second reading, St. Paul argues that it is not observance of the Mosaic Law and circumcision that transforms people into Christians, and hence, that Gentiles need not become Jews to become Christians. St. Paul urges us to stand firm in our Faith and to live a life of discipleship with Jesus now, so that we may share in a glorious future later. In the Transfiguration account in today’s </w:t>
      </w:r>
      <w:r w:rsidRPr="006759E6">
        <w:rPr>
          <w:rFonts w:ascii="Arial" w:eastAsia="Times New Roman" w:hAnsi="Arial" w:cs="Arial"/>
          <w:color w:val="141412"/>
          <w:sz w:val="30"/>
          <w:szCs w:val="30"/>
          <w:lang w:eastAsia="en-IN"/>
        </w:rPr>
        <w:lastRenderedPageBreak/>
        <w:t>Gospel, Jesus is revealed as a glorious figure, superior to Moses and Elijah. The primary purpose of Jesus’ Transfiguration was to allow Him to consult his Heavenly Father in order to ascertain His plan for His Son’s suffering, death, and Resurrection. The secondary aim was to make Jesus’ chosen disciples aware of his Divine glory, so that they might discard their worldly ambitions and dreams of a conquering political Messiah, and might be strengthened in their time of trial</w:t>
      </w:r>
      <w:r w:rsidRPr="006759E6">
        <w:rPr>
          <w:rFonts w:ascii="Arial" w:eastAsia="Times New Roman" w:hAnsi="Arial" w:cs="Arial"/>
          <w:b/>
          <w:bCs/>
          <w:i/>
          <w:iCs/>
          <w:color w:val="141412"/>
          <w:sz w:val="30"/>
          <w:szCs w:val="30"/>
          <w:lang w:eastAsia="en-IN"/>
        </w:rPr>
        <w:t>. </w:t>
      </w:r>
      <w:r w:rsidRPr="006759E6">
        <w:rPr>
          <w:rFonts w:ascii="Arial" w:eastAsia="Times New Roman" w:hAnsi="Arial" w:cs="Arial"/>
          <w:b/>
          <w:bCs/>
          <w:color w:val="141412"/>
          <w:sz w:val="30"/>
          <w:szCs w:val="30"/>
          <w:lang w:eastAsia="en-IN"/>
        </w:rPr>
        <w:t>On the mountain, </w:t>
      </w:r>
      <w:r w:rsidRPr="006759E6">
        <w:rPr>
          <w:rFonts w:ascii="Arial" w:eastAsia="Times New Roman" w:hAnsi="Arial" w:cs="Arial"/>
          <w:color w:val="141412"/>
          <w:sz w:val="30"/>
          <w:szCs w:val="30"/>
          <w:lang w:eastAsia="en-IN"/>
        </w:rPr>
        <w:t>Jesus is identified by the Heavenly Voice as the Son of God. Thus, the Transfiguration experience is a Christophany, that is, a manifestation or revelation of Who Jesus really </w:t>
      </w:r>
      <w:r w:rsidRPr="006759E6">
        <w:rPr>
          <w:rFonts w:ascii="Arial" w:eastAsia="Times New Roman" w:hAnsi="Arial" w:cs="Arial"/>
          <w:b/>
          <w:bCs/>
          <w:color w:val="141412"/>
          <w:sz w:val="30"/>
          <w:szCs w:val="30"/>
          <w:lang w:eastAsia="en-IN"/>
        </w:rPr>
        <w:t>IS</w:t>
      </w:r>
      <w:r w:rsidRPr="006759E6">
        <w:rPr>
          <w:rFonts w:ascii="Arial" w:eastAsia="Times New Roman" w:hAnsi="Arial" w:cs="Arial"/>
          <w:color w:val="141412"/>
          <w:sz w:val="30"/>
          <w:szCs w:val="30"/>
          <w:lang w:eastAsia="en-IN"/>
        </w:rPr>
        <w:t>. Describing Jesus’ Transfiguration, the Gospel gives us a glimpse of the Heavenly glory awaiting those who do God’s will by putting their trusting Faith in Him.</w:t>
      </w:r>
    </w:p>
    <w:p w14:paraId="08C1006C" w14:textId="77777777" w:rsidR="00852FA2" w:rsidRPr="006759E6" w:rsidRDefault="00B176A9" w:rsidP="00852FA2">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FF00FF"/>
          <w:sz w:val="30"/>
          <w:szCs w:val="30"/>
          <w:lang w:eastAsia="en-IN"/>
        </w:rPr>
        <w:t xml:space="preserve">Important </w:t>
      </w:r>
      <w:r w:rsidR="00852FA2" w:rsidRPr="006759E6">
        <w:rPr>
          <w:rFonts w:ascii="Arial" w:eastAsia="Times New Roman" w:hAnsi="Arial" w:cs="Arial"/>
          <w:b/>
          <w:bCs/>
          <w:color w:val="FF00FF"/>
          <w:sz w:val="30"/>
          <w:szCs w:val="30"/>
          <w:lang w:eastAsia="en-IN"/>
        </w:rPr>
        <w:t>messages</w:t>
      </w:r>
      <w:r w:rsidRPr="006759E6">
        <w:rPr>
          <w:rFonts w:ascii="Arial" w:eastAsia="Times New Roman" w:hAnsi="Arial" w:cs="Arial"/>
          <w:b/>
          <w:bCs/>
          <w:color w:val="FF00FF"/>
          <w:sz w:val="30"/>
          <w:szCs w:val="30"/>
          <w:lang w:eastAsia="en-IN"/>
        </w:rPr>
        <w:t xml:space="preserve"> for personal reflection and application</w:t>
      </w:r>
      <w:r w:rsidR="00852FA2" w:rsidRPr="006759E6">
        <w:rPr>
          <w:rFonts w:ascii="Arial" w:eastAsia="Times New Roman" w:hAnsi="Arial" w:cs="Arial"/>
          <w:b/>
          <w:bCs/>
          <w:color w:val="FF00FF"/>
          <w:sz w:val="30"/>
          <w:szCs w:val="30"/>
          <w:lang w:eastAsia="en-IN"/>
        </w:rPr>
        <w:t>:</w:t>
      </w:r>
      <w:r w:rsidR="00852FA2" w:rsidRPr="006759E6">
        <w:rPr>
          <w:rFonts w:ascii="Arial" w:eastAsia="Times New Roman" w:hAnsi="Arial" w:cs="Arial"/>
          <w:color w:val="141412"/>
          <w:sz w:val="30"/>
          <w:szCs w:val="30"/>
          <w:lang w:eastAsia="en-IN"/>
        </w:rPr>
        <w:t xml:space="preserve"> (1) </w:t>
      </w:r>
      <w:r w:rsidR="00852FA2" w:rsidRPr="006759E6">
        <w:rPr>
          <w:rFonts w:ascii="Arial" w:eastAsia="Times New Roman" w:hAnsi="Arial" w:cs="Arial"/>
          <w:b/>
          <w:color w:val="141412"/>
          <w:sz w:val="30"/>
          <w:szCs w:val="30"/>
          <w:lang w:eastAsia="en-IN"/>
        </w:rPr>
        <w:t>The “transfiguration” in the Holy Mass is the source of our strength</w:t>
      </w:r>
      <w:r w:rsidR="00852FA2" w:rsidRPr="006759E6">
        <w:rPr>
          <w:rFonts w:ascii="Arial" w:eastAsia="Times New Roman" w:hAnsi="Arial" w:cs="Arial"/>
          <w:color w:val="141412"/>
          <w:sz w:val="30"/>
          <w:szCs w:val="30"/>
          <w:lang w:eastAsia="en-IN"/>
        </w:rPr>
        <w:t>: In each Holy Mass, the bread and wine we offer on the altar become “transfigur</w:t>
      </w:r>
      <w:r w:rsidR="003E1DD1" w:rsidRPr="006759E6">
        <w:rPr>
          <w:rFonts w:ascii="Arial" w:eastAsia="Times New Roman" w:hAnsi="Arial" w:cs="Arial"/>
          <w:color w:val="141412"/>
          <w:sz w:val="30"/>
          <w:szCs w:val="30"/>
          <w:lang w:eastAsia="en-IN"/>
        </w:rPr>
        <w:t>ed” or transformed (transubstanc</w:t>
      </w:r>
      <w:r w:rsidR="00852FA2" w:rsidRPr="006759E6">
        <w:rPr>
          <w:rFonts w:ascii="Arial" w:eastAsia="Times New Roman" w:hAnsi="Arial" w:cs="Arial"/>
          <w:color w:val="141412"/>
          <w:sz w:val="30"/>
          <w:szCs w:val="30"/>
          <w:lang w:eastAsia="en-IN"/>
        </w:rPr>
        <w:t>ed) into the living Body and Blood soul and Divinity of the crucified, risen, and glorified Jesus. Just as Jesus’ Transfiguration was meant to strengthen the apostles in their time of trial, each Holy Mass should be our source of Heavenly strength against temptations, and for our Lenten renewal. (2) Each time we receive one of the Sacraments, we are transformed: For example, Baptism transforms us into sons and daughters of God and heirs of heaven. Confirmation makes us temples of the Holy Spirit and warriors of God. By the Sacrament of Reconciliation, God brings back the sinner to the path of holiness. (3) The Transfiguration of Jesus offers us a message of encouragement and hope: In moments of doubt and during our dark moments of despair and hopelessness, the thought of our own transfiguration in Heaven will help us to reach out to God and to listen to His consoling words to Jesus: “</w:t>
      </w:r>
      <w:r w:rsidR="00852FA2" w:rsidRPr="006759E6">
        <w:rPr>
          <w:rFonts w:ascii="Arial" w:eastAsia="Times New Roman" w:hAnsi="Arial" w:cs="Arial"/>
          <w:i/>
          <w:iCs/>
          <w:color w:val="141412"/>
          <w:sz w:val="30"/>
          <w:szCs w:val="30"/>
          <w:lang w:eastAsia="en-IN"/>
        </w:rPr>
        <w:t>This is my beloved Son in Whom I am well pleased — listen to Him!”</w:t>
      </w:r>
      <w:r w:rsidR="00852FA2" w:rsidRPr="006759E6">
        <w:rPr>
          <w:rFonts w:ascii="Arial" w:eastAsia="Times New Roman" w:hAnsi="Arial" w:cs="Arial"/>
          <w:color w:val="141412"/>
          <w:sz w:val="30"/>
          <w:szCs w:val="30"/>
          <w:lang w:eastAsia="en-IN"/>
        </w:rPr>
        <w:t> and so share the glory of His transfiguration. 4) We need </w:t>
      </w:r>
      <w:r w:rsidR="00852FA2" w:rsidRPr="006759E6">
        <w:rPr>
          <w:rFonts w:ascii="Arial" w:eastAsia="Times New Roman" w:hAnsi="Arial" w:cs="Arial"/>
          <w:i/>
          <w:iCs/>
          <w:color w:val="141412"/>
          <w:sz w:val="30"/>
          <w:szCs w:val="30"/>
          <w:lang w:eastAsia="en-IN"/>
        </w:rPr>
        <w:t>“mountain-top experiences”</w:t>
      </w:r>
      <w:r w:rsidR="00852FA2" w:rsidRPr="006759E6">
        <w:rPr>
          <w:rFonts w:ascii="Arial" w:eastAsia="Times New Roman" w:hAnsi="Arial" w:cs="Arial"/>
          <w:color w:val="141412"/>
          <w:sz w:val="30"/>
          <w:szCs w:val="30"/>
          <w:lang w:eastAsia="en-IN"/>
        </w:rPr>
        <w:t> in our lives: We share the mountain-top experience of Peter, James, and John when we spend extra time in prayer during Lent. Fasting for one day can help the body to store up spiritual energy. This spiritual energy can help us have thoughts that are far higher and nobler than our usual mundane thinking.</w:t>
      </w:r>
      <w:r w:rsidR="003A0B72" w:rsidRPr="006759E6">
        <w:rPr>
          <w:rFonts w:ascii="Arial" w:eastAsia="Times New Roman" w:hAnsi="Arial" w:cs="Arial"/>
          <w:b/>
          <w:bCs/>
          <w:color w:val="141412"/>
          <w:sz w:val="30"/>
          <w:szCs w:val="30"/>
          <w:u w:val="single"/>
          <w:lang w:eastAsia="en-IN"/>
        </w:rPr>
        <w:t xml:space="preserve"> 2) We need </w:t>
      </w:r>
      <w:r w:rsidR="003A0B72" w:rsidRPr="006759E6">
        <w:rPr>
          <w:rFonts w:ascii="Arial" w:eastAsia="Times New Roman" w:hAnsi="Arial" w:cs="Arial"/>
          <w:b/>
          <w:bCs/>
          <w:i/>
          <w:iCs/>
          <w:color w:val="141412"/>
          <w:sz w:val="30"/>
          <w:szCs w:val="30"/>
          <w:u w:val="single"/>
          <w:lang w:eastAsia="en-IN"/>
        </w:rPr>
        <w:t>“mountain-top experiences”</w:t>
      </w:r>
      <w:r w:rsidR="003A0B72" w:rsidRPr="006759E6">
        <w:rPr>
          <w:rFonts w:ascii="Arial" w:eastAsia="Times New Roman" w:hAnsi="Arial" w:cs="Arial"/>
          <w:b/>
          <w:bCs/>
          <w:color w:val="141412"/>
          <w:sz w:val="30"/>
          <w:szCs w:val="30"/>
          <w:u w:val="single"/>
          <w:lang w:eastAsia="en-IN"/>
        </w:rPr>
        <w:t> in our lives:</w:t>
      </w:r>
      <w:r w:rsidR="003A0B72" w:rsidRPr="006759E6">
        <w:rPr>
          <w:rFonts w:ascii="Arial" w:eastAsia="Times New Roman" w:hAnsi="Arial" w:cs="Arial"/>
          <w:color w:val="141412"/>
          <w:sz w:val="30"/>
          <w:szCs w:val="30"/>
          <w:lang w:eastAsia="en-IN"/>
        </w:rPr>
        <w:t> We share the mountain-top experience of Peter, James, and John when we spend extra time in prayer during Lent.  Fasting for one day can help the body to store up spiritual energy.  This spiritual energy can help us have thoughts that are far higher and nobler than our usual mundane thinking.  The hunger we experience can put us more closely in touch with God and make us more willing to help the hungry.  The crosses of our daily lives also can lead us to the glory of transfiguration and resurrection.</w:t>
      </w:r>
    </w:p>
    <w:p w14:paraId="6F39D9A4"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FF00FF"/>
          <w:sz w:val="30"/>
          <w:szCs w:val="30"/>
          <w:u w:val="single"/>
          <w:lang w:eastAsia="en-IN"/>
        </w:rPr>
        <w:t>Gospel Exegesis</w:t>
      </w:r>
      <w:r w:rsidRPr="006759E6">
        <w:rPr>
          <w:rFonts w:ascii="Arial" w:eastAsia="Times New Roman" w:hAnsi="Arial" w:cs="Arial"/>
          <w:b/>
          <w:bCs/>
          <w:color w:val="FF00FF"/>
          <w:sz w:val="30"/>
          <w:szCs w:val="30"/>
          <w:lang w:eastAsia="en-IN"/>
        </w:rPr>
        <w:t>:</w:t>
      </w:r>
      <w:r w:rsidRPr="006759E6">
        <w:rPr>
          <w:rFonts w:ascii="Arial" w:eastAsia="Times New Roman" w:hAnsi="Arial" w:cs="Arial"/>
          <w:color w:val="141412"/>
          <w:sz w:val="30"/>
          <w:szCs w:val="30"/>
          <w:lang w:eastAsia="en-IN"/>
        </w:rPr>
        <w:t> </w:t>
      </w:r>
      <w:r w:rsidRPr="006759E6">
        <w:rPr>
          <w:rFonts w:ascii="Arial" w:eastAsia="Times New Roman" w:hAnsi="Arial" w:cs="Arial"/>
          <w:color w:val="141412"/>
          <w:sz w:val="30"/>
          <w:szCs w:val="30"/>
          <w:u w:val="single"/>
          <w:lang w:eastAsia="en-IN"/>
        </w:rPr>
        <w:t>The objective</w:t>
      </w:r>
      <w:r w:rsidRPr="006759E6">
        <w:rPr>
          <w:rFonts w:ascii="Arial" w:eastAsia="Times New Roman" w:hAnsi="Arial" w:cs="Arial"/>
          <w:color w:val="141412"/>
          <w:sz w:val="30"/>
          <w:szCs w:val="30"/>
          <w:lang w:eastAsia="en-IN"/>
        </w:rPr>
        <w:t xml:space="preserve">: The Holy Spirit, through Church, invites us to reflect on Christ’s humanity by presenting the temptations of Christ on the first </w:t>
      </w:r>
      <w:r w:rsidRPr="006759E6">
        <w:rPr>
          <w:rFonts w:ascii="Arial" w:eastAsia="Times New Roman" w:hAnsi="Arial" w:cs="Arial"/>
          <w:color w:val="141412"/>
          <w:sz w:val="30"/>
          <w:szCs w:val="30"/>
          <w:lang w:eastAsia="en-IN"/>
        </w:rPr>
        <w:lastRenderedPageBreak/>
        <w:t>Sunday of Lent, But, on the second Sunday, by presenting the Transfiguration scene, the Church invites us to reflect on Christ’s Divinity</w:t>
      </w:r>
      <w:r w:rsidRPr="006759E6">
        <w:rPr>
          <w:rFonts w:ascii="Arial" w:eastAsia="Times New Roman" w:hAnsi="Arial" w:cs="Arial"/>
          <w:b/>
          <w:bCs/>
          <w:color w:val="141412"/>
          <w:sz w:val="30"/>
          <w:szCs w:val="30"/>
          <w:lang w:eastAsia="en-IN"/>
        </w:rPr>
        <w:t>. </w:t>
      </w:r>
      <w:r w:rsidRPr="006759E6">
        <w:rPr>
          <w:rFonts w:ascii="Arial" w:eastAsia="Times New Roman" w:hAnsi="Arial" w:cs="Arial"/>
          <w:color w:val="141412"/>
          <w:sz w:val="30"/>
          <w:szCs w:val="30"/>
          <w:lang w:eastAsia="en-IN"/>
        </w:rPr>
        <w:t>The Transfiguration of Our Lord, like Christmas, is a Christological Feast. In the Incarnation, the Divine enters the human condition. In the Transfiguration, the human shares in Divine glory. The Transfiguration of Our Lord on this Second Sunday in Lent gives those at worship a glimpse of the coming future glory of Christ on Easter. But it also reminds us that the only way to Easter is through the cross. </w:t>
      </w:r>
      <w:r w:rsidRPr="006759E6">
        <w:rPr>
          <w:rFonts w:ascii="Arial" w:eastAsia="Times New Roman" w:hAnsi="Arial" w:cs="Arial"/>
          <w:b/>
          <w:bCs/>
          <w:color w:val="141412"/>
          <w:sz w:val="30"/>
          <w:szCs w:val="30"/>
          <w:lang w:eastAsia="en-IN"/>
        </w:rPr>
        <w:t>T</w:t>
      </w:r>
      <w:r w:rsidRPr="006759E6">
        <w:rPr>
          <w:rFonts w:ascii="Arial" w:eastAsia="Times New Roman" w:hAnsi="Arial" w:cs="Arial"/>
          <w:color w:val="141412"/>
          <w:sz w:val="30"/>
          <w:szCs w:val="30"/>
          <w:lang w:eastAsia="en-IN"/>
        </w:rPr>
        <w:t>he </w:t>
      </w:r>
      <w:r w:rsidRPr="006759E6">
        <w:rPr>
          <w:rFonts w:ascii="Arial" w:eastAsia="Times New Roman" w:hAnsi="Arial" w:cs="Arial"/>
          <w:color w:val="141412"/>
          <w:sz w:val="30"/>
          <w:szCs w:val="30"/>
          <w:u w:val="single"/>
          <w:lang w:eastAsia="en-IN"/>
        </w:rPr>
        <w:t>primary purpose</w:t>
      </w:r>
      <w:r w:rsidRPr="006759E6">
        <w:rPr>
          <w:rFonts w:ascii="Arial" w:eastAsia="Times New Roman" w:hAnsi="Arial" w:cs="Arial"/>
          <w:color w:val="141412"/>
          <w:sz w:val="30"/>
          <w:szCs w:val="30"/>
          <w:lang w:eastAsia="en-IN"/>
        </w:rPr>
        <w:t> of Jesus’ Transfiguration was to allow him to consult his Heavenly Father in order to ascertain His plan for His Son’s suffering, death and Resurrection.  The </w:t>
      </w:r>
      <w:r w:rsidRPr="006759E6">
        <w:rPr>
          <w:rFonts w:ascii="Arial" w:eastAsia="Times New Roman" w:hAnsi="Arial" w:cs="Arial"/>
          <w:color w:val="141412"/>
          <w:sz w:val="30"/>
          <w:szCs w:val="30"/>
          <w:u w:val="single"/>
          <w:lang w:eastAsia="en-IN"/>
        </w:rPr>
        <w:t>secondary aim</w:t>
      </w:r>
      <w:r w:rsidRPr="006759E6">
        <w:rPr>
          <w:rFonts w:ascii="Arial" w:eastAsia="Times New Roman" w:hAnsi="Arial" w:cs="Arial"/>
          <w:color w:val="141412"/>
          <w:sz w:val="30"/>
          <w:szCs w:val="30"/>
          <w:lang w:eastAsia="en-IN"/>
        </w:rPr>
        <w:t> was to make Jesus’ chosen disciples aware of his Divine glory so that they might discard their worldly ambitions and dreams of a conquering political Messiah and might be strengthened in their time of trial. Further, the Transfiguration enabled Jesus to present himself to the apostles as Israel’s redeemer, as had already been foretold by the prophets (St. Ephrem). </w:t>
      </w:r>
      <w:r w:rsidRPr="006759E6">
        <w:rPr>
          <w:rFonts w:ascii="Arial" w:eastAsia="Times New Roman" w:hAnsi="Arial" w:cs="Arial"/>
          <w:b/>
          <w:bCs/>
          <w:color w:val="141412"/>
          <w:sz w:val="30"/>
          <w:szCs w:val="30"/>
          <w:lang w:eastAsia="en-IN"/>
        </w:rPr>
        <w:t> </w:t>
      </w:r>
      <w:r w:rsidRPr="006759E6">
        <w:rPr>
          <w:rFonts w:ascii="Arial" w:eastAsia="Times New Roman" w:hAnsi="Arial" w:cs="Arial"/>
          <w:color w:val="141412"/>
          <w:sz w:val="30"/>
          <w:szCs w:val="30"/>
          <w:lang w:eastAsia="en-IN"/>
        </w:rPr>
        <w:t>The Transfiguration established Jesus’ glorious identity as the beloved Son of God and placed His Divine Sonship in the context of Jewish expectations about the Kingdom and the Resurrection.  The Transfiguration took place in late summer, just prior to the Feast of Tabernacles.  Hence, the Orthodox Church celebrates the Transfiguration at about the time of the year when it actually occurred in order to connect it with the Old Testament Feast of the Tabernacles.  The Western tradition recalls the Transfiguration at the beginning of Lent, and then celebrates the formal feast in the same season as the Orthodox Church does, on August 6. (Some Bible scholars think that the transfiguration narrative has been influenced and informed by the early Christian community’s post-Easter Faith. Some even argue that the transfiguration was actually a post-resurrection appearance of Jesus, which the evangelists anachronized into the period of his earthly ministry).</w:t>
      </w:r>
    </w:p>
    <w:p w14:paraId="195F6171"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t>The location</w:t>
      </w:r>
      <w:r w:rsidRPr="006759E6">
        <w:rPr>
          <w:rFonts w:ascii="Arial" w:eastAsia="Times New Roman" w:hAnsi="Arial" w:cs="Arial"/>
          <w:color w:val="141412"/>
          <w:sz w:val="30"/>
          <w:szCs w:val="30"/>
          <w:lang w:eastAsia="en-IN"/>
        </w:rPr>
        <w:t> of the Transfiguration was probably Mount Hermon in North Galilee, near Caesarea Philippi, where Jesus had camped a week before this wondrous event.  Mt. Hermon was a desolate mountain, 9200 feet high.  The traditional oriental belief that Transfiguration took place on Mount Tabor is based on Psalm 89:12. But Mount Tabor is a small mountain or a big hill in the south of Galilee, less than 1000 feet high, with a Roman fort built on it.  Hence, it would have been an unlikely place for solitude and prayer.   Moses and Elijah received God’s revelations on mountains. Moses received the Ten Commandments on Mount Sinai (Ex 20:1-17). Elijah fled to Mount Horeb, and there, God spoke to him in “a sound of sheer silence” (1 Kgs 19:12, NRSV; “a still small voice,” RSV 2 Catholic). It is those two men who appear on the mountain with Jesus and his companions.</w:t>
      </w:r>
    </w:p>
    <w:p w14:paraId="7B29DF13"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t>The scene of Heavenly glory:</w:t>
      </w:r>
      <w:r w:rsidRPr="006759E6">
        <w:rPr>
          <w:rFonts w:ascii="Arial" w:eastAsia="Times New Roman" w:hAnsi="Arial" w:cs="Arial"/>
          <w:color w:val="141412"/>
          <w:sz w:val="30"/>
          <w:szCs w:val="30"/>
          <w:lang w:eastAsia="en-IN"/>
        </w:rPr>
        <w:t>   While praying, Jesus was transfigured into a shining figure, full of Heavenly glory. </w:t>
      </w:r>
      <w:r w:rsidRPr="006759E6">
        <w:rPr>
          <w:rFonts w:ascii="Arial" w:eastAsia="Times New Roman" w:hAnsi="Arial" w:cs="Arial"/>
          <w:i/>
          <w:iCs/>
          <w:color w:val="141412"/>
          <w:sz w:val="30"/>
          <w:szCs w:val="30"/>
          <w:lang w:eastAsia="en-IN"/>
        </w:rPr>
        <w:t xml:space="preserve">“In 1st century Judaism and in the NT, </w:t>
      </w:r>
      <w:r w:rsidRPr="006759E6">
        <w:rPr>
          <w:rFonts w:ascii="Arial" w:eastAsia="Times New Roman" w:hAnsi="Arial" w:cs="Arial"/>
          <w:i/>
          <w:iCs/>
          <w:color w:val="141412"/>
          <w:sz w:val="30"/>
          <w:szCs w:val="30"/>
          <w:lang w:eastAsia="en-IN"/>
        </w:rPr>
        <w:lastRenderedPageBreak/>
        <w:t>there was the belief that the righteous would get new, glorified bodies in order to enter heaven (1 Cor 15:42–49; 2 Cor 5:1–10). This transformation means the righteous will share the glory of God. One recalls the way Moses shared the Lord’s glory after his visit to the mountain in Ex 34. So when the three disciples saw Jesus transfigured, they were getting a sneak preview of the great glory that Jesus would have. (NET Bible notes).”</w:t>
      </w:r>
    </w:p>
    <w:p w14:paraId="105FD07E"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color w:val="141412"/>
          <w:sz w:val="30"/>
          <w:szCs w:val="30"/>
          <w:lang w:eastAsia="en-IN"/>
        </w:rPr>
        <w:t>Moses and Elijah are seen with Jesus at the Transfiguration, because both of them had experienced the Lord in all His glory.  </w:t>
      </w:r>
      <w:r w:rsidRPr="006759E6">
        <w:rPr>
          <w:rFonts w:ascii="Arial" w:eastAsia="Times New Roman" w:hAnsi="Arial" w:cs="Arial"/>
          <w:color w:val="141412"/>
          <w:sz w:val="30"/>
          <w:szCs w:val="30"/>
          <w:u w:val="single"/>
          <w:lang w:eastAsia="en-IN"/>
        </w:rPr>
        <w:t>Moses</w:t>
      </w:r>
      <w:r w:rsidRPr="006759E6">
        <w:rPr>
          <w:rFonts w:ascii="Arial" w:eastAsia="Times New Roman" w:hAnsi="Arial" w:cs="Arial"/>
          <w:color w:val="141412"/>
          <w:sz w:val="30"/>
          <w:szCs w:val="30"/>
          <w:lang w:eastAsia="en-IN"/>
        </w:rPr>
        <w:t> had first met the Lord in the burning bush at Mount Horeb (Ex 3:1-4). The Transfiguration scene closely resembles God’s revelation on Mt. Sinai to Moses, who also brought along three companions and whose face also shone brilliantly (see Ex 24:1; 34:29).  After his encounter with God on Sinai, Moses’ face shone so brightly that the people were frightened, and thereafter, whenever Moses went into the Tent to consult the Lord, he had to wear a veil over his face when he came out (Ex 34:29-35). The Jews believed that Moses had been taken up in a cloud at end of his earthly life (Josephus, </w:t>
      </w:r>
      <w:r w:rsidRPr="006759E6">
        <w:rPr>
          <w:rFonts w:ascii="Arial" w:eastAsia="Times New Roman" w:hAnsi="Arial" w:cs="Arial"/>
          <w:i/>
          <w:iCs/>
          <w:color w:val="141412"/>
          <w:sz w:val="30"/>
          <w:szCs w:val="30"/>
          <w:lang w:eastAsia="en-IN"/>
        </w:rPr>
        <w:t>Antiquities of the Jews</w:t>
      </w:r>
      <w:r w:rsidRPr="006759E6">
        <w:rPr>
          <w:rFonts w:ascii="Arial" w:eastAsia="Times New Roman" w:hAnsi="Arial" w:cs="Arial"/>
          <w:color w:val="141412"/>
          <w:sz w:val="30"/>
          <w:szCs w:val="30"/>
          <w:lang w:eastAsia="en-IN"/>
        </w:rPr>
        <w:t> 4. 326). </w:t>
      </w:r>
      <w:r w:rsidRPr="006759E6">
        <w:rPr>
          <w:rFonts w:ascii="Arial" w:eastAsia="Times New Roman" w:hAnsi="Arial" w:cs="Arial"/>
          <w:color w:val="141412"/>
          <w:sz w:val="30"/>
          <w:szCs w:val="30"/>
          <w:u w:val="single"/>
          <w:lang w:eastAsia="en-IN"/>
        </w:rPr>
        <w:t>Elijah</w:t>
      </w:r>
      <w:r w:rsidRPr="006759E6">
        <w:rPr>
          <w:rFonts w:ascii="Arial" w:eastAsia="Times New Roman" w:hAnsi="Arial" w:cs="Arial"/>
          <w:color w:val="141412"/>
          <w:sz w:val="30"/>
          <w:szCs w:val="30"/>
          <w:lang w:eastAsia="en-IN"/>
        </w:rPr>
        <w:t> </w:t>
      </w:r>
      <w:r w:rsidR="00B439D4" w:rsidRPr="006759E6">
        <w:rPr>
          <w:rFonts w:ascii="Arial" w:eastAsia="Times New Roman" w:hAnsi="Arial" w:cs="Arial"/>
          <w:color w:val="141412"/>
          <w:sz w:val="30"/>
          <w:szCs w:val="30"/>
          <w:lang w:eastAsia="en-IN"/>
        </w:rPr>
        <w:t>travelled</w:t>
      </w:r>
      <w:r w:rsidRPr="006759E6">
        <w:rPr>
          <w:rFonts w:ascii="Arial" w:eastAsia="Times New Roman" w:hAnsi="Arial" w:cs="Arial"/>
          <w:color w:val="141412"/>
          <w:sz w:val="30"/>
          <w:szCs w:val="30"/>
          <w:lang w:eastAsia="en-IN"/>
        </w:rPr>
        <w:t xml:space="preserve"> for forty days to Mt. Horeb on the strength of the food brought by an angel (1 Kgs 19:8).  At Mt. Horeb, Elijah sought refuge in a cave as the glory of the Lord passed over him (1 Kgs 19:9-18).  Finally, Elijah was taken directly to heaven in a chariot of fire without seeing death (2 Kgs 2:11 -15).</w:t>
      </w:r>
    </w:p>
    <w:p w14:paraId="46CE3D87"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color w:val="141412"/>
          <w:sz w:val="30"/>
          <w:szCs w:val="30"/>
          <w:lang w:eastAsia="en-IN"/>
        </w:rPr>
        <w:t>These representatives of the Law and the Prophets — Moses and Elijah — foreshadowed Jesus, who is the culmination of the Law and the Prophets.  Both earlier prophets were initially rejected by the people but vindicated by God.  The Jews believed that the Lord had buried Moses in an unknown place after his death (Dt 34:5-6), and that Elijah had been carried to heaven in a whirlwind (II Kgs 2:11).  Thus, the implication is that, although God spared Elijah from the normal process of death and Moses from normal burial, He did not spare His Son from suffering and death. Peter, overwhelmed at the scene, exclaimed how good it was for them to be there.   His remark about three booths (or tents) may be a reference to the Jewish festival of Succoth, the most joyful of Jewish days, when booths were erected in which the people dwelt during the time of the feast and from which all kinds of presents and sweets came.  It commemorates God’s protection during the wilderness wanderings (Lv 23:39-43). As such the booths also symbolize a time of rest, which could be interpreted allegorically as the messianic rest.  Or they may be a reference of reverence, alluding to tabernacles to house the patriarchs and the Son of God.</w:t>
      </w:r>
    </w:p>
    <w:p w14:paraId="711B3005"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t>God the Father’s Voice from the cloud:</w:t>
      </w:r>
      <w:r w:rsidRPr="006759E6">
        <w:rPr>
          <w:rFonts w:ascii="Arial" w:eastAsia="Times New Roman" w:hAnsi="Arial" w:cs="Arial"/>
          <w:color w:val="141412"/>
          <w:sz w:val="30"/>
          <w:szCs w:val="30"/>
          <w:lang w:eastAsia="en-IN"/>
        </w:rPr>
        <w:t> </w:t>
      </w:r>
      <w:r w:rsidRPr="006759E6">
        <w:rPr>
          <w:rFonts w:ascii="Arial" w:eastAsia="Times New Roman" w:hAnsi="Arial" w:cs="Arial"/>
          <w:i/>
          <w:iCs/>
          <w:color w:val="141412"/>
          <w:sz w:val="30"/>
          <w:szCs w:val="30"/>
          <w:lang w:eastAsia="en-IN"/>
        </w:rPr>
        <w:t>“In the Old Testament the cloud covered the meeting tent, indicating the Lord’s presence in the midst of his people (Ex 40:34-35) and came to rest upon the Temple in Jerusalem at the time of its dedication (1 Kgs 8:10).” (NAB notes). </w:t>
      </w:r>
      <w:r w:rsidRPr="006759E6">
        <w:rPr>
          <w:rFonts w:ascii="Arial" w:eastAsia="Times New Roman" w:hAnsi="Arial" w:cs="Arial"/>
          <w:color w:val="141412"/>
          <w:sz w:val="30"/>
          <w:szCs w:val="30"/>
          <w:lang w:eastAsia="en-IN"/>
        </w:rPr>
        <w:t xml:space="preserve">The book of Exodus describes how God spoke to Moses at Mount Sinai from the cloud.  God often made </w:t>
      </w:r>
      <w:r w:rsidRPr="006759E6">
        <w:rPr>
          <w:rFonts w:ascii="Arial" w:eastAsia="Times New Roman" w:hAnsi="Arial" w:cs="Arial"/>
          <w:color w:val="141412"/>
          <w:sz w:val="30"/>
          <w:szCs w:val="30"/>
          <w:lang w:eastAsia="en-IN"/>
        </w:rPr>
        <w:lastRenderedPageBreak/>
        <w:t>appearances in a cloud (Ex 24:15-17; 13:21-22; 34:5; 40:34; 1 Kgs 8:10-11).   I Kgs, 8:10 tells us how, by the cover of a cloud, God revealed His presence in the Ark of the Covenant and in the Temple of Jerusalem on the day of its dedication.  The Jews generally believed that the phenomenon of the cloud would be repeated when the Messiah arrived.  God the Father, Moses and Elijah approved the plan regarding Jesus’ suffering, death and Resurrection.  God’s words from the cloud, </w:t>
      </w:r>
      <w:r w:rsidRPr="006759E6">
        <w:rPr>
          <w:rFonts w:ascii="Arial" w:eastAsia="Times New Roman" w:hAnsi="Arial" w:cs="Arial"/>
          <w:i/>
          <w:iCs/>
          <w:color w:val="141412"/>
          <w:sz w:val="30"/>
          <w:szCs w:val="30"/>
          <w:lang w:eastAsia="en-IN"/>
        </w:rPr>
        <w:t>“This is my Son, the Beloved; with him I am well pleased; listen to him,”</w:t>
      </w:r>
      <w:r w:rsidRPr="006759E6">
        <w:rPr>
          <w:rFonts w:ascii="Arial" w:eastAsia="Times New Roman" w:hAnsi="Arial" w:cs="Arial"/>
          <w:color w:val="141412"/>
          <w:sz w:val="30"/>
          <w:szCs w:val="30"/>
          <w:lang w:eastAsia="en-IN"/>
        </w:rPr>
        <w:t> are the same words used by God at Jesus’ baptism (Mt 3:17), with the addition of </w:t>
      </w:r>
      <w:r w:rsidRPr="006759E6">
        <w:rPr>
          <w:rFonts w:ascii="Arial" w:eastAsia="Times New Roman" w:hAnsi="Arial" w:cs="Arial"/>
          <w:i/>
          <w:iCs/>
          <w:color w:val="141412"/>
          <w:sz w:val="30"/>
          <w:szCs w:val="30"/>
          <w:lang w:eastAsia="en-IN"/>
        </w:rPr>
        <w:t>“listen to Him.“</w:t>
      </w:r>
      <w:r w:rsidRPr="006759E6">
        <w:rPr>
          <w:rFonts w:ascii="Arial" w:eastAsia="Times New Roman" w:hAnsi="Arial" w:cs="Arial"/>
          <w:color w:val="141412"/>
          <w:sz w:val="30"/>
          <w:szCs w:val="30"/>
          <w:lang w:eastAsia="en-IN"/>
        </w:rPr>
        <w:t>  At the moment of Jesus’ death, a Roman centurion would declare</w:t>
      </w:r>
      <w:r w:rsidRPr="006759E6">
        <w:rPr>
          <w:rFonts w:ascii="Arial" w:eastAsia="Times New Roman" w:hAnsi="Arial" w:cs="Arial"/>
          <w:i/>
          <w:iCs/>
          <w:color w:val="141412"/>
          <w:sz w:val="30"/>
          <w:szCs w:val="30"/>
          <w:lang w:eastAsia="en-IN"/>
        </w:rPr>
        <w:t>, “Truly, this man was the Son of God” (Mk 15:39).  </w:t>
      </w:r>
      <w:r w:rsidRPr="006759E6">
        <w:rPr>
          <w:rFonts w:ascii="Arial" w:eastAsia="Times New Roman" w:hAnsi="Arial" w:cs="Arial"/>
          <w:color w:val="141412"/>
          <w:sz w:val="30"/>
          <w:szCs w:val="30"/>
          <w:lang w:eastAsia="en-IN"/>
        </w:rPr>
        <w:t>These words summarize the meaning of the Transfiguration, that on this mountain, God revealed Jesus as His Son — His beloved — the One in whom He is always well pleased and the One to whom we must listen. By the words </w:t>
      </w:r>
      <w:r w:rsidRPr="006759E6">
        <w:rPr>
          <w:rFonts w:ascii="Arial" w:eastAsia="Times New Roman" w:hAnsi="Arial" w:cs="Arial"/>
          <w:i/>
          <w:iCs/>
          <w:color w:val="141412"/>
          <w:sz w:val="30"/>
          <w:szCs w:val="30"/>
          <w:lang w:eastAsia="en-IN"/>
        </w:rPr>
        <w:t xml:space="preserve">“This is my Son; listen to Him!” </w:t>
      </w:r>
      <w:r w:rsidR="00685850" w:rsidRPr="006759E6">
        <w:rPr>
          <w:rFonts w:ascii="Arial" w:eastAsia="Times New Roman" w:hAnsi="Arial" w:cs="Arial"/>
          <w:i/>
          <w:iCs/>
          <w:color w:val="141412"/>
          <w:sz w:val="30"/>
          <w:szCs w:val="30"/>
          <w:lang w:eastAsia="en-IN"/>
        </w:rPr>
        <w:t>“Jesus</w:t>
      </w:r>
      <w:r w:rsidRPr="006759E6">
        <w:rPr>
          <w:rFonts w:ascii="Arial" w:eastAsia="Times New Roman" w:hAnsi="Arial" w:cs="Arial"/>
          <w:color w:val="141412"/>
          <w:sz w:val="30"/>
          <w:szCs w:val="30"/>
          <w:lang w:eastAsia="en-IN"/>
        </w:rPr>
        <w:t xml:space="preserve"> is not simply presented to the apostles as the Son of God, but as God’s mouthpiece. This designation is especially significant in the presence of Moses and Elijah because it tells the apostles that Jesus is the voice of God par excellence—even compared with the Law and the Prophets—through his filial relationship with the Father. The experience is directed to the prophets as well, granting them a theophany in the person of Christ; Moses and Elijah had wished to see God in the Old Testament, and the Transfiguration of Christ fulfilled their wish.”</w:t>
      </w:r>
      <w:r w:rsidRPr="006759E6">
        <w:rPr>
          <w:rFonts w:ascii="Arial" w:eastAsia="Times New Roman" w:hAnsi="Arial" w:cs="Arial"/>
          <w:i/>
          <w:iCs/>
          <w:color w:val="141412"/>
          <w:sz w:val="30"/>
          <w:szCs w:val="30"/>
          <w:lang w:eastAsia="en-IN"/>
        </w:rPr>
        <w:t> (Andreas Andreopoulos, Metamorphosis: The Transfiguration in Byzantine Theology and Iconography, 48-49</w:t>
      </w:r>
      <w:r w:rsidRPr="006759E6">
        <w:rPr>
          <w:rFonts w:ascii="Arial" w:eastAsia="Times New Roman" w:hAnsi="Arial" w:cs="Arial"/>
          <w:color w:val="141412"/>
          <w:sz w:val="30"/>
          <w:szCs w:val="30"/>
          <w:lang w:eastAsia="en-IN"/>
        </w:rPr>
        <w:t>). While Peter’s suggestion to build three tents may have sprung from an enthusiastic desire to prolong such a wondrous moment of grace, it was probably prompted by the popular expectation (Zec 14:16), that the Messiah would appear in glory during the feast of Sukkoth (Tents or Tabernacles).  According to Dr. Watson, </w:t>
      </w:r>
      <w:r w:rsidRPr="006759E6">
        <w:rPr>
          <w:rFonts w:ascii="Arial" w:eastAsia="Times New Roman" w:hAnsi="Arial" w:cs="Arial"/>
          <w:i/>
          <w:iCs/>
          <w:color w:val="141412"/>
          <w:sz w:val="30"/>
          <w:szCs w:val="30"/>
          <w:lang w:eastAsia="en-IN"/>
        </w:rPr>
        <w:t>“the Transfiguration demonstrates the glorious value of Jesus’ suffering and death. This story reminds us that the extent of God’s love for us is revealed in the suffering and death of Jesus, which, though painted in hues of defeat and disgrace, is really an image of unimaginable victory and glory.”</w:t>
      </w:r>
    </w:p>
    <w:p w14:paraId="3B0E10B3"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t>The three transformations in our lives in our journey towards eternity</w:t>
      </w:r>
      <w:r w:rsidRPr="006759E6">
        <w:rPr>
          <w:rFonts w:ascii="Arial" w:eastAsia="Times New Roman" w:hAnsi="Arial" w:cs="Arial"/>
          <w:color w:val="141412"/>
          <w:sz w:val="30"/>
          <w:szCs w:val="30"/>
          <w:lang w:eastAsia="en-IN"/>
        </w:rPr>
        <w:t>: The </w:t>
      </w:r>
      <w:r w:rsidRPr="006759E6">
        <w:rPr>
          <w:rFonts w:ascii="Arial" w:eastAsia="Times New Roman" w:hAnsi="Arial" w:cs="Arial"/>
          <w:color w:val="141412"/>
          <w:sz w:val="30"/>
          <w:szCs w:val="30"/>
          <w:u w:val="single"/>
          <w:lang w:eastAsia="en-IN"/>
        </w:rPr>
        <w:t>first</w:t>
      </w:r>
      <w:r w:rsidRPr="006759E6">
        <w:rPr>
          <w:rFonts w:ascii="Arial" w:eastAsia="Times New Roman" w:hAnsi="Arial" w:cs="Arial"/>
          <w:color w:val="141412"/>
          <w:sz w:val="30"/>
          <w:szCs w:val="30"/>
          <w:lang w:eastAsia="en-IN"/>
        </w:rPr>
        <w:t> transformation in our lives begins at</w:t>
      </w:r>
      <w:r w:rsidRPr="006759E6">
        <w:rPr>
          <w:rFonts w:ascii="Arial" w:eastAsia="Times New Roman" w:hAnsi="Arial" w:cs="Arial"/>
          <w:color w:val="141412"/>
          <w:sz w:val="30"/>
          <w:szCs w:val="30"/>
          <w:u w:val="single"/>
          <w:lang w:eastAsia="en-IN"/>
        </w:rPr>
        <w:t> Baptism</w:t>
      </w:r>
      <w:r w:rsidRPr="006759E6">
        <w:rPr>
          <w:rFonts w:ascii="Arial" w:eastAsia="Times New Roman" w:hAnsi="Arial" w:cs="Arial"/>
          <w:color w:val="141412"/>
          <w:sz w:val="30"/>
          <w:szCs w:val="30"/>
          <w:lang w:eastAsia="en-IN"/>
        </w:rPr>
        <w:t> which washes away original sin, transforming us into children of God and heirs of heaven. The </w:t>
      </w:r>
      <w:r w:rsidRPr="006759E6">
        <w:rPr>
          <w:rFonts w:ascii="Arial" w:eastAsia="Times New Roman" w:hAnsi="Arial" w:cs="Arial"/>
          <w:color w:val="141412"/>
          <w:sz w:val="30"/>
          <w:szCs w:val="30"/>
          <w:u w:val="single"/>
          <w:lang w:eastAsia="en-IN"/>
        </w:rPr>
        <w:t>second </w:t>
      </w:r>
      <w:r w:rsidRPr="006759E6">
        <w:rPr>
          <w:rFonts w:ascii="Arial" w:eastAsia="Times New Roman" w:hAnsi="Arial" w:cs="Arial"/>
          <w:color w:val="141412"/>
          <w:sz w:val="30"/>
          <w:szCs w:val="30"/>
          <w:lang w:eastAsia="en-IN"/>
        </w:rPr>
        <w:t>transformation takes place through </w:t>
      </w:r>
      <w:r w:rsidRPr="006759E6">
        <w:rPr>
          <w:rFonts w:ascii="Arial" w:eastAsia="Times New Roman" w:hAnsi="Arial" w:cs="Arial"/>
          <w:color w:val="141412"/>
          <w:sz w:val="30"/>
          <w:szCs w:val="30"/>
          <w:u w:val="single"/>
          <w:lang w:eastAsia="en-IN"/>
        </w:rPr>
        <w:t>our victory over the trials and tribulations of life.</w:t>
      </w:r>
      <w:r w:rsidRPr="006759E6">
        <w:rPr>
          <w:rFonts w:ascii="Arial" w:eastAsia="Times New Roman" w:hAnsi="Arial" w:cs="Arial"/>
          <w:color w:val="141412"/>
          <w:sz w:val="30"/>
          <w:szCs w:val="30"/>
          <w:lang w:eastAsia="en-IN"/>
        </w:rPr>
        <w:t>  Every challenge, every difficulty, every moment of suffering is an opportunity for transformation and spiritual growth. The </w:t>
      </w:r>
      <w:r w:rsidRPr="006759E6">
        <w:rPr>
          <w:rFonts w:ascii="Arial" w:eastAsia="Times New Roman" w:hAnsi="Arial" w:cs="Arial"/>
          <w:color w:val="141412"/>
          <w:sz w:val="30"/>
          <w:szCs w:val="30"/>
          <w:u w:val="single"/>
          <w:lang w:eastAsia="en-IN"/>
        </w:rPr>
        <w:t>third</w:t>
      </w:r>
      <w:r w:rsidRPr="006759E6">
        <w:rPr>
          <w:rFonts w:ascii="Arial" w:eastAsia="Times New Roman" w:hAnsi="Arial" w:cs="Arial"/>
          <w:color w:val="141412"/>
          <w:sz w:val="30"/>
          <w:szCs w:val="30"/>
          <w:lang w:eastAsia="en-IN"/>
        </w:rPr>
        <w:t> transformation </w:t>
      </w:r>
      <w:r w:rsidRPr="006759E6">
        <w:rPr>
          <w:rFonts w:ascii="Arial" w:eastAsia="Times New Roman" w:hAnsi="Arial" w:cs="Arial"/>
          <w:color w:val="141412"/>
          <w:sz w:val="30"/>
          <w:szCs w:val="30"/>
          <w:u w:val="single"/>
          <w:lang w:eastAsia="en-IN"/>
        </w:rPr>
        <w:t>takes place at death</w:t>
      </w:r>
      <w:r w:rsidRPr="006759E6">
        <w:rPr>
          <w:rFonts w:ascii="Arial" w:eastAsia="Times New Roman" w:hAnsi="Arial" w:cs="Arial"/>
          <w:color w:val="141412"/>
          <w:sz w:val="30"/>
          <w:szCs w:val="30"/>
          <w:lang w:eastAsia="en-IN"/>
        </w:rPr>
        <w:t>.  Eternal life in Heaven, perhaps after a period of further transformation in Purgatory, is granted to those who have been found worthy.  A</w:t>
      </w:r>
      <w:r w:rsidRPr="006759E6">
        <w:rPr>
          <w:rFonts w:ascii="Arial" w:eastAsia="Times New Roman" w:hAnsi="Arial" w:cs="Arial"/>
          <w:color w:val="141412"/>
          <w:sz w:val="30"/>
          <w:szCs w:val="30"/>
          <w:u w:val="single"/>
          <w:lang w:eastAsia="en-IN"/>
        </w:rPr>
        <w:t> final</w:t>
      </w:r>
      <w:r w:rsidRPr="006759E6">
        <w:rPr>
          <w:rFonts w:ascii="Arial" w:eastAsia="Times New Roman" w:hAnsi="Arial" w:cs="Arial"/>
          <w:color w:val="141412"/>
          <w:sz w:val="30"/>
          <w:szCs w:val="30"/>
          <w:lang w:eastAsia="en-IN"/>
        </w:rPr>
        <w:t>, completing transformation or transfiguration will occur at </w:t>
      </w:r>
      <w:r w:rsidRPr="006759E6">
        <w:rPr>
          <w:rFonts w:ascii="Arial" w:eastAsia="Times New Roman" w:hAnsi="Arial" w:cs="Arial"/>
          <w:color w:val="141412"/>
          <w:sz w:val="30"/>
          <w:szCs w:val="30"/>
          <w:u w:val="single"/>
          <w:lang w:eastAsia="en-IN"/>
        </w:rPr>
        <w:t>the Second Coming</w:t>
      </w:r>
      <w:r w:rsidRPr="006759E6">
        <w:rPr>
          <w:rFonts w:ascii="Arial" w:eastAsia="Times New Roman" w:hAnsi="Arial" w:cs="Arial"/>
          <w:color w:val="141412"/>
          <w:sz w:val="30"/>
          <w:szCs w:val="30"/>
          <w:lang w:eastAsia="en-IN"/>
        </w:rPr>
        <w:t> when our glorified body is reunited with our soul.</w:t>
      </w:r>
    </w:p>
    <w:p w14:paraId="25A377A0" w14:textId="77777777" w:rsidR="00C016BC" w:rsidRPr="006759E6" w:rsidRDefault="00C016BC" w:rsidP="00C016BC">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lastRenderedPageBreak/>
        <w:t>The Catechism on transfiguration: </w:t>
      </w:r>
      <w:r w:rsidRPr="006759E6">
        <w:rPr>
          <w:rFonts w:ascii="Arial" w:eastAsia="Times New Roman" w:hAnsi="Arial" w:cs="Arial"/>
          <w:color w:val="141412"/>
          <w:sz w:val="30"/>
          <w:szCs w:val="30"/>
          <w:lang w:eastAsia="en-IN"/>
        </w:rPr>
        <w:t>In both the Transfiguration and the Gethsemane experiences, it is clear that the events are pointing to the Cross ahead, the way of suffering (CCC #555). Is it possible that we “miss” mountaintop experiences because we are not open to accepting the way of the cross that might be in our present or future? Jesus taught us to pray to our Father in heaven, </w:t>
      </w:r>
      <w:r w:rsidRPr="006759E6">
        <w:rPr>
          <w:rFonts w:ascii="Arial" w:eastAsia="Times New Roman" w:hAnsi="Arial" w:cs="Arial"/>
          <w:i/>
          <w:iCs/>
          <w:color w:val="141412"/>
          <w:sz w:val="30"/>
          <w:szCs w:val="30"/>
          <w:lang w:eastAsia="en-IN"/>
        </w:rPr>
        <w:t>“Not my will but thine be done.”</w:t>
      </w:r>
      <w:r w:rsidRPr="006759E6">
        <w:rPr>
          <w:rFonts w:ascii="Arial" w:eastAsia="Times New Roman" w:hAnsi="Arial" w:cs="Arial"/>
          <w:color w:val="141412"/>
          <w:sz w:val="30"/>
          <w:szCs w:val="30"/>
          <w:lang w:eastAsia="en-IN"/>
        </w:rPr>
        <w:t> As with Abraham and Jesus, </w:t>
      </w:r>
      <w:r w:rsidRPr="006759E6">
        <w:rPr>
          <w:rFonts w:ascii="Arial" w:eastAsia="Times New Roman" w:hAnsi="Arial" w:cs="Arial"/>
          <w:color w:val="141412"/>
          <w:sz w:val="30"/>
          <w:szCs w:val="30"/>
          <w:u w:val="single"/>
          <w:lang w:eastAsia="en-IN"/>
        </w:rPr>
        <w:t>prayerful listening</w:t>
      </w:r>
      <w:r w:rsidRPr="006759E6">
        <w:rPr>
          <w:rFonts w:ascii="Arial" w:eastAsia="Times New Roman" w:hAnsi="Arial" w:cs="Arial"/>
          <w:color w:val="141412"/>
          <w:sz w:val="30"/>
          <w:szCs w:val="30"/>
          <w:lang w:eastAsia="en-IN"/>
        </w:rPr>
        <w:t> is our own ‘mountain’ into the divine presence. Jesus always prayed before the decisive moments and events in his life and mission, as well as before decisive moments involving his disciples. Can we imitate his trusting and humble commitment to his Father’s will (CCC #2600)?</w:t>
      </w:r>
    </w:p>
    <w:p w14:paraId="0B30EB60" w14:textId="77777777" w:rsidR="00F86106" w:rsidRPr="006759E6" w:rsidRDefault="00F86106" w:rsidP="00F86106">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FF00FF"/>
          <w:sz w:val="30"/>
          <w:szCs w:val="30"/>
          <w:u w:val="single"/>
          <w:lang w:eastAsia="en-IN"/>
        </w:rPr>
        <w:t>Joke of the week </w:t>
      </w:r>
      <w:r w:rsidRPr="006759E6">
        <w:rPr>
          <w:rFonts w:ascii="Arial" w:eastAsia="Times New Roman" w:hAnsi="Arial" w:cs="Arial"/>
          <w:color w:val="141412"/>
          <w:sz w:val="30"/>
          <w:szCs w:val="30"/>
          <w:lang w:eastAsia="en-IN"/>
        </w:rPr>
        <w:t># 1: The old farmer from the countryside who was visiting a big city for the first time with his son, stood speechless before the elevator of a big hotel, watching in wonder, as an old woman got into the elevator and, within minutes, a beautiful young woman came out. He called out to his son who was registering at the reception. “Son, come on here, put your mother into that miracle machine immediately. It will transform her into a beautiful young lady.”</w:t>
      </w:r>
    </w:p>
    <w:p w14:paraId="6EC288D4" w14:textId="77777777" w:rsidR="00835FA9" w:rsidRPr="006759E6" w:rsidRDefault="00D513F2" w:rsidP="00835FA9">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FF00FF"/>
          <w:sz w:val="30"/>
          <w:szCs w:val="30"/>
          <w:lang w:eastAsia="en-IN"/>
        </w:rPr>
        <w:t>Additional anecdotes:- 01)</w:t>
      </w:r>
      <w:r w:rsidR="00835FA9" w:rsidRPr="006759E6">
        <w:rPr>
          <w:rFonts w:ascii="Arial" w:eastAsia="Times New Roman" w:hAnsi="Arial" w:cs="Arial"/>
          <w:b/>
          <w:bCs/>
          <w:color w:val="141412"/>
          <w:sz w:val="30"/>
          <w:szCs w:val="30"/>
          <w:u w:val="single"/>
          <w:lang w:eastAsia="en-IN"/>
        </w:rPr>
        <w:t xml:space="preserve"> No Cross, No Crown:</w:t>
      </w:r>
      <w:r w:rsidR="00835FA9" w:rsidRPr="006759E6">
        <w:rPr>
          <w:rFonts w:ascii="Arial" w:eastAsia="Times New Roman" w:hAnsi="Arial" w:cs="Arial"/>
          <w:color w:val="141412"/>
          <w:sz w:val="30"/>
          <w:szCs w:val="30"/>
          <w:lang w:eastAsia="en-IN"/>
        </w:rPr>
        <w:t> Arthur Ashe, the legendary Afro-American Wimbledon player was dying of cancer. He received letters from his fans, worldwide, one of which read: </w:t>
      </w:r>
      <w:r w:rsidR="00835FA9" w:rsidRPr="006759E6">
        <w:rPr>
          <w:rFonts w:ascii="Arial" w:eastAsia="Times New Roman" w:hAnsi="Arial" w:cs="Arial"/>
          <w:i/>
          <w:iCs/>
          <w:color w:val="141412"/>
          <w:sz w:val="30"/>
          <w:szCs w:val="30"/>
          <w:lang w:eastAsia="en-IN"/>
        </w:rPr>
        <w:t>“Why did God select you for such a dreadful disease?”</w:t>
      </w:r>
      <w:r w:rsidR="00835FA9" w:rsidRPr="006759E6">
        <w:rPr>
          <w:rFonts w:ascii="Arial" w:eastAsia="Times New Roman" w:hAnsi="Arial" w:cs="Arial"/>
          <w:color w:val="141412"/>
          <w:sz w:val="30"/>
          <w:szCs w:val="30"/>
          <w:lang w:eastAsia="en-IN"/>
        </w:rPr>
        <w:t> Ashe replied, </w:t>
      </w:r>
      <w:r w:rsidR="00835FA9" w:rsidRPr="006759E6">
        <w:rPr>
          <w:rFonts w:ascii="Arial" w:eastAsia="Times New Roman" w:hAnsi="Arial" w:cs="Arial"/>
          <w:i/>
          <w:iCs/>
          <w:color w:val="141412"/>
          <w:sz w:val="30"/>
          <w:szCs w:val="30"/>
          <w:lang w:eastAsia="en-IN"/>
        </w:rPr>
        <w:t>“The world over, 5 crore children start playing tennis, 50 lakhs learn the game, 5 lakh turn professional; 50,000 come to the circuit, 5,000 reach Grand Slams, 50 reach Wimbledon, 4 to the semi-finals, 2 to the finals. When I won the Wimbledon crown, I never asked God, “Why me?” Today, in pain, I shouldn’t be asking God, “Why me?” </w:t>
      </w:r>
      <w:r w:rsidR="00835FA9" w:rsidRPr="006759E6">
        <w:rPr>
          <w:rFonts w:ascii="Arial" w:eastAsia="Times New Roman" w:hAnsi="Arial" w:cs="Arial"/>
          <w:color w:val="141412"/>
          <w:sz w:val="30"/>
          <w:szCs w:val="30"/>
          <w:lang w:eastAsia="en-IN"/>
        </w:rPr>
        <w:t>(</w:t>
      </w:r>
      <w:r w:rsidR="00835FA9" w:rsidRPr="006759E6">
        <w:rPr>
          <w:rFonts w:ascii="Arial" w:eastAsia="Times New Roman" w:hAnsi="Arial" w:cs="Arial"/>
          <w:i/>
          <w:iCs/>
          <w:color w:val="141412"/>
          <w:sz w:val="30"/>
          <w:szCs w:val="30"/>
          <w:lang w:eastAsia="en-IN"/>
        </w:rPr>
        <w:t>Wimbledon, crown, cancer, cross.)</w:t>
      </w:r>
      <w:r w:rsidR="00835FA9" w:rsidRPr="006759E6">
        <w:rPr>
          <w:rFonts w:ascii="Arial" w:eastAsia="Times New Roman" w:hAnsi="Arial" w:cs="Arial"/>
          <w:color w:val="141412"/>
          <w:sz w:val="30"/>
          <w:szCs w:val="30"/>
          <w:lang w:eastAsia="en-IN"/>
        </w:rPr>
        <w:t> — That’s Christianity! That is why Jesus reminds his three apostles about his death and Resurrection immediately after his glorious transfiguration. (</w:t>
      </w:r>
      <w:r w:rsidR="00835FA9" w:rsidRPr="006759E6">
        <w:rPr>
          <w:rFonts w:ascii="Arial" w:eastAsia="Times New Roman" w:hAnsi="Arial" w:cs="Arial"/>
          <w:i/>
          <w:iCs/>
          <w:color w:val="141412"/>
          <w:sz w:val="30"/>
          <w:szCs w:val="30"/>
          <w:lang w:eastAsia="en-IN"/>
        </w:rPr>
        <w:t>Francis Gonsalves in Sunday Seeds for Daily Deeds; quoted by</w:t>
      </w:r>
      <w:r w:rsidR="00835FA9" w:rsidRPr="006759E6">
        <w:rPr>
          <w:rFonts w:ascii="Arial" w:eastAsia="Times New Roman" w:hAnsi="Arial" w:cs="Arial"/>
          <w:color w:val="141412"/>
          <w:sz w:val="30"/>
          <w:szCs w:val="30"/>
          <w:lang w:eastAsia="en-IN"/>
        </w:rPr>
        <w:t> Fr. Botelho).</w:t>
      </w:r>
    </w:p>
    <w:p w14:paraId="38082DBE" w14:textId="77777777" w:rsidR="00B7674E" w:rsidRPr="006759E6" w:rsidRDefault="00B7674E" w:rsidP="00B7674E">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t>02)“Listen to Him!”</w:t>
      </w:r>
      <w:r w:rsidRPr="006759E6">
        <w:rPr>
          <w:rFonts w:ascii="Arial" w:eastAsia="Times New Roman" w:hAnsi="Arial" w:cs="Arial"/>
          <w:color w:val="141412"/>
          <w:sz w:val="30"/>
          <w:szCs w:val="30"/>
          <w:lang w:eastAsia="en-IN"/>
        </w:rPr>
        <w:t> Perhaps you have heard of the man who wanted to test his wife’s hearing. He stood some distance behind her and said, </w:t>
      </w:r>
      <w:r w:rsidRPr="006759E6">
        <w:rPr>
          <w:rFonts w:ascii="Arial" w:eastAsia="Times New Roman" w:hAnsi="Arial" w:cs="Arial"/>
          <w:i/>
          <w:iCs/>
          <w:color w:val="141412"/>
          <w:sz w:val="30"/>
          <w:szCs w:val="30"/>
          <w:lang w:eastAsia="en-IN"/>
        </w:rPr>
        <w:t>“Honey, can you hear me?”</w:t>
      </w:r>
      <w:r w:rsidRPr="006759E6">
        <w:rPr>
          <w:rFonts w:ascii="Arial" w:eastAsia="Times New Roman" w:hAnsi="Arial" w:cs="Arial"/>
          <w:color w:val="141412"/>
          <w:sz w:val="30"/>
          <w:szCs w:val="30"/>
          <w:lang w:eastAsia="en-IN"/>
        </w:rPr>
        <w:t> Having received no answer he moved closer and again whispered, </w:t>
      </w:r>
      <w:r w:rsidRPr="006759E6">
        <w:rPr>
          <w:rFonts w:ascii="Arial" w:eastAsia="Times New Roman" w:hAnsi="Arial" w:cs="Arial"/>
          <w:i/>
          <w:iCs/>
          <w:color w:val="141412"/>
          <w:sz w:val="30"/>
          <w:szCs w:val="30"/>
          <w:lang w:eastAsia="en-IN"/>
        </w:rPr>
        <w:t>“Honey, can you hear me?”</w:t>
      </w:r>
      <w:r w:rsidRPr="006759E6">
        <w:rPr>
          <w:rFonts w:ascii="Arial" w:eastAsia="Times New Roman" w:hAnsi="Arial" w:cs="Arial"/>
          <w:color w:val="141412"/>
          <w:sz w:val="30"/>
          <w:szCs w:val="30"/>
          <w:lang w:eastAsia="en-IN"/>
        </w:rPr>
        <w:t> Again having received no answer he moved right up behind her and softly said, </w:t>
      </w:r>
      <w:r w:rsidRPr="006759E6">
        <w:rPr>
          <w:rFonts w:ascii="Arial" w:eastAsia="Times New Roman" w:hAnsi="Arial" w:cs="Arial"/>
          <w:i/>
          <w:iCs/>
          <w:color w:val="141412"/>
          <w:sz w:val="30"/>
          <w:szCs w:val="30"/>
          <w:lang w:eastAsia="en-IN"/>
        </w:rPr>
        <w:t>“Honey can you hear me?”</w:t>
      </w:r>
      <w:r w:rsidRPr="006759E6">
        <w:rPr>
          <w:rFonts w:ascii="Arial" w:eastAsia="Times New Roman" w:hAnsi="Arial" w:cs="Arial"/>
          <w:color w:val="141412"/>
          <w:sz w:val="30"/>
          <w:szCs w:val="30"/>
          <w:lang w:eastAsia="en-IN"/>
        </w:rPr>
        <w:t> She replied, “</w:t>
      </w:r>
      <w:r w:rsidRPr="006759E6">
        <w:rPr>
          <w:rFonts w:ascii="Arial" w:eastAsia="Times New Roman" w:hAnsi="Arial" w:cs="Arial"/>
          <w:i/>
          <w:iCs/>
          <w:color w:val="141412"/>
          <w:sz w:val="30"/>
          <w:szCs w:val="30"/>
          <w:lang w:eastAsia="en-IN"/>
        </w:rPr>
        <w:t>For the third time, yes!”</w:t>
      </w:r>
      <w:r w:rsidRPr="006759E6">
        <w:rPr>
          <w:rFonts w:ascii="Arial" w:eastAsia="Times New Roman" w:hAnsi="Arial" w:cs="Arial"/>
          <w:color w:val="141412"/>
          <w:sz w:val="30"/>
          <w:szCs w:val="30"/>
          <w:lang w:eastAsia="en-IN"/>
        </w:rPr>
        <w:t> – In some ways this story could be analogous of our communication with God. We constantly check to see if he is listening in hopes that He will respond to our needs. In reality, He hears us, but He has asked us to listen to Him as well. Lent should be a listening time for each of us. When we learn to listen, our lives become obedient lives. At the close of the Transfiguration scene described in today’s Gospel the three apostles hear the word of God from the cloud, </w:t>
      </w:r>
      <w:r w:rsidRPr="006759E6">
        <w:rPr>
          <w:rFonts w:ascii="Arial" w:eastAsia="Times New Roman" w:hAnsi="Arial" w:cs="Arial"/>
          <w:i/>
          <w:iCs/>
          <w:color w:val="141412"/>
          <w:sz w:val="30"/>
          <w:szCs w:val="30"/>
          <w:lang w:eastAsia="en-IN"/>
        </w:rPr>
        <w:t>“This is my beloved Son, listen to him.”</w:t>
      </w:r>
      <w:r w:rsidRPr="006759E6">
        <w:rPr>
          <w:rFonts w:ascii="Arial" w:eastAsia="Times New Roman" w:hAnsi="Arial" w:cs="Arial"/>
          <w:color w:val="141412"/>
          <w:sz w:val="30"/>
          <w:szCs w:val="30"/>
          <w:lang w:eastAsia="en-IN"/>
        </w:rPr>
        <w:t> (</w:t>
      </w:r>
      <w:r w:rsidRPr="006759E6">
        <w:rPr>
          <w:rFonts w:ascii="Arial" w:eastAsia="Times New Roman" w:hAnsi="Arial" w:cs="Arial"/>
          <w:i/>
          <w:iCs/>
          <w:color w:val="141412"/>
          <w:sz w:val="30"/>
          <w:szCs w:val="30"/>
          <w:lang w:eastAsia="en-IN"/>
        </w:rPr>
        <w:t>John Pichappilly in The Table of the Word; quoted by</w:t>
      </w:r>
      <w:r w:rsidRPr="006759E6">
        <w:rPr>
          <w:rFonts w:ascii="Arial" w:eastAsia="Times New Roman" w:hAnsi="Arial" w:cs="Arial"/>
          <w:color w:val="141412"/>
          <w:sz w:val="30"/>
          <w:szCs w:val="30"/>
          <w:lang w:eastAsia="en-IN"/>
        </w:rPr>
        <w:t> Fr. Botelho).</w:t>
      </w:r>
    </w:p>
    <w:p w14:paraId="2CCFAE43" w14:textId="77777777" w:rsidR="00701B85" w:rsidRPr="006759E6" w:rsidRDefault="00701B85" w:rsidP="00701B85">
      <w:pPr>
        <w:shd w:val="clear" w:color="auto" w:fill="FFFFFF"/>
        <w:spacing w:after="360" w:line="240" w:lineRule="auto"/>
        <w:jc w:val="both"/>
        <w:rPr>
          <w:rFonts w:ascii="Arial" w:eastAsia="Times New Roman" w:hAnsi="Arial" w:cs="Arial"/>
          <w:color w:val="141412"/>
          <w:sz w:val="30"/>
          <w:szCs w:val="30"/>
          <w:lang w:eastAsia="en-IN"/>
        </w:rPr>
      </w:pPr>
      <w:r w:rsidRPr="006759E6">
        <w:rPr>
          <w:rFonts w:ascii="Arial" w:eastAsia="Times New Roman" w:hAnsi="Arial" w:cs="Arial"/>
          <w:b/>
          <w:bCs/>
          <w:color w:val="141412"/>
          <w:sz w:val="30"/>
          <w:szCs w:val="30"/>
          <w:u w:val="single"/>
          <w:lang w:eastAsia="en-IN"/>
        </w:rPr>
        <w:lastRenderedPageBreak/>
        <w:t xml:space="preserve"> 03)Religion in the Valley:</w:t>
      </w:r>
      <w:r w:rsidRPr="006759E6">
        <w:rPr>
          <w:rFonts w:ascii="Arial" w:eastAsia="Times New Roman" w:hAnsi="Arial" w:cs="Arial"/>
          <w:color w:val="141412"/>
          <w:sz w:val="30"/>
          <w:szCs w:val="30"/>
          <w:lang w:eastAsia="en-IN"/>
        </w:rPr>
        <w:t> Bishop Arthur Moore loved to tell the story of a man who had been away from his home church for some years, involved in all kinds of shady practices and criminal activities. But when he came back to his home church and testimony-time came, he was ready. He stood and said</w:t>
      </w:r>
      <w:r w:rsidRPr="006759E6">
        <w:rPr>
          <w:rFonts w:ascii="Arial" w:eastAsia="Times New Roman" w:hAnsi="Arial" w:cs="Arial"/>
          <w:i/>
          <w:iCs/>
          <w:color w:val="141412"/>
          <w:sz w:val="30"/>
          <w:szCs w:val="30"/>
          <w:lang w:eastAsia="en-IN"/>
        </w:rPr>
        <w:t>, “I’m so glad to be back in my own church, and I want to tell you that, while it’s true that I have beaten my wife, that I have deserted my children, that I have stolen and lied and done all manner of evil and served several terms in jail, I want you to know, brothers and sisters, that not once, in all that time, did I ever lose my religion!”</w:t>
      </w:r>
      <w:r w:rsidRPr="006759E6">
        <w:rPr>
          <w:rFonts w:ascii="Arial" w:eastAsia="Times New Roman" w:hAnsi="Arial" w:cs="Arial"/>
          <w:color w:val="141412"/>
          <w:sz w:val="30"/>
          <w:szCs w:val="30"/>
          <w:lang w:eastAsia="en-IN"/>
        </w:rPr>
        <w:t> — Now, if your religion is nothing more than an insurance policy for Heaven, if it has no effect on how you live and how you treat others now, then first of all, you are missing out on life. And second, you’d better check your motivation. Christianity is good religion because it works in day-to-day life. (James W. Moore, </w:t>
      </w:r>
      <w:r w:rsidRPr="006759E6">
        <w:rPr>
          <w:rFonts w:ascii="Arial" w:eastAsia="Times New Roman" w:hAnsi="Arial" w:cs="Arial"/>
          <w:i/>
          <w:iCs/>
          <w:color w:val="141412"/>
          <w:sz w:val="30"/>
          <w:szCs w:val="30"/>
          <w:lang w:eastAsia="en-IN"/>
        </w:rPr>
        <w:t>You Can Get Bitter or Better).</w:t>
      </w:r>
    </w:p>
    <w:p w14:paraId="365D0AD2" w14:textId="77777777" w:rsidR="00701B85" w:rsidRPr="006759E6" w:rsidRDefault="00701B85" w:rsidP="00B7674E">
      <w:pPr>
        <w:shd w:val="clear" w:color="auto" w:fill="FFFFFF"/>
        <w:spacing w:after="360" w:line="240" w:lineRule="auto"/>
        <w:jc w:val="both"/>
        <w:rPr>
          <w:rFonts w:ascii="Arial" w:eastAsia="Times New Roman" w:hAnsi="Arial" w:cs="Arial"/>
          <w:color w:val="141412"/>
          <w:sz w:val="30"/>
          <w:szCs w:val="30"/>
          <w:lang w:eastAsia="en-IN"/>
        </w:rPr>
      </w:pPr>
    </w:p>
    <w:p w14:paraId="2A74E2E5" w14:textId="77777777" w:rsidR="00B7674E" w:rsidRPr="006759E6" w:rsidRDefault="00B7674E" w:rsidP="00835FA9">
      <w:pPr>
        <w:shd w:val="clear" w:color="auto" w:fill="FFFFFF"/>
        <w:spacing w:after="360" w:line="240" w:lineRule="auto"/>
        <w:jc w:val="both"/>
        <w:rPr>
          <w:rFonts w:ascii="Arial" w:eastAsia="Times New Roman" w:hAnsi="Arial" w:cs="Arial"/>
          <w:color w:val="141412"/>
          <w:sz w:val="30"/>
          <w:szCs w:val="30"/>
          <w:lang w:eastAsia="en-IN"/>
        </w:rPr>
      </w:pPr>
    </w:p>
    <w:p w14:paraId="61314567" w14:textId="77777777" w:rsidR="00D513F2" w:rsidRPr="003B325C" w:rsidRDefault="00685850" w:rsidP="00D513F2">
      <w:pPr>
        <w:shd w:val="clear" w:color="auto" w:fill="FFFFFF"/>
        <w:spacing w:before="375" w:after="375" w:line="240" w:lineRule="auto"/>
        <w:jc w:val="both"/>
        <w:outlineLvl w:val="1"/>
        <w:rPr>
          <w:rFonts w:ascii="Arial" w:eastAsia="Times New Roman" w:hAnsi="Arial" w:cs="Arial"/>
          <w:b/>
          <w:color w:val="141412"/>
          <w:sz w:val="30"/>
          <w:szCs w:val="30"/>
          <w:lang w:eastAsia="en-IN"/>
        </w:rPr>
      </w:pPr>
      <w:r w:rsidRPr="003B325C">
        <w:rPr>
          <w:rFonts w:ascii="Arial" w:eastAsia="Times New Roman" w:hAnsi="Arial" w:cs="Arial"/>
          <w:b/>
          <w:i/>
          <w:iCs/>
          <w:color w:val="141412"/>
          <w:sz w:val="30"/>
          <w:szCs w:val="30"/>
          <w:lang w:eastAsia="en-IN"/>
        </w:rPr>
        <w:t>“Jesus</w:t>
      </w:r>
      <w:r w:rsidRPr="003B325C">
        <w:rPr>
          <w:rFonts w:ascii="Arial" w:eastAsia="Times New Roman" w:hAnsi="Arial" w:cs="Arial"/>
          <w:b/>
          <w:color w:val="141412"/>
          <w:sz w:val="30"/>
          <w:szCs w:val="30"/>
          <w:lang w:eastAsia="en-IN"/>
        </w:rPr>
        <w:t xml:space="preserve"> is not simply presented to the apostles as the Son of God, but as God’s mouthpiece”</w:t>
      </w:r>
    </w:p>
    <w:p w14:paraId="3A4074EF" w14:textId="77777777" w:rsidR="00D513F2" w:rsidRPr="006759E6" w:rsidRDefault="00D513F2" w:rsidP="00F86106">
      <w:pPr>
        <w:shd w:val="clear" w:color="auto" w:fill="FFFFFF"/>
        <w:spacing w:after="360" w:line="240" w:lineRule="auto"/>
        <w:jc w:val="both"/>
        <w:rPr>
          <w:rFonts w:ascii="Arial" w:eastAsia="Times New Roman" w:hAnsi="Arial" w:cs="Arial"/>
          <w:color w:val="141412"/>
          <w:sz w:val="30"/>
          <w:szCs w:val="30"/>
          <w:lang w:eastAsia="en-IN"/>
        </w:rPr>
      </w:pPr>
    </w:p>
    <w:p w14:paraId="55D2B99B" w14:textId="77777777" w:rsidR="00F86106" w:rsidRPr="006759E6" w:rsidRDefault="00F86106" w:rsidP="00C016BC">
      <w:pPr>
        <w:shd w:val="clear" w:color="auto" w:fill="FFFFFF"/>
        <w:spacing w:after="360" w:line="240" w:lineRule="auto"/>
        <w:jc w:val="both"/>
        <w:rPr>
          <w:rFonts w:ascii="Arial" w:eastAsia="Times New Roman" w:hAnsi="Arial" w:cs="Arial"/>
          <w:color w:val="141412"/>
          <w:sz w:val="30"/>
          <w:szCs w:val="30"/>
          <w:lang w:eastAsia="en-IN"/>
        </w:rPr>
      </w:pPr>
    </w:p>
    <w:p w14:paraId="102765C6" w14:textId="77777777" w:rsidR="00C016BC" w:rsidRPr="006759E6" w:rsidRDefault="00C016BC" w:rsidP="00852FA2">
      <w:pPr>
        <w:shd w:val="clear" w:color="auto" w:fill="FFFFFF"/>
        <w:spacing w:after="360" w:line="240" w:lineRule="auto"/>
        <w:jc w:val="both"/>
        <w:rPr>
          <w:rFonts w:ascii="Arial" w:eastAsia="Times New Roman" w:hAnsi="Arial" w:cs="Arial"/>
          <w:color w:val="141412"/>
          <w:sz w:val="30"/>
          <w:szCs w:val="30"/>
          <w:lang w:eastAsia="en-IN"/>
        </w:rPr>
      </w:pPr>
    </w:p>
    <w:p w14:paraId="52781713" w14:textId="77777777" w:rsidR="0043476D" w:rsidRPr="006759E6" w:rsidRDefault="0043476D">
      <w:pPr>
        <w:rPr>
          <w:sz w:val="30"/>
          <w:szCs w:val="30"/>
        </w:rPr>
      </w:pPr>
    </w:p>
    <w:sectPr w:rsidR="0043476D" w:rsidRPr="006759E6" w:rsidSect="00852F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A2"/>
    <w:rsid w:val="00342D24"/>
    <w:rsid w:val="00373F8A"/>
    <w:rsid w:val="003A0B72"/>
    <w:rsid w:val="003B325C"/>
    <w:rsid w:val="003E1DD1"/>
    <w:rsid w:val="0043476D"/>
    <w:rsid w:val="006759E6"/>
    <w:rsid w:val="00685850"/>
    <w:rsid w:val="00701B85"/>
    <w:rsid w:val="007B68A3"/>
    <w:rsid w:val="00835FA9"/>
    <w:rsid w:val="00852FA2"/>
    <w:rsid w:val="00B176A9"/>
    <w:rsid w:val="00B439D4"/>
    <w:rsid w:val="00B7674E"/>
    <w:rsid w:val="00C016BC"/>
    <w:rsid w:val="00D513F2"/>
    <w:rsid w:val="00D66A8D"/>
    <w:rsid w:val="00F86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AFAD"/>
  <w15:chartTrackingRefBased/>
  <w15:docId w15:val="{28A92247-64C8-41DD-9A48-069F9408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sccb.org/nab/030407.shtml" TargetMode="External"/><Relationship Id="rId4" Type="http://schemas.openxmlformats.org/officeDocument/2006/relationships/hyperlink" Target="http://www.usccb.org/nab/03040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2925</Words>
  <Characters>16679</Characters>
  <Application>Microsoft Office Word</Application>
  <DocSecurity>0</DocSecurity>
  <Lines>138</Lines>
  <Paragraphs>39</Paragraphs>
  <ScaleCrop>false</ScaleCrop>
  <Company>HP</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2025-03-13T11:31:00Z</dcterms:created>
  <dcterms:modified xsi:type="dcterms:W3CDTF">2025-03-13T11:31:00Z</dcterms:modified>
</cp:coreProperties>
</file>