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2A8D4" w14:textId="03F37556" w:rsidR="001C2EB7" w:rsidRPr="001C2EB7" w:rsidRDefault="001C2EB7">
      <w:pPr>
        <w:rPr>
          <w:b/>
          <w:bCs/>
          <w:sz w:val="36"/>
          <w:szCs w:val="36"/>
          <w:u w:val="single"/>
        </w:rPr>
      </w:pPr>
      <w:r w:rsidRPr="001C2EB7">
        <w:rPr>
          <w:b/>
          <w:bCs/>
          <w:sz w:val="36"/>
          <w:szCs w:val="36"/>
          <w:u w:val="single"/>
        </w:rPr>
        <w:t>Senior Health Partners</w:t>
      </w:r>
    </w:p>
    <w:p w14:paraId="110D8DF9" w14:textId="440EB4B7" w:rsidR="001C2EB7" w:rsidRPr="001C2EB7" w:rsidRDefault="001C2EB7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www.Shpcalhoun.org</w:t>
      </w:r>
    </w:p>
    <w:p w14:paraId="74EBDCC9" w14:textId="77777777" w:rsidR="001C2EB7" w:rsidRDefault="001C2EB7" w:rsidP="001C2EB7">
      <w:pPr>
        <w:pStyle w:val="contact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b/>
          <w:bCs/>
          <w:color w:val="222222"/>
          <w:bdr w:val="none" w:sz="0" w:space="0" w:color="auto" w:frame="1"/>
        </w:rPr>
        <w:t>Business Address:</w:t>
      </w:r>
    </w:p>
    <w:p w14:paraId="178206F4" w14:textId="77777777" w:rsidR="001C2EB7" w:rsidRDefault="001C2EB7" w:rsidP="001C2EB7">
      <w:pPr>
        <w:pStyle w:val="contact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200 W. Michigan Avenue Suite 104</w:t>
      </w:r>
      <w:r>
        <w:rPr>
          <w:rFonts w:ascii="Open Sans" w:hAnsi="Open Sans" w:cs="Open Sans"/>
          <w:color w:val="222222"/>
        </w:rPr>
        <w:br/>
        <w:t>Battle Creek, MI 49017</w:t>
      </w:r>
    </w:p>
    <w:p w14:paraId="725182E6" w14:textId="77777777" w:rsidR="001C2EB7" w:rsidRDefault="001C2EB7" w:rsidP="001C2EB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b/>
          <w:bCs/>
          <w:color w:val="222222"/>
          <w:bdr w:val="none" w:sz="0" w:space="0" w:color="auto" w:frame="1"/>
        </w:rPr>
        <w:t>Program Address:</w:t>
      </w:r>
    </w:p>
    <w:p w14:paraId="3C179D9A" w14:textId="77777777" w:rsidR="001C2EB7" w:rsidRDefault="001C2EB7" w:rsidP="001C2EB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28 Penn St.</w:t>
      </w:r>
      <w:r>
        <w:rPr>
          <w:rFonts w:ascii="Open Sans" w:hAnsi="Open Sans" w:cs="Open Sans"/>
          <w:color w:val="222222"/>
        </w:rPr>
        <w:br/>
        <w:t>Battle Creek, MI 49017</w:t>
      </w:r>
    </w:p>
    <w:p w14:paraId="0C71D35A" w14:textId="5C8DD6B3" w:rsidR="001C2EB7" w:rsidRPr="001C2EB7" w:rsidRDefault="001C2EB7" w:rsidP="001C2EB7">
      <w:pPr>
        <w:pStyle w:val="contact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b/>
          <w:bCs/>
          <w:color w:val="222222"/>
          <w:bdr w:val="none" w:sz="0" w:space="0" w:color="auto" w:frame="1"/>
        </w:rPr>
        <w:t>Phone:</w:t>
      </w:r>
      <w:r>
        <w:rPr>
          <w:rFonts w:ascii="Open Sans" w:hAnsi="Open Sans" w:cs="Open Sans"/>
          <w:color w:val="222222"/>
        </w:rPr>
        <w:t> </w:t>
      </w:r>
      <w:hyperlink r:id="rId5" w:history="1">
        <w:r w:rsidRPr="00374C73">
          <w:rPr>
            <w:rStyle w:val="Hyperlink"/>
            <w:rFonts w:ascii="Open Sans" w:hAnsi="Open Sans" w:cs="Open Sans"/>
            <w:b/>
            <w:bCs/>
            <w:color w:val="auto"/>
            <w:bdr w:val="none" w:sz="0" w:space="0" w:color="auto" w:frame="1"/>
          </w:rPr>
          <w:t>269.441.0948</w:t>
        </w:r>
      </w:hyperlink>
    </w:p>
    <w:p w14:paraId="48726D7D" w14:textId="517A51DB" w:rsidR="001C2EB7" w:rsidRPr="001C2EB7" w:rsidRDefault="001C2EB7" w:rsidP="001C2EB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222222"/>
          <w:sz w:val="28"/>
          <w:szCs w:val="28"/>
        </w:rPr>
      </w:pPr>
      <w:r w:rsidRPr="001C2EB7">
        <w:rPr>
          <w:rStyle w:val="Strong"/>
          <w:rFonts w:ascii="Open Sans" w:hAnsi="Open Sans" w:cs="Open Sans"/>
          <w:color w:val="222222"/>
          <w:sz w:val="28"/>
          <w:szCs w:val="28"/>
          <w:bdr w:val="none" w:sz="0" w:space="0" w:color="auto" w:frame="1"/>
          <w:shd w:val="clear" w:color="auto" w:fill="FFFFFF"/>
        </w:rPr>
        <w:t>Senior Health Partners</w:t>
      </w:r>
      <w:r w:rsidRPr="001C2EB7">
        <w:rPr>
          <w:rFonts w:ascii="Open Sans" w:hAnsi="Open Sans" w:cs="Open Sans"/>
          <w:color w:val="222222"/>
          <w:sz w:val="28"/>
          <w:szCs w:val="28"/>
          <w:shd w:val="clear" w:color="auto" w:fill="FFFFFF"/>
        </w:rPr>
        <w:t> is a community organization dedicated to the health and well-being of senior citizens in Calhoun County</w:t>
      </w:r>
      <w:r>
        <w:rPr>
          <w:rFonts w:ascii="Open Sans" w:hAnsi="Open Sans" w:cs="Open Sans"/>
          <w:color w:val="222222"/>
          <w:shd w:val="clear" w:color="auto" w:fill="FFFFFF"/>
        </w:rPr>
        <w:t>.</w:t>
      </w:r>
      <w:r w:rsidRPr="001C2EB7">
        <w:rPr>
          <w:rFonts w:ascii="Open Sans" w:hAnsi="Open Sans" w:cs="Open Sans"/>
          <w:color w:val="222222"/>
        </w:rPr>
        <w:t xml:space="preserve"> </w:t>
      </w:r>
      <w:r w:rsidRPr="001C2EB7">
        <w:rPr>
          <w:rFonts w:ascii="Open Sans" w:hAnsi="Open Sans" w:cs="Open Sans"/>
          <w:color w:val="222222"/>
          <w:sz w:val="28"/>
          <w:szCs w:val="28"/>
        </w:rPr>
        <w:t>L</w:t>
      </w:r>
      <w:r w:rsidRPr="001C2EB7">
        <w:rPr>
          <w:rFonts w:ascii="Open Sans" w:hAnsi="Open Sans" w:cs="Open Sans"/>
          <w:color w:val="222222"/>
          <w:sz w:val="28"/>
          <w:szCs w:val="28"/>
        </w:rPr>
        <w:t>ocated in the Battle Creek Family YMCA our main entrance is off from Penn St.</w:t>
      </w:r>
    </w:p>
    <w:p w14:paraId="0997A66D" w14:textId="77777777" w:rsidR="001C2EB7" w:rsidRPr="001C2EB7" w:rsidRDefault="001C2EB7" w:rsidP="001C2EB7">
      <w:pPr>
        <w:shd w:val="clear" w:color="auto" w:fill="FFFFFF"/>
        <w:spacing w:after="0" w:line="240" w:lineRule="atLeast"/>
        <w:textAlignment w:val="baseline"/>
        <w:outlineLvl w:val="0"/>
        <w:rPr>
          <w:rFonts w:ascii="Noto Sans" w:eastAsia="Times New Roman" w:hAnsi="Noto Sans" w:cs="Noto Sans"/>
          <w:b/>
          <w:bCs/>
          <w:kern w:val="36"/>
          <w:sz w:val="36"/>
          <w:szCs w:val="36"/>
          <w14:ligatures w14:val="none"/>
        </w:rPr>
      </w:pPr>
      <w:r w:rsidRPr="001C2EB7">
        <w:rPr>
          <w:rFonts w:ascii="Noto Sans" w:eastAsia="Times New Roman" w:hAnsi="Noto Sans" w:cs="Noto Sans"/>
          <w:b/>
          <w:bCs/>
          <w:kern w:val="36"/>
          <w:sz w:val="36"/>
          <w:szCs w:val="36"/>
          <w14:ligatures w14:val="none"/>
        </w:rPr>
        <w:t>Our Guiding Principles are:</w:t>
      </w:r>
    </w:p>
    <w:p w14:paraId="19D8653D" w14:textId="77777777" w:rsidR="001C2EB7" w:rsidRPr="001C2EB7" w:rsidRDefault="001C2EB7" w:rsidP="001C2EB7">
      <w:pPr>
        <w:numPr>
          <w:ilvl w:val="0"/>
          <w:numId w:val="1"/>
        </w:numPr>
        <w:spacing w:after="0" w:line="390" w:lineRule="atLeast"/>
        <w:textAlignment w:val="baseline"/>
        <w:rPr>
          <w:rFonts w:ascii="Open Sans" w:eastAsia="Times New Roman" w:hAnsi="Open Sans" w:cs="Open Sans"/>
          <w:color w:val="222222"/>
          <w:kern w:val="0"/>
          <w:sz w:val="24"/>
          <w:szCs w:val="24"/>
          <w14:ligatures w14:val="none"/>
        </w:rPr>
      </w:pPr>
      <w:r w:rsidRPr="001C2EB7">
        <w:rPr>
          <w:rFonts w:ascii="Open Sans" w:eastAsia="Times New Roman" w:hAnsi="Open Sans" w:cs="Open Sans"/>
          <w:color w:val="222222"/>
          <w:kern w:val="0"/>
          <w:sz w:val="24"/>
          <w:szCs w:val="24"/>
          <w14:ligatures w14:val="none"/>
        </w:rPr>
        <w:t>Older adults should be treated with dignity and respect.</w:t>
      </w:r>
    </w:p>
    <w:p w14:paraId="1DB08D22" w14:textId="77777777" w:rsidR="001C2EB7" w:rsidRPr="001C2EB7" w:rsidRDefault="001C2EB7" w:rsidP="001C2EB7">
      <w:pPr>
        <w:numPr>
          <w:ilvl w:val="0"/>
          <w:numId w:val="1"/>
        </w:numPr>
        <w:spacing w:after="0" w:line="390" w:lineRule="atLeast"/>
        <w:textAlignment w:val="baseline"/>
        <w:rPr>
          <w:rFonts w:ascii="Open Sans" w:eastAsia="Times New Roman" w:hAnsi="Open Sans" w:cs="Open Sans"/>
          <w:color w:val="222222"/>
          <w:kern w:val="0"/>
          <w:sz w:val="24"/>
          <w:szCs w:val="24"/>
          <w14:ligatures w14:val="none"/>
        </w:rPr>
      </w:pPr>
      <w:r w:rsidRPr="001C2EB7">
        <w:rPr>
          <w:rFonts w:ascii="Open Sans" w:eastAsia="Times New Roman" w:hAnsi="Open Sans" w:cs="Open Sans"/>
          <w:color w:val="222222"/>
          <w:kern w:val="0"/>
          <w:sz w:val="24"/>
          <w:szCs w:val="24"/>
          <w14:ligatures w14:val="none"/>
        </w:rPr>
        <w:t>Older adults should have access to education and information that enhances their ability to make informed health decisions.</w:t>
      </w:r>
    </w:p>
    <w:p w14:paraId="19231F21" w14:textId="77777777" w:rsidR="001C2EB7" w:rsidRPr="001C2EB7" w:rsidRDefault="001C2EB7" w:rsidP="001C2EB7">
      <w:pPr>
        <w:numPr>
          <w:ilvl w:val="0"/>
          <w:numId w:val="1"/>
        </w:numPr>
        <w:spacing w:after="0" w:line="390" w:lineRule="atLeast"/>
        <w:textAlignment w:val="baseline"/>
        <w:rPr>
          <w:rFonts w:ascii="Open Sans" w:eastAsia="Times New Roman" w:hAnsi="Open Sans" w:cs="Open Sans"/>
          <w:color w:val="222222"/>
          <w:kern w:val="0"/>
          <w:sz w:val="24"/>
          <w:szCs w:val="24"/>
          <w14:ligatures w14:val="none"/>
        </w:rPr>
      </w:pPr>
      <w:r w:rsidRPr="001C2EB7">
        <w:rPr>
          <w:rFonts w:ascii="Open Sans" w:eastAsia="Times New Roman" w:hAnsi="Open Sans" w:cs="Open Sans"/>
          <w:color w:val="222222"/>
          <w:kern w:val="0"/>
          <w:sz w:val="24"/>
          <w:szCs w:val="24"/>
          <w14:ligatures w14:val="none"/>
        </w:rPr>
        <w:t>Older adults should have access to an integrated continuum of care and community resources.</w:t>
      </w:r>
    </w:p>
    <w:p w14:paraId="736DFD4B" w14:textId="77777777" w:rsidR="001C2EB7" w:rsidRPr="001C2EB7" w:rsidRDefault="001C2EB7" w:rsidP="001C2EB7">
      <w:pPr>
        <w:numPr>
          <w:ilvl w:val="0"/>
          <w:numId w:val="1"/>
        </w:numPr>
        <w:spacing w:after="0" w:line="390" w:lineRule="atLeast"/>
        <w:textAlignment w:val="baseline"/>
        <w:rPr>
          <w:rFonts w:ascii="Open Sans" w:eastAsia="Times New Roman" w:hAnsi="Open Sans" w:cs="Open Sans"/>
          <w:color w:val="222222"/>
          <w:kern w:val="0"/>
          <w:sz w:val="24"/>
          <w:szCs w:val="24"/>
          <w14:ligatures w14:val="none"/>
        </w:rPr>
      </w:pPr>
      <w:r w:rsidRPr="001C2EB7">
        <w:rPr>
          <w:rFonts w:ascii="Open Sans" w:eastAsia="Times New Roman" w:hAnsi="Open Sans" w:cs="Open Sans"/>
          <w:color w:val="222222"/>
          <w:kern w:val="0"/>
          <w:sz w:val="24"/>
          <w:szCs w:val="24"/>
          <w14:ligatures w14:val="none"/>
        </w:rPr>
        <w:t>Caregivers should be supported as they care for their loved ones.</w:t>
      </w:r>
    </w:p>
    <w:p w14:paraId="5D9B0AF3" w14:textId="77777777" w:rsidR="001C2EB7" w:rsidRDefault="001C2EB7" w:rsidP="001C2EB7">
      <w:pPr>
        <w:numPr>
          <w:ilvl w:val="0"/>
          <w:numId w:val="1"/>
        </w:numPr>
        <w:spacing w:after="0" w:line="390" w:lineRule="atLeast"/>
        <w:textAlignment w:val="baseline"/>
        <w:rPr>
          <w:rFonts w:ascii="Open Sans" w:eastAsia="Times New Roman" w:hAnsi="Open Sans" w:cs="Open Sans"/>
          <w:color w:val="222222"/>
          <w:kern w:val="0"/>
          <w:sz w:val="24"/>
          <w:szCs w:val="24"/>
          <w14:ligatures w14:val="none"/>
        </w:rPr>
      </w:pPr>
      <w:r w:rsidRPr="001C2EB7">
        <w:rPr>
          <w:rFonts w:ascii="Open Sans" w:eastAsia="Times New Roman" w:hAnsi="Open Sans" w:cs="Open Sans"/>
          <w:color w:val="222222"/>
          <w:kern w:val="0"/>
          <w:sz w:val="24"/>
          <w:szCs w:val="24"/>
          <w14:ligatures w14:val="none"/>
        </w:rPr>
        <w:t>Organizations working in partnership deliver better health care.</w:t>
      </w:r>
    </w:p>
    <w:p w14:paraId="6B85CE64" w14:textId="77777777" w:rsidR="001C2EB7" w:rsidRPr="001C2EB7" w:rsidRDefault="001C2EB7" w:rsidP="001C2EB7">
      <w:pPr>
        <w:shd w:val="clear" w:color="auto" w:fill="FFFFFF"/>
        <w:spacing w:after="0" w:line="240" w:lineRule="atLeast"/>
        <w:textAlignment w:val="baseline"/>
        <w:outlineLvl w:val="0"/>
        <w:rPr>
          <w:rFonts w:ascii="Noto Sans" w:eastAsia="Times New Roman" w:hAnsi="Noto Sans" w:cs="Noto Sans"/>
          <w:b/>
          <w:bCs/>
          <w:kern w:val="36"/>
          <w:sz w:val="36"/>
          <w:szCs w:val="36"/>
          <w14:ligatures w14:val="none"/>
        </w:rPr>
      </w:pPr>
      <w:r w:rsidRPr="001C2EB7">
        <w:rPr>
          <w:rFonts w:ascii="Noto Sans" w:eastAsia="Times New Roman" w:hAnsi="Noto Sans" w:cs="Noto Sans"/>
          <w:b/>
          <w:bCs/>
          <w:kern w:val="36"/>
          <w:sz w:val="36"/>
          <w:szCs w:val="36"/>
          <w14:ligatures w14:val="none"/>
        </w:rPr>
        <w:t>We provide:</w:t>
      </w:r>
    </w:p>
    <w:p w14:paraId="074BBDC7" w14:textId="77777777" w:rsidR="001C2EB7" w:rsidRPr="001C2EB7" w:rsidRDefault="001C2EB7" w:rsidP="001C2EB7">
      <w:pPr>
        <w:numPr>
          <w:ilvl w:val="0"/>
          <w:numId w:val="2"/>
        </w:numPr>
        <w:spacing w:after="0" w:line="390" w:lineRule="atLeast"/>
        <w:textAlignment w:val="baseline"/>
        <w:rPr>
          <w:rFonts w:ascii="Open Sans" w:eastAsia="Times New Roman" w:hAnsi="Open Sans" w:cs="Open Sans"/>
          <w:color w:val="222222"/>
          <w:kern w:val="0"/>
          <w14:ligatures w14:val="none"/>
        </w:rPr>
      </w:pPr>
      <w:r w:rsidRPr="001C2EB7">
        <w:rPr>
          <w:rFonts w:ascii="Open Sans" w:eastAsia="Times New Roman" w:hAnsi="Open Sans" w:cs="Open Sans"/>
          <w:color w:val="222222"/>
          <w:kern w:val="0"/>
          <w14:ligatures w14:val="none"/>
        </w:rPr>
        <w:t>FREE Nurse-Supported Exercise and Fitness Programs</w:t>
      </w:r>
    </w:p>
    <w:p w14:paraId="7FBC410C" w14:textId="77777777" w:rsidR="001C2EB7" w:rsidRPr="001C2EB7" w:rsidRDefault="001C2EB7" w:rsidP="001C2EB7">
      <w:pPr>
        <w:numPr>
          <w:ilvl w:val="0"/>
          <w:numId w:val="2"/>
        </w:numPr>
        <w:spacing w:after="0" w:line="390" w:lineRule="atLeast"/>
        <w:textAlignment w:val="baseline"/>
        <w:rPr>
          <w:rFonts w:ascii="Open Sans" w:eastAsia="Times New Roman" w:hAnsi="Open Sans" w:cs="Open Sans"/>
          <w:color w:val="222222"/>
          <w:kern w:val="0"/>
          <w14:ligatures w14:val="none"/>
        </w:rPr>
      </w:pPr>
      <w:r w:rsidRPr="001C2EB7">
        <w:rPr>
          <w:rFonts w:ascii="Open Sans" w:eastAsia="Times New Roman" w:hAnsi="Open Sans" w:cs="Open Sans"/>
          <w:color w:val="222222"/>
          <w:kern w:val="0"/>
          <w14:ligatures w14:val="none"/>
        </w:rPr>
        <w:t>FREE Monthly Support Groups</w:t>
      </w:r>
    </w:p>
    <w:p w14:paraId="74186DAE" w14:textId="77777777" w:rsidR="001C2EB7" w:rsidRPr="001C2EB7" w:rsidRDefault="001C2EB7" w:rsidP="001C2EB7">
      <w:pPr>
        <w:numPr>
          <w:ilvl w:val="0"/>
          <w:numId w:val="2"/>
        </w:numPr>
        <w:spacing w:after="0" w:line="390" w:lineRule="atLeast"/>
        <w:textAlignment w:val="baseline"/>
        <w:rPr>
          <w:rFonts w:ascii="Open Sans" w:eastAsia="Times New Roman" w:hAnsi="Open Sans" w:cs="Open Sans"/>
          <w:color w:val="222222"/>
          <w:kern w:val="0"/>
          <w14:ligatures w14:val="none"/>
        </w:rPr>
      </w:pPr>
      <w:r w:rsidRPr="001C2EB7">
        <w:rPr>
          <w:rFonts w:ascii="Open Sans" w:eastAsia="Times New Roman" w:hAnsi="Open Sans" w:cs="Open Sans"/>
          <w:color w:val="222222"/>
          <w:kern w:val="0"/>
          <w14:ligatures w14:val="none"/>
        </w:rPr>
        <w:t>Caregiver Supports and Services</w:t>
      </w:r>
    </w:p>
    <w:p w14:paraId="6834A405" w14:textId="77777777" w:rsidR="001C2EB7" w:rsidRPr="001C2EB7" w:rsidRDefault="001C2EB7" w:rsidP="001C2EB7">
      <w:pPr>
        <w:numPr>
          <w:ilvl w:val="0"/>
          <w:numId w:val="2"/>
        </w:numPr>
        <w:spacing w:after="0" w:line="390" w:lineRule="atLeast"/>
        <w:textAlignment w:val="baseline"/>
        <w:rPr>
          <w:rFonts w:ascii="Open Sans" w:eastAsia="Times New Roman" w:hAnsi="Open Sans" w:cs="Open Sans"/>
          <w:color w:val="222222"/>
          <w:kern w:val="0"/>
          <w14:ligatures w14:val="none"/>
        </w:rPr>
      </w:pPr>
      <w:r w:rsidRPr="001C2EB7">
        <w:rPr>
          <w:rFonts w:ascii="Open Sans" w:eastAsia="Times New Roman" w:hAnsi="Open Sans" w:cs="Open Sans"/>
          <w:color w:val="222222"/>
          <w:kern w:val="0"/>
          <w14:ligatures w14:val="none"/>
        </w:rPr>
        <w:t>Community Care Options – Care planning, homemaking and problem solving for older adults in Calhoun County</w:t>
      </w:r>
    </w:p>
    <w:p w14:paraId="46853EBD" w14:textId="77777777" w:rsidR="001C2EB7" w:rsidRPr="001C2EB7" w:rsidRDefault="001C2EB7" w:rsidP="001C2EB7">
      <w:pPr>
        <w:numPr>
          <w:ilvl w:val="0"/>
          <w:numId w:val="2"/>
        </w:numPr>
        <w:spacing w:after="0" w:line="390" w:lineRule="atLeast"/>
        <w:textAlignment w:val="baseline"/>
        <w:rPr>
          <w:rFonts w:ascii="Open Sans" w:eastAsia="Times New Roman" w:hAnsi="Open Sans" w:cs="Open Sans"/>
          <w:color w:val="222222"/>
          <w:kern w:val="0"/>
          <w14:ligatures w14:val="none"/>
        </w:rPr>
      </w:pPr>
      <w:r w:rsidRPr="001C2EB7">
        <w:rPr>
          <w:rFonts w:ascii="Open Sans" w:eastAsia="Times New Roman" w:hAnsi="Open Sans" w:cs="Open Sans"/>
          <w:color w:val="222222"/>
          <w:kern w:val="0"/>
          <w14:ligatures w14:val="none"/>
        </w:rPr>
        <w:t xml:space="preserve">Various Educational Programs and Classes, including nutrition classes such as Food </w:t>
      </w:r>
      <w:proofErr w:type="gramStart"/>
      <w:r w:rsidRPr="001C2EB7">
        <w:rPr>
          <w:rFonts w:ascii="Open Sans" w:eastAsia="Times New Roman" w:hAnsi="Open Sans" w:cs="Open Sans"/>
          <w:color w:val="222222"/>
          <w:kern w:val="0"/>
          <w14:ligatures w14:val="none"/>
        </w:rPr>
        <w:t>Smarts ;</w:t>
      </w:r>
      <w:proofErr w:type="gramEnd"/>
      <w:r w:rsidRPr="001C2EB7">
        <w:rPr>
          <w:rFonts w:ascii="Open Sans" w:eastAsia="Times New Roman" w:hAnsi="Open Sans" w:cs="Open Sans"/>
          <w:color w:val="222222"/>
          <w:kern w:val="0"/>
          <w14:ligatures w14:val="none"/>
        </w:rPr>
        <w:t xml:space="preserve"> A Matter of Balance – Fall Prevention Classes; Mind Sharpener™ Classes; Walk With Ease Classes; Tai Chi for Arthritis and Fall Prevention; </w:t>
      </w:r>
      <w:proofErr w:type="spellStart"/>
      <w:r w:rsidRPr="001C2EB7">
        <w:rPr>
          <w:rFonts w:ascii="Open Sans" w:eastAsia="Times New Roman" w:hAnsi="Open Sans" w:cs="Open Sans"/>
          <w:color w:val="222222"/>
          <w:kern w:val="0"/>
          <w14:ligatures w14:val="none"/>
        </w:rPr>
        <w:t>SilverSneakers</w:t>
      </w:r>
      <w:proofErr w:type="spellEnd"/>
      <w:r w:rsidRPr="001C2EB7">
        <w:rPr>
          <w:rFonts w:ascii="Open Sans" w:eastAsia="Times New Roman" w:hAnsi="Open Sans" w:cs="Open Sans"/>
          <w:color w:val="222222"/>
          <w:kern w:val="0"/>
          <w14:ligatures w14:val="none"/>
        </w:rPr>
        <w:t xml:space="preserve">™ Yoga; and </w:t>
      </w:r>
      <w:proofErr w:type="spellStart"/>
      <w:r w:rsidRPr="001C2EB7">
        <w:rPr>
          <w:rFonts w:ascii="Open Sans" w:eastAsia="Times New Roman" w:hAnsi="Open Sans" w:cs="Open Sans"/>
          <w:color w:val="222222"/>
          <w:kern w:val="0"/>
          <w14:ligatures w14:val="none"/>
        </w:rPr>
        <w:t>HealthRHYTHMS</w:t>
      </w:r>
      <w:proofErr w:type="spellEnd"/>
      <w:r w:rsidRPr="001C2EB7">
        <w:rPr>
          <w:rFonts w:ascii="Open Sans" w:eastAsia="Times New Roman" w:hAnsi="Open Sans" w:cs="Open Sans"/>
          <w:color w:val="222222"/>
          <w:kern w:val="0"/>
          <w14:ligatures w14:val="none"/>
        </w:rPr>
        <w:t>© Drumming Classes.</w:t>
      </w:r>
    </w:p>
    <w:p w14:paraId="1CEAC7E4" w14:textId="77777777" w:rsidR="001C2EB7" w:rsidRDefault="001C2EB7"/>
    <w:p w14:paraId="6C84279D" w14:textId="0337B0FE" w:rsidR="00E47597" w:rsidRDefault="00E47597"/>
    <w:sectPr w:rsidR="00E47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5497F"/>
    <w:multiLevelType w:val="multilevel"/>
    <w:tmpl w:val="9D2A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3205222"/>
    <w:multiLevelType w:val="multilevel"/>
    <w:tmpl w:val="3B10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3642622">
    <w:abstractNumId w:val="0"/>
  </w:num>
  <w:num w:numId="2" w16cid:durableId="2105571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B7"/>
    <w:rsid w:val="001C2EB7"/>
    <w:rsid w:val="00374C73"/>
    <w:rsid w:val="00E4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F5E9D"/>
  <w15:chartTrackingRefBased/>
  <w15:docId w15:val="{9FBE8E54-F34C-493A-A15E-25F93AA7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">
    <w:name w:val="contact"/>
    <w:basedOn w:val="Normal"/>
    <w:rsid w:val="001C2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C2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C2EB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C2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0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26944109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Zavitz</dc:creator>
  <cp:keywords/>
  <dc:description/>
  <cp:lastModifiedBy>Thomas Zavitz</cp:lastModifiedBy>
  <cp:revision>2</cp:revision>
  <cp:lastPrinted>2024-12-27T02:24:00Z</cp:lastPrinted>
  <dcterms:created xsi:type="dcterms:W3CDTF">2024-12-27T02:16:00Z</dcterms:created>
  <dcterms:modified xsi:type="dcterms:W3CDTF">2024-12-27T02:24:00Z</dcterms:modified>
</cp:coreProperties>
</file>