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74BDC" w14:textId="77777777" w:rsidR="002150A0" w:rsidRDefault="002150A0" w:rsidP="002150A0">
      <w:r>
        <w:t xml:space="preserve"> Homily for </w:t>
      </w:r>
      <w:proofErr w:type="spellStart"/>
      <w:r>
        <w:t>Allhallowtide</w:t>
      </w:r>
      <w:proofErr w:type="spellEnd"/>
      <w:r>
        <w:t>: “The Holy Ghosts of Halloween”</w:t>
      </w:r>
    </w:p>
    <w:p w14:paraId="64F612DB" w14:textId="77777777" w:rsidR="002150A0" w:rsidRDefault="002150A0" w:rsidP="002150A0">
      <w:r>
        <w:t>Opening Greeting</w:t>
      </w:r>
    </w:p>
    <w:p w14:paraId="4F3E56E4" w14:textId="77777777" w:rsidR="002150A0" w:rsidRDefault="002150A0" w:rsidP="002150A0">
      <w:r>
        <w:t>My dear brothers and sisters in Christ,</w:t>
      </w:r>
    </w:p>
    <w:p w14:paraId="259841EB" w14:textId="77777777" w:rsidR="002150A0" w:rsidRDefault="002150A0" w:rsidP="002150A0">
      <w:r>
        <w:t xml:space="preserve">As the leaves fall and the nights grow longer, the world turns its gaze to costumes, candy, and carved pumpkins. But we, as Catholics, are invited to look deeper—to rediscover the sacred triduum of </w:t>
      </w:r>
      <w:proofErr w:type="spellStart"/>
      <w:r>
        <w:t>Allhallowtide</w:t>
      </w:r>
      <w:proofErr w:type="spellEnd"/>
      <w:r>
        <w:t>: All Hallows’ Eve, All Saints’ Day, and All Souls’ Day. These are not three random days. They are a spiritual arc—a journey from vigil to victory to intercession.</w:t>
      </w:r>
    </w:p>
    <w:p w14:paraId="5D25AD16" w14:textId="77777777" w:rsidR="002150A0" w:rsidRPr="002150A0" w:rsidRDefault="002150A0" w:rsidP="002150A0">
      <w:pPr>
        <w:rPr>
          <w:b/>
          <w:u w:val="single"/>
        </w:rPr>
      </w:pPr>
      <w:r w:rsidRPr="002150A0">
        <w:rPr>
          <w:b/>
          <w:u w:val="single"/>
        </w:rPr>
        <w:t>1. All Hallows’ Eve: A Vigil of Holiness</w:t>
      </w:r>
    </w:p>
    <w:p w14:paraId="096E013C" w14:textId="77777777" w:rsidR="002150A0" w:rsidRDefault="002150A0" w:rsidP="002150A0">
      <w:r>
        <w:t>Let us begin with October 31st—All Hallows’ Eve.</w:t>
      </w:r>
    </w:p>
    <w:p w14:paraId="5C31FEE9" w14:textId="77777777" w:rsidR="002150A0" w:rsidRDefault="002150A0" w:rsidP="002150A0">
      <w:r>
        <w:t>The world calls it Halloween, and sadly, it has become a festival of fear, of mockery, even of the occult. But its roots are ours. It is the vigil of a great solemnity. Just as Christmas Eve prepares us for the birth of Christ, All Hallows’ Eve prepares us for the triumph of the saints.</w:t>
      </w:r>
    </w:p>
    <w:p w14:paraId="050D1F9E" w14:textId="77777777" w:rsidR="002150A0" w:rsidRDefault="002150A0" w:rsidP="002150A0">
      <w:r>
        <w:t>Dr. Marcel Brown reminds us that Halloween was once a night of joyful anticipation. Children dressed as saints, not specters. Families lit candles, not horror shows. The “ghosts” of Halloween were holy ones—souls remembered, saints honored, and the faithful departed prayed for.</w:t>
      </w:r>
    </w:p>
    <w:p w14:paraId="6382A43F" w14:textId="77777777" w:rsidR="002150A0" w:rsidRDefault="002150A0" w:rsidP="002150A0">
      <w:r>
        <w:t>Let us reclaim this night. Let us teach our children that holiness is heroic. That the saints are our role models. That the dead are not forgotten.</w:t>
      </w:r>
    </w:p>
    <w:p w14:paraId="25E3F967" w14:textId="77777777" w:rsidR="002150A0" w:rsidRPr="002150A0" w:rsidRDefault="002150A0" w:rsidP="002150A0">
      <w:pPr>
        <w:rPr>
          <w:b/>
          <w:u w:val="single"/>
        </w:rPr>
      </w:pPr>
      <w:r w:rsidRPr="002150A0">
        <w:rPr>
          <w:b/>
          <w:u w:val="single"/>
        </w:rPr>
        <w:t>2. All Saints’ Day: The Church Triumphant</w:t>
      </w:r>
    </w:p>
    <w:p w14:paraId="35E3A934" w14:textId="77777777" w:rsidR="002150A0" w:rsidRDefault="002150A0" w:rsidP="002150A0">
      <w:r>
        <w:t>On November 1st, we celebrate All Saints’ Day—a Holy Day of Obligation</w:t>
      </w:r>
      <w:r w:rsidR="006B228E">
        <w:t xml:space="preserve"> in some parts of the world – NOT Canada</w:t>
      </w:r>
      <w:r>
        <w:t>.</w:t>
      </w:r>
    </w:p>
    <w:p w14:paraId="79DEFFFC" w14:textId="77777777" w:rsidR="002150A0" w:rsidRDefault="002150A0" w:rsidP="002150A0">
      <w:r>
        <w:t>We honor not just the canonized, but the countless unknown saints who now behold the face of God. This is the Church Triumphant. Their lives were marked by sacrifice, virtue, and fidelity. They are proof that holiness is possible. That grace is real. That heaven is our destiny.</w:t>
      </w:r>
    </w:p>
    <w:p w14:paraId="7B0F6D6A" w14:textId="77777777" w:rsidR="002150A0" w:rsidRDefault="002150A0" w:rsidP="002150A0">
      <w:r>
        <w:t>The Beatitudes proclaimed in t</w:t>
      </w:r>
      <w:r w:rsidR="00A94711">
        <w:t>he</w:t>
      </w:r>
      <w:r>
        <w:t xml:space="preserve"> Gospel are not abstract ideals—they are the lived reality of the saints. “Blessed are the pure in heart, for they shall see God.” That is the promise. That is the goal.</w:t>
      </w:r>
    </w:p>
    <w:p w14:paraId="19E579EA" w14:textId="77777777" w:rsidR="002150A0" w:rsidRDefault="002150A0" w:rsidP="002150A0">
      <w:r>
        <w:t>Let us ask the saints to intercede for us. Let us imitate their courage. Let us remember that sanctity is not reserved for the few—it is the universal call of every baptized soul.</w:t>
      </w:r>
    </w:p>
    <w:p w14:paraId="1382C9F9" w14:textId="77777777" w:rsidR="002150A0" w:rsidRPr="002150A0" w:rsidRDefault="002150A0" w:rsidP="002150A0">
      <w:pPr>
        <w:rPr>
          <w:b/>
          <w:u w:val="single"/>
        </w:rPr>
      </w:pPr>
      <w:r w:rsidRPr="002150A0">
        <w:rPr>
          <w:b/>
          <w:u w:val="single"/>
        </w:rPr>
        <w:t>3. All Souls’ Day: The Church Suffering</w:t>
      </w:r>
    </w:p>
    <w:p w14:paraId="1B8AFF45" w14:textId="77777777" w:rsidR="002150A0" w:rsidRDefault="002150A0" w:rsidP="002150A0">
      <w:r>
        <w:t xml:space="preserve">And then, November </w:t>
      </w:r>
      <w:proofErr w:type="gramStart"/>
      <w:r>
        <w:t>2nd—</w:t>
      </w:r>
      <w:proofErr w:type="gramEnd"/>
      <w:r>
        <w:t>All Souls’ Day.</w:t>
      </w:r>
    </w:p>
    <w:p w14:paraId="3E6FBB2E" w14:textId="77777777" w:rsidR="002150A0" w:rsidRDefault="002150A0" w:rsidP="002150A0">
      <w:r>
        <w:t>We turn our hearts to the Church Suffering: the souls in purgatory. These are our loved ones, our ancestors, our fellow pilgrims who await the fullness of glory. They cannot help themselves—but we can help them.</w:t>
      </w:r>
    </w:p>
    <w:p w14:paraId="5F6CA7A1" w14:textId="77777777" w:rsidR="002150A0" w:rsidRDefault="002150A0" w:rsidP="002150A0">
      <w:r>
        <w:t>The Catechism teaches that our prayers, our sacrifices, our Masses offered for the dead assist them in their purification. This is not superstition—it is mercy. It is love. It is the Communion of Saints in action.</w:t>
      </w:r>
    </w:p>
    <w:p w14:paraId="6667B61C" w14:textId="77777777" w:rsidR="002150A0" w:rsidRDefault="002150A0" w:rsidP="002150A0">
      <w:r>
        <w:t>Let us visit cemeteries. Let us light candles. Let us offer indulgences. Let us pray the Office of the Dead. Let us teach our children that death is not the end—and that praying for the dead is a sacred duty.</w:t>
      </w:r>
    </w:p>
    <w:p w14:paraId="33C23C38" w14:textId="77777777" w:rsidR="002150A0" w:rsidRDefault="002150A0" w:rsidP="002150A0"/>
    <w:p w14:paraId="3D8D0756" w14:textId="77777777" w:rsidR="002150A0" w:rsidRPr="002150A0" w:rsidRDefault="002150A0" w:rsidP="002150A0">
      <w:pPr>
        <w:rPr>
          <w:b/>
          <w:u w:val="single"/>
        </w:rPr>
      </w:pPr>
      <w:r w:rsidRPr="002150A0">
        <w:rPr>
          <w:b/>
          <w:u w:val="single"/>
        </w:rPr>
        <w:lastRenderedPageBreak/>
        <w:t xml:space="preserve">Conclusion: Reclaiming </w:t>
      </w:r>
      <w:proofErr w:type="spellStart"/>
      <w:r w:rsidRPr="002150A0">
        <w:rPr>
          <w:b/>
          <w:u w:val="single"/>
        </w:rPr>
        <w:t>Allhallowtide</w:t>
      </w:r>
      <w:proofErr w:type="spellEnd"/>
    </w:p>
    <w:p w14:paraId="665F43A9" w14:textId="77777777" w:rsidR="002150A0" w:rsidRDefault="002150A0" w:rsidP="002150A0">
      <w:proofErr w:type="spellStart"/>
      <w:r>
        <w:t>Allhallowtide</w:t>
      </w:r>
      <w:proofErr w:type="spellEnd"/>
      <w:r>
        <w:t xml:space="preserve"> is a gift.</w:t>
      </w:r>
    </w:p>
    <w:p w14:paraId="6FB386EE" w14:textId="77777777" w:rsidR="002150A0" w:rsidRDefault="002150A0" w:rsidP="002150A0">
      <w:r>
        <w:t>It reminds us of who we are: the Church Militant, journeying toward heaven. It connects us to those who have gone before us and those who have triumphed. It teaches us to live with eternity in mind.</w:t>
      </w:r>
    </w:p>
    <w:p w14:paraId="554C3ED0" w14:textId="77777777" w:rsidR="002150A0" w:rsidRDefault="002150A0" w:rsidP="002150A0">
      <w:r>
        <w:t>So let us not surrender these days to secular confusion. Let us reclaim them with joy, with reverence, and with truth. Let our parishes be places where saints are celebrated, the dead are prayed for, and Halloween becomes holy once more.</w:t>
      </w:r>
    </w:p>
    <w:p w14:paraId="69129032" w14:textId="77777777" w:rsidR="00F7611A" w:rsidRDefault="002150A0" w:rsidP="002150A0">
      <w:r>
        <w:t>Amen.</w:t>
      </w:r>
    </w:p>
    <w:p w14:paraId="0832B7D1" w14:textId="77777777" w:rsidR="002150A0" w:rsidRDefault="002150A0" w:rsidP="002150A0"/>
    <w:p w14:paraId="1CC284C0" w14:textId="77777777" w:rsidR="002150A0" w:rsidRPr="006B5651" w:rsidRDefault="002150A0" w:rsidP="002150A0">
      <w:pPr>
        <w:rPr>
          <w:b/>
          <w:u w:val="single"/>
        </w:rPr>
      </w:pPr>
      <w:r w:rsidRPr="006B5651">
        <w:rPr>
          <w:b/>
          <w:u w:val="single"/>
        </w:rPr>
        <w:t>Theological Unity: The Communion of Saints</w:t>
      </w:r>
    </w:p>
    <w:p w14:paraId="6D6B7996" w14:textId="77777777" w:rsidR="002150A0" w:rsidRDefault="002150A0" w:rsidP="002150A0">
      <w:pPr>
        <w:spacing w:after="0"/>
      </w:pPr>
      <w:r>
        <w:t xml:space="preserve">• </w:t>
      </w:r>
      <w:r>
        <w:tab/>
        <w:t>These three days reflect the unity of the Church across time and space:</w:t>
      </w:r>
    </w:p>
    <w:p w14:paraId="4F246667" w14:textId="77777777" w:rsidR="002150A0" w:rsidRDefault="002150A0" w:rsidP="002150A0">
      <w:pPr>
        <w:spacing w:after="0"/>
      </w:pPr>
      <w:r>
        <w:t xml:space="preserve">• </w:t>
      </w:r>
      <w:r>
        <w:tab/>
        <w:t>Church Triumphant (Saints in Heaven)</w:t>
      </w:r>
    </w:p>
    <w:p w14:paraId="42796173" w14:textId="77777777" w:rsidR="002150A0" w:rsidRDefault="002150A0" w:rsidP="002150A0">
      <w:pPr>
        <w:spacing w:after="0"/>
      </w:pPr>
      <w:r>
        <w:t xml:space="preserve">• </w:t>
      </w:r>
      <w:r>
        <w:tab/>
        <w:t>Church Suffering (Souls in Purgatory)</w:t>
      </w:r>
    </w:p>
    <w:p w14:paraId="459C3F0F" w14:textId="77777777" w:rsidR="002150A0" w:rsidRDefault="002150A0" w:rsidP="002150A0">
      <w:pPr>
        <w:tabs>
          <w:tab w:val="left" w:pos="720"/>
          <w:tab w:val="left" w:pos="1440"/>
          <w:tab w:val="left" w:pos="2160"/>
          <w:tab w:val="left" w:pos="2880"/>
          <w:tab w:val="left" w:pos="3600"/>
          <w:tab w:val="left" w:pos="4222"/>
        </w:tabs>
        <w:spacing w:after="0"/>
      </w:pPr>
      <w:r>
        <w:t xml:space="preserve">• </w:t>
      </w:r>
      <w:r>
        <w:tab/>
        <w:t>Church Militant (Faithful on Earth)</w:t>
      </w:r>
      <w:r>
        <w:tab/>
      </w:r>
    </w:p>
    <w:p w14:paraId="162C0AD4" w14:textId="77777777" w:rsidR="002150A0" w:rsidRDefault="002150A0" w:rsidP="002150A0">
      <w:pPr>
        <w:spacing w:after="0"/>
      </w:pPr>
      <w:r>
        <w:t xml:space="preserve">• </w:t>
      </w:r>
      <w:r>
        <w:tab/>
      </w:r>
      <w:proofErr w:type="spellStart"/>
      <w:r>
        <w:t>Allhallowtide</w:t>
      </w:r>
      <w:proofErr w:type="spellEnd"/>
      <w:r>
        <w:t xml:space="preserve"> reminds Catholics of their eternal destiny and the power of intercessory prayer.</w:t>
      </w:r>
    </w:p>
    <w:p w14:paraId="32A81B77" w14:textId="77777777" w:rsidR="002150A0" w:rsidRDefault="002150A0" w:rsidP="002150A0"/>
    <w:p w14:paraId="763283C3" w14:textId="77777777" w:rsidR="00A74B9E" w:rsidRPr="00A74B9E" w:rsidRDefault="00A74B9E" w:rsidP="00A74B9E">
      <w:pPr>
        <w:rPr>
          <w:b/>
          <w:u w:val="single"/>
        </w:rPr>
      </w:pPr>
      <w:r w:rsidRPr="00A74B9E">
        <w:rPr>
          <w:b/>
          <w:u w:val="single"/>
        </w:rPr>
        <w:t>All Saints Day (November 1) is not a holy day of obligation in the Roman Catholic Church of Canada.</w:t>
      </w:r>
    </w:p>
    <w:p w14:paraId="0AF5C063" w14:textId="77777777" w:rsidR="00A74B9E" w:rsidRDefault="00A74B9E" w:rsidP="00A74B9E">
      <w:r>
        <w:t>In Canada, the Canadian Conference of Catholic Bishops (CCCB) has designated only two holy days of obligation beyond Sundays:</w:t>
      </w:r>
    </w:p>
    <w:p w14:paraId="10E242DA" w14:textId="77777777" w:rsidR="00A74B9E" w:rsidRDefault="00A74B9E" w:rsidP="00A74B9E">
      <w:r>
        <w:t xml:space="preserve">• </w:t>
      </w:r>
      <w:r>
        <w:tab/>
        <w:t>January 1 – Solemnity of Mary, Mother of God</w:t>
      </w:r>
    </w:p>
    <w:p w14:paraId="532B511A" w14:textId="77777777" w:rsidR="00A74B9E" w:rsidRDefault="00A74B9E" w:rsidP="00A74B9E">
      <w:r>
        <w:t xml:space="preserve">• </w:t>
      </w:r>
      <w:r>
        <w:tab/>
        <w:t>December 25 – Solemnity of the Nativity of Our Lord (Christmas)</w:t>
      </w:r>
    </w:p>
    <w:p w14:paraId="3FD33D38" w14:textId="77777777" w:rsidR="00A74B9E" w:rsidRDefault="00A74B9E" w:rsidP="00A74B9E">
      <w:r>
        <w:t>Other solemnities such as the Epiphany, Ascension, and Corpus Christi are transferred to the nearest Sunday, and All Saints Day is not included among the obligatory days. While it remains a solemnity in the liturgical calendar and is often celebrated with reverence, Canadian Catholics are not canonically required to attend Mass on this day.</w:t>
      </w:r>
    </w:p>
    <w:p w14:paraId="25E060F7" w14:textId="49055BE5" w:rsidR="006B228E" w:rsidRDefault="00A74B9E" w:rsidP="00A74B9E">
      <w:r>
        <w:t>That said, many parishes still offer Masses and devotional opportunities on November 1, and it remains a meaningful day to honor the communion of saints. Given your leadership across multiple parishes, you might consider highlighting its significance through catechesis, prayer cards, or liturgical emphasis—even if attendance isn’t obligatory.</w:t>
      </w:r>
    </w:p>
    <w:p w14:paraId="2807ACD3" w14:textId="77777777" w:rsidR="006E0BD2" w:rsidRDefault="006E0BD2" w:rsidP="00A74B9E"/>
    <w:p w14:paraId="7D0B7A9E" w14:textId="77777777" w:rsidR="006E0BD2" w:rsidRDefault="006E0BD2" w:rsidP="00A74B9E"/>
    <w:p w14:paraId="176A3AFD" w14:textId="77777777" w:rsidR="006E0BD2" w:rsidRDefault="006E0BD2" w:rsidP="00A74B9E"/>
    <w:p w14:paraId="13C728FF" w14:textId="77777777" w:rsidR="006E0BD2" w:rsidRDefault="006E0BD2" w:rsidP="00A74B9E"/>
    <w:p w14:paraId="72B13A06" w14:textId="77777777" w:rsidR="006E0BD2" w:rsidRDefault="006E0BD2" w:rsidP="00A74B9E"/>
    <w:p w14:paraId="293F050B" w14:textId="77777777" w:rsidR="006E0BD2" w:rsidRDefault="006E0BD2" w:rsidP="00A74B9E"/>
    <w:p w14:paraId="391B2310" w14:textId="77777777" w:rsidR="006E0BD2" w:rsidRDefault="006E0BD2" w:rsidP="00A74B9E"/>
    <w:p w14:paraId="2F1DF71E" w14:textId="77777777" w:rsidR="006E0BD2" w:rsidRDefault="006E0BD2" w:rsidP="00A74B9E"/>
    <w:p w14:paraId="684BA3A5" w14:textId="77777777" w:rsidR="006E0BD2" w:rsidRDefault="006E0BD2" w:rsidP="00A74B9E"/>
    <w:p w14:paraId="06554DA2"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HOMILY INSERT</w:t>
      </w:r>
    </w:p>
    <w:p w14:paraId="118FE492"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“This Is Not Hell”: A Catholic Response to Cultural Despair</w:t>
      </w:r>
    </w:p>
    <w:p w14:paraId="584068AA"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b/>
          <w:bCs/>
          <w:sz w:val="24"/>
          <w:szCs w:val="24"/>
        </w:rPr>
        <w:t xml:space="preserve">When people say, “We’re living in hell,” they often mean it </w:t>
      </w:r>
      <w:proofErr w:type="gramStart"/>
      <w:r w:rsidRPr="00C84689">
        <w:rPr>
          <w:rFonts w:eastAsia="Times New Roman"/>
          <w:b/>
          <w:bCs/>
          <w:sz w:val="24"/>
          <w:szCs w:val="24"/>
        </w:rPr>
        <w:t>metaphorically—expressing</w:t>
      </w:r>
      <w:proofErr w:type="gramEnd"/>
      <w:r w:rsidRPr="00C84689">
        <w:rPr>
          <w:rFonts w:eastAsia="Times New Roman"/>
          <w:b/>
          <w:bCs/>
          <w:sz w:val="24"/>
          <w:szCs w:val="24"/>
        </w:rPr>
        <w:t xml:space="preserve"> grief, injustice, or exhaustion. But as Catholics, we must gently correct this view and proclaim the truth:</w:t>
      </w:r>
    </w:p>
    <w:p w14:paraId="39FC215E" w14:textId="77777777" w:rsidR="006E0BD2" w:rsidRPr="00C84689" w:rsidRDefault="006E0BD2" w:rsidP="006E0BD2">
      <w:pPr>
        <w:numPr>
          <w:ilvl w:val="0"/>
          <w:numId w:val="1"/>
        </w:numPr>
        <w:spacing w:before="100" w:beforeAutospacing="1" w:after="100" w:afterAutospacing="1" w:line="240" w:lineRule="auto"/>
        <w:rPr>
          <w:rFonts w:eastAsia="Times New Roman"/>
          <w:sz w:val="24"/>
          <w:szCs w:val="24"/>
        </w:rPr>
      </w:pPr>
      <w:r w:rsidRPr="00C84689">
        <w:rPr>
          <w:rFonts w:eastAsia="Times New Roman"/>
          <w:b/>
          <w:bCs/>
          <w:sz w:val="24"/>
          <w:szCs w:val="24"/>
        </w:rPr>
        <w:t>Hell is not this world.</w:t>
      </w:r>
      <w:r w:rsidRPr="00C84689">
        <w:rPr>
          <w:rFonts w:eastAsia="Times New Roman"/>
          <w:sz w:val="24"/>
          <w:szCs w:val="24"/>
        </w:rPr>
        <w:t xml:space="preserve"> It is eternal separation from God, freely chosen by rejecting His love.</w:t>
      </w:r>
    </w:p>
    <w:p w14:paraId="1898E44C" w14:textId="77777777" w:rsidR="006E0BD2" w:rsidRPr="00C84689" w:rsidRDefault="006E0BD2" w:rsidP="006E0BD2">
      <w:pPr>
        <w:numPr>
          <w:ilvl w:val="0"/>
          <w:numId w:val="1"/>
        </w:numPr>
        <w:spacing w:before="100" w:beforeAutospacing="1" w:after="100" w:afterAutospacing="1" w:line="240" w:lineRule="auto"/>
        <w:rPr>
          <w:rFonts w:eastAsia="Times New Roman"/>
          <w:sz w:val="24"/>
          <w:szCs w:val="24"/>
        </w:rPr>
      </w:pPr>
      <w:r w:rsidRPr="00C84689">
        <w:rPr>
          <w:rFonts w:eastAsia="Times New Roman"/>
          <w:b/>
          <w:bCs/>
          <w:sz w:val="24"/>
          <w:szCs w:val="24"/>
        </w:rPr>
        <w:t>This world is wounded, not damned.</w:t>
      </w:r>
      <w:r w:rsidRPr="00C84689">
        <w:rPr>
          <w:rFonts w:eastAsia="Times New Roman"/>
          <w:sz w:val="24"/>
          <w:szCs w:val="24"/>
        </w:rPr>
        <w:t xml:space="preserve"> Creation is good (Genesis 1:31), though marred by sin. Christ entered it to redeem, not abandon it.</w:t>
      </w:r>
    </w:p>
    <w:p w14:paraId="3C7B0696" w14:textId="77777777" w:rsidR="006E0BD2" w:rsidRPr="00C84689" w:rsidRDefault="006E0BD2" w:rsidP="006E0BD2">
      <w:pPr>
        <w:numPr>
          <w:ilvl w:val="0"/>
          <w:numId w:val="1"/>
        </w:numPr>
        <w:spacing w:before="100" w:beforeAutospacing="1" w:after="100" w:afterAutospacing="1" w:line="240" w:lineRule="auto"/>
        <w:rPr>
          <w:rFonts w:eastAsia="Times New Roman"/>
          <w:sz w:val="24"/>
          <w:szCs w:val="24"/>
        </w:rPr>
      </w:pPr>
      <w:r w:rsidRPr="00C84689">
        <w:rPr>
          <w:rFonts w:eastAsia="Times New Roman"/>
          <w:b/>
          <w:bCs/>
          <w:sz w:val="24"/>
          <w:szCs w:val="24"/>
        </w:rPr>
        <w:t>Suffering is real—but not meaningless.</w:t>
      </w:r>
      <w:r w:rsidRPr="00C84689">
        <w:rPr>
          <w:rFonts w:eastAsia="Times New Roman"/>
          <w:sz w:val="24"/>
          <w:szCs w:val="24"/>
        </w:rPr>
        <w:t xml:space="preserve"> In Christ, suffering can be redemptive. It is never the final word.</w:t>
      </w:r>
    </w:p>
    <w:p w14:paraId="56B86D33" w14:textId="77777777" w:rsidR="006E0BD2" w:rsidRPr="00C84689" w:rsidRDefault="006E0BD2" w:rsidP="006E0BD2">
      <w:pPr>
        <w:numPr>
          <w:ilvl w:val="0"/>
          <w:numId w:val="1"/>
        </w:numPr>
        <w:spacing w:before="100" w:beforeAutospacing="1" w:after="100" w:afterAutospacing="1" w:line="240" w:lineRule="auto"/>
        <w:rPr>
          <w:rFonts w:eastAsia="Times New Roman"/>
          <w:sz w:val="24"/>
          <w:szCs w:val="24"/>
        </w:rPr>
      </w:pPr>
      <w:r w:rsidRPr="00C84689">
        <w:rPr>
          <w:rFonts w:eastAsia="Times New Roman"/>
          <w:b/>
          <w:bCs/>
          <w:sz w:val="24"/>
          <w:szCs w:val="24"/>
        </w:rPr>
        <w:t xml:space="preserve">Heaven </w:t>
      </w:r>
      <w:proofErr w:type="gramStart"/>
      <w:r w:rsidRPr="00C84689">
        <w:rPr>
          <w:rFonts w:eastAsia="Times New Roman"/>
          <w:b/>
          <w:bCs/>
          <w:sz w:val="24"/>
          <w:szCs w:val="24"/>
        </w:rPr>
        <w:t>is not escape</w:t>
      </w:r>
      <w:proofErr w:type="gramEnd"/>
      <w:r w:rsidRPr="00C84689">
        <w:rPr>
          <w:rFonts w:eastAsia="Times New Roman"/>
          <w:b/>
          <w:bCs/>
          <w:sz w:val="24"/>
          <w:szCs w:val="24"/>
        </w:rPr>
        <w:t>—it is union.</w:t>
      </w:r>
      <w:r w:rsidRPr="00C84689">
        <w:rPr>
          <w:rFonts w:eastAsia="Times New Roman"/>
          <w:sz w:val="24"/>
          <w:szCs w:val="24"/>
        </w:rPr>
        <w:t xml:space="preserve"> Heaven begins now, in grace, and is fulfilled in eternity. We glimpse it in love, mercy, and the Eucharist.</w:t>
      </w:r>
    </w:p>
    <w:p w14:paraId="7C422D04"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 xml:space="preserve">“In the world you will have trouble. But take heart—I have overcome the world.” — </w:t>
      </w:r>
      <w:r w:rsidRPr="00C84689">
        <w:rPr>
          <w:rFonts w:eastAsia="Times New Roman"/>
          <w:i/>
          <w:iCs/>
          <w:sz w:val="24"/>
          <w:szCs w:val="24"/>
        </w:rPr>
        <w:t>John 16:33</w:t>
      </w:r>
    </w:p>
    <w:p w14:paraId="11C5FD73"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b/>
          <w:bCs/>
          <w:sz w:val="24"/>
          <w:szCs w:val="24"/>
        </w:rPr>
        <w:t>We are not in hell—we are in mission.</w:t>
      </w:r>
      <w:r w:rsidRPr="00C84689">
        <w:rPr>
          <w:rFonts w:eastAsia="Times New Roman"/>
          <w:sz w:val="24"/>
          <w:szCs w:val="24"/>
        </w:rPr>
        <w:br/>
        <w:t>To comfort the suffering, proclaim hope, and walk with Christ.</w:t>
      </w:r>
    </w:p>
    <w:p w14:paraId="7398D627"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COMPANION REFLECTION</w:t>
      </w:r>
    </w:p>
    <w:p w14:paraId="495C8AE8" w14:textId="77777777" w:rsidR="006E0BD2" w:rsidRPr="00C84689" w:rsidRDefault="006E0BD2" w:rsidP="006E0BD2">
      <w:pPr>
        <w:spacing w:before="100" w:beforeAutospacing="1" w:after="100" w:afterAutospacing="1" w:line="240" w:lineRule="auto"/>
        <w:rPr>
          <w:rFonts w:eastAsia="Times New Roman"/>
          <w:sz w:val="24"/>
          <w:szCs w:val="24"/>
        </w:rPr>
      </w:pPr>
      <w:proofErr w:type="spellStart"/>
      <w:r w:rsidRPr="00C84689">
        <w:rPr>
          <w:rFonts w:eastAsia="Times New Roman"/>
          <w:sz w:val="24"/>
          <w:szCs w:val="24"/>
        </w:rPr>
        <w:t>Allhallowtide</w:t>
      </w:r>
      <w:proofErr w:type="spellEnd"/>
      <w:r w:rsidRPr="00C84689">
        <w:rPr>
          <w:rFonts w:eastAsia="Times New Roman"/>
          <w:sz w:val="24"/>
          <w:szCs w:val="24"/>
        </w:rPr>
        <w:t>: A Season of Hope, Memory, and Mission</w:t>
      </w:r>
    </w:p>
    <w:p w14:paraId="7E49C01E" w14:textId="77777777" w:rsidR="006E0BD2" w:rsidRPr="00C84689" w:rsidRDefault="006E0BD2" w:rsidP="006E0BD2">
      <w:pPr>
        <w:spacing w:before="100" w:beforeAutospacing="1" w:after="100" w:afterAutospacing="1" w:line="240" w:lineRule="auto"/>
        <w:rPr>
          <w:rFonts w:eastAsia="Times New Roman"/>
          <w:sz w:val="24"/>
          <w:szCs w:val="24"/>
        </w:rPr>
      </w:pPr>
      <w:proofErr w:type="spellStart"/>
      <w:r w:rsidRPr="00C84689">
        <w:rPr>
          <w:rFonts w:eastAsia="Times New Roman"/>
          <w:b/>
          <w:bCs/>
          <w:sz w:val="24"/>
          <w:szCs w:val="24"/>
        </w:rPr>
        <w:t>Allhallowtide</w:t>
      </w:r>
      <w:proofErr w:type="spellEnd"/>
      <w:r w:rsidRPr="00C84689">
        <w:rPr>
          <w:rFonts w:eastAsia="Times New Roman"/>
          <w:b/>
          <w:bCs/>
          <w:sz w:val="24"/>
          <w:szCs w:val="24"/>
        </w:rPr>
        <w:t xml:space="preserve"> (Oct 31–Nov 2)</w:t>
      </w:r>
      <w:r w:rsidRPr="00C84689">
        <w:rPr>
          <w:rFonts w:eastAsia="Times New Roman"/>
          <w:sz w:val="24"/>
          <w:szCs w:val="24"/>
        </w:rPr>
        <w:t xml:space="preserve"> is the Church’s sacred triduum of remembrance and hope:</w:t>
      </w:r>
    </w:p>
    <w:p w14:paraId="6E5C36EE" w14:textId="77777777" w:rsidR="006E0BD2" w:rsidRPr="00C84689" w:rsidRDefault="006E0BD2" w:rsidP="006E0BD2">
      <w:pPr>
        <w:numPr>
          <w:ilvl w:val="0"/>
          <w:numId w:val="2"/>
        </w:numPr>
        <w:spacing w:before="100" w:beforeAutospacing="1" w:after="100" w:afterAutospacing="1" w:line="240" w:lineRule="auto"/>
        <w:rPr>
          <w:rFonts w:eastAsia="Times New Roman"/>
          <w:sz w:val="24"/>
          <w:szCs w:val="24"/>
        </w:rPr>
      </w:pPr>
      <w:r w:rsidRPr="00C84689">
        <w:rPr>
          <w:rFonts w:eastAsia="Times New Roman"/>
          <w:b/>
          <w:bCs/>
          <w:sz w:val="24"/>
          <w:szCs w:val="24"/>
        </w:rPr>
        <w:t>Oct 31 – Vigil of All Saints</w:t>
      </w:r>
      <w:r w:rsidRPr="00C84689">
        <w:rPr>
          <w:rFonts w:eastAsia="Times New Roman"/>
          <w:sz w:val="24"/>
          <w:szCs w:val="24"/>
        </w:rPr>
        <w:t>: We prepare to honor the holy men and women who show us heaven is real and attainable.</w:t>
      </w:r>
    </w:p>
    <w:p w14:paraId="62B4485D" w14:textId="77777777" w:rsidR="006E0BD2" w:rsidRPr="00C84689" w:rsidRDefault="006E0BD2" w:rsidP="006E0BD2">
      <w:pPr>
        <w:numPr>
          <w:ilvl w:val="0"/>
          <w:numId w:val="2"/>
        </w:numPr>
        <w:spacing w:before="100" w:beforeAutospacing="1" w:after="100" w:afterAutospacing="1" w:line="240" w:lineRule="auto"/>
        <w:rPr>
          <w:rFonts w:eastAsia="Times New Roman"/>
          <w:sz w:val="24"/>
          <w:szCs w:val="24"/>
        </w:rPr>
      </w:pPr>
      <w:r w:rsidRPr="00C84689">
        <w:rPr>
          <w:rFonts w:eastAsia="Times New Roman"/>
          <w:b/>
          <w:bCs/>
          <w:sz w:val="24"/>
          <w:szCs w:val="24"/>
        </w:rPr>
        <w:t>Nov 1 – All Saints’ Day</w:t>
      </w:r>
      <w:r w:rsidRPr="00C84689">
        <w:rPr>
          <w:rFonts w:eastAsia="Times New Roman"/>
          <w:sz w:val="24"/>
          <w:szCs w:val="24"/>
        </w:rPr>
        <w:t>: We rejoice in the communion of saints—those who live in perfect union with God.</w:t>
      </w:r>
    </w:p>
    <w:p w14:paraId="3948F406" w14:textId="77777777" w:rsidR="006E0BD2" w:rsidRPr="00C84689" w:rsidRDefault="006E0BD2" w:rsidP="006E0BD2">
      <w:pPr>
        <w:numPr>
          <w:ilvl w:val="0"/>
          <w:numId w:val="2"/>
        </w:numPr>
        <w:spacing w:before="100" w:beforeAutospacing="1" w:after="100" w:afterAutospacing="1" w:line="240" w:lineRule="auto"/>
        <w:rPr>
          <w:rFonts w:eastAsia="Times New Roman"/>
          <w:sz w:val="24"/>
          <w:szCs w:val="24"/>
        </w:rPr>
      </w:pPr>
      <w:r w:rsidRPr="00C84689">
        <w:rPr>
          <w:rFonts w:eastAsia="Times New Roman"/>
          <w:b/>
          <w:bCs/>
          <w:sz w:val="24"/>
          <w:szCs w:val="24"/>
        </w:rPr>
        <w:t>Nov 2 – All Souls’ Day</w:t>
      </w:r>
      <w:r w:rsidRPr="00C84689">
        <w:rPr>
          <w:rFonts w:eastAsia="Times New Roman"/>
          <w:sz w:val="24"/>
          <w:szCs w:val="24"/>
        </w:rPr>
        <w:t>: We pray for the faithful departed, trusting in God’s mercy and the resurrection of the body.</w:t>
      </w:r>
    </w:p>
    <w:p w14:paraId="3EC654A9"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This season reminds us:</w:t>
      </w:r>
    </w:p>
    <w:p w14:paraId="59AAA000" w14:textId="77777777" w:rsidR="006E0BD2" w:rsidRPr="00C84689" w:rsidRDefault="006E0BD2" w:rsidP="006E0BD2">
      <w:pPr>
        <w:numPr>
          <w:ilvl w:val="0"/>
          <w:numId w:val="3"/>
        </w:numPr>
        <w:spacing w:before="100" w:beforeAutospacing="1" w:after="100" w:afterAutospacing="1" w:line="240" w:lineRule="auto"/>
        <w:rPr>
          <w:rFonts w:eastAsia="Times New Roman"/>
          <w:sz w:val="24"/>
          <w:szCs w:val="24"/>
        </w:rPr>
      </w:pPr>
      <w:r w:rsidRPr="00C84689">
        <w:rPr>
          <w:rFonts w:eastAsia="Times New Roman"/>
          <w:sz w:val="24"/>
          <w:szCs w:val="24"/>
        </w:rPr>
        <w:t xml:space="preserve">We are </w:t>
      </w:r>
      <w:r w:rsidRPr="00C84689">
        <w:rPr>
          <w:rFonts w:eastAsia="Times New Roman"/>
          <w:b/>
          <w:bCs/>
          <w:sz w:val="24"/>
          <w:szCs w:val="24"/>
        </w:rPr>
        <w:t>not alone</w:t>
      </w:r>
      <w:r w:rsidRPr="00C84689">
        <w:rPr>
          <w:rFonts w:eastAsia="Times New Roman"/>
          <w:sz w:val="24"/>
          <w:szCs w:val="24"/>
        </w:rPr>
        <w:t>—we are surrounded by the Church triumphant and the Church suffering.</w:t>
      </w:r>
    </w:p>
    <w:p w14:paraId="01C8FA38" w14:textId="77777777" w:rsidR="006E0BD2" w:rsidRPr="00C84689" w:rsidRDefault="006E0BD2" w:rsidP="006E0BD2">
      <w:pPr>
        <w:numPr>
          <w:ilvl w:val="0"/>
          <w:numId w:val="3"/>
        </w:numPr>
        <w:spacing w:before="100" w:beforeAutospacing="1" w:after="100" w:afterAutospacing="1" w:line="240" w:lineRule="auto"/>
        <w:rPr>
          <w:rFonts w:eastAsia="Times New Roman"/>
          <w:sz w:val="24"/>
          <w:szCs w:val="24"/>
        </w:rPr>
      </w:pPr>
      <w:r w:rsidRPr="00C84689">
        <w:rPr>
          <w:rFonts w:eastAsia="Times New Roman"/>
          <w:sz w:val="24"/>
          <w:szCs w:val="24"/>
        </w:rPr>
        <w:t xml:space="preserve">We are </w:t>
      </w:r>
      <w:r w:rsidRPr="00C84689">
        <w:rPr>
          <w:rFonts w:eastAsia="Times New Roman"/>
          <w:b/>
          <w:bCs/>
          <w:sz w:val="24"/>
          <w:szCs w:val="24"/>
        </w:rPr>
        <w:t>not hopeless</w:t>
      </w:r>
      <w:r w:rsidRPr="00C84689">
        <w:rPr>
          <w:rFonts w:eastAsia="Times New Roman"/>
          <w:sz w:val="24"/>
          <w:szCs w:val="24"/>
        </w:rPr>
        <w:t>—we are pilgrims on the way to glory.</w:t>
      </w:r>
    </w:p>
    <w:p w14:paraId="1633DE22" w14:textId="77777777" w:rsidR="006E0BD2" w:rsidRPr="00C84689" w:rsidRDefault="006E0BD2" w:rsidP="006E0BD2">
      <w:pPr>
        <w:numPr>
          <w:ilvl w:val="0"/>
          <w:numId w:val="3"/>
        </w:numPr>
        <w:spacing w:before="100" w:beforeAutospacing="1" w:after="100" w:afterAutospacing="1" w:line="240" w:lineRule="auto"/>
        <w:rPr>
          <w:rFonts w:eastAsia="Times New Roman"/>
          <w:sz w:val="24"/>
          <w:szCs w:val="24"/>
        </w:rPr>
      </w:pPr>
      <w:r w:rsidRPr="00C84689">
        <w:rPr>
          <w:rFonts w:eastAsia="Times New Roman"/>
          <w:sz w:val="24"/>
          <w:szCs w:val="24"/>
        </w:rPr>
        <w:t xml:space="preserve">We are </w:t>
      </w:r>
      <w:r w:rsidRPr="00C84689">
        <w:rPr>
          <w:rFonts w:eastAsia="Times New Roman"/>
          <w:b/>
          <w:bCs/>
          <w:sz w:val="24"/>
          <w:szCs w:val="24"/>
        </w:rPr>
        <w:t>not in hell</w:t>
      </w:r>
      <w:r w:rsidRPr="00C84689">
        <w:rPr>
          <w:rFonts w:eastAsia="Times New Roman"/>
          <w:sz w:val="24"/>
          <w:szCs w:val="24"/>
        </w:rPr>
        <w:t>—we are in the valley of decision, called to love and holiness.</w:t>
      </w:r>
    </w:p>
    <w:p w14:paraId="5EDD8323" w14:textId="77777777" w:rsidR="006E0BD2" w:rsidRPr="00C84689" w:rsidRDefault="006E0BD2" w:rsidP="006E0BD2">
      <w:pPr>
        <w:spacing w:before="100" w:beforeAutospacing="1" w:after="100" w:afterAutospacing="1" w:line="240" w:lineRule="auto"/>
        <w:rPr>
          <w:rFonts w:eastAsia="Times New Roman"/>
          <w:sz w:val="24"/>
          <w:szCs w:val="24"/>
        </w:rPr>
      </w:pPr>
      <w:r w:rsidRPr="00C84689">
        <w:rPr>
          <w:rFonts w:eastAsia="Times New Roman"/>
          <w:sz w:val="24"/>
          <w:szCs w:val="24"/>
        </w:rPr>
        <w:t xml:space="preserve">“The souls of the righteous are in the hand of God…they are at peace.” — </w:t>
      </w:r>
      <w:r w:rsidRPr="00C84689">
        <w:rPr>
          <w:rFonts w:eastAsia="Times New Roman"/>
          <w:i/>
          <w:iCs/>
          <w:sz w:val="24"/>
          <w:szCs w:val="24"/>
        </w:rPr>
        <w:t>Wisdom 3:1</w:t>
      </w:r>
    </w:p>
    <w:p w14:paraId="72FCBCD0" w14:textId="77777777" w:rsidR="006E0BD2" w:rsidRPr="00C84689" w:rsidRDefault="006E0BD2" w:rsidP="006E0BD2">
      <w:pPr>
        <w:spacing w:before="100" w:beforeAutospacing="1" w:after="100" w:afterAutospacing="1" w:line="240" w:lineRule="auto"/>
        <w:rPr>
          <w:rFonts w:eastAsia="Times New Roman"/>
          <w:sz w:val="24"/>
          <w:szCs w:val="24"/>
        </w:rPr>
      </w:pPr>
      <w:r>
        <w:rPr>
          <w:rFonts w:eastAsia="Times New Roman"/>
          <w:b/>
          <w:bCs/>
          <w:sz w:val="24"/>
          <w:szCs w:val="24"/>
        </w:rPr>
        <w:t>P</w:t>
      </w:r>
      <w:r w:rsidRPr="00C84689">
        <w:rPr>
          <w:rFonts w:eastAsia="Times New Roman"/>
          <w:b/>
          <w:bCs/>
          <w:sz w:val="24"/>
          <w:szCs w:val="24"/>
        </w:rPr>
        <w:t>arishioners</w:t>
      </w:r>
      <w:r>
        <w:rPr>
          <w:rFonts w:eastAsia="Times New Roman"/>
          <w:b/>
          <w:bCs/>
          <w:sz w:val="24"/>
          <w:szCs w:val="24"/>
        </w:rPr>
        <w:t xml:space="preserve"> are encouraged</w:t>
      </w:r>
      <w:r w:rsidRPr="00C84689">
        <w:rPr>
          <w:rFonts w:eastAsia="Times New Roman"/>
          <w:b/>
          <w:bCs/>
          <w:sz w:val="24"/>
          <w:szCs w:val="24"/>
        </w:rPr>
        <w:t xml:space="preserve"> to:</w:t>
      </w:r>
    </w:p>
    <w:p w14:paraId="64E4755D" w14:textId="77777777" w:rsidR="006E0BD2" w:rsidRPr="00C84689" w:rsidRDefault="006E0BD2" w:rsidP="006E0BD2">
      <w:pPr>
        <w:numPr>
          <w:ilvl w:val="0"/>
          <w:numId w:val="4"/>
        </w:numPr>
        <w:spacing w:before="100" w:beforeAutospacing="1" w:after="100" w:afterAutospacing="1" w:line="240" w:lineRule="auto"/>
        <w:rPr>
          <w:rFonts w:eastAsia="Times New Roman"/>
          <w:sz w:val="24"/>
          <w:szCs w:val="24"/>
        </w:rPr>
      </w:pPr>
      <w:r w:rsidRPr="00C84689">
        <w:rPr>
          <w:rFonts w:eastAsia="Times New Roman"/>
          <w:sz w:val="24"/>
          <w:szCs w:val="24"/>
        </w:rPr>
        <w:t>Light a candle for the dead.</w:t>
      </w:r>
    </w:p>
    <w:p w14:paraId="2B777017" w14:textId="77777777" w:rsidR="006E0BD2" w:rsidRPr="00C84689" w:rsidRDefault="006E0BD2" w:rsidP="006E0BD2">
      <w:pPr>
        <w:numPr>
          <w:ilvl w:val="0"/>
          <w:numId w:val="4"/>
        </w:numPr>
        <w:spacing w:before="100" w:beforeAutospacing="1" w:after="100" w:afterAutospacing="1" w:line="240" w:lineRule="auto"/>
        <w:rPr>
          <w:rFonts w:eastAsia="Times New Roman"/>
          <w:sz w:val="24"/>
          <w:szCs w:val="24"/>
        </w:rPr>
      </w:pPr>
      <w:r w:rsidRPr="00C84689">
        <w:rPr>
          <w:rFonts w:eastAsia="Times New Roman"/>
          <w:sz w:val="24"/>
          <w:szCs w:val="24"/>
        </w:rPr>
        <w:t>Visit a cemetery and pray.</w:t>
      </w:r>
    </w:p>
    <w:p w14:paraId="2013ED23" w14:textId="77777777" w:rsidR="006E0BD2" w:rsidRPr="00C84689" w:rsidRDefault="006E0BD2" w:rsidP="006E0BD2">
      <w:pPr>
        <w:numPr>
          <w:ilvl w:val="0"/>
          <w:numId w:val="4"/>
        </w:numPr>
        <w:spacing w:before="100" w:beforeAutospacing="1" w:after="100" w:afterAutospacing="1" w:line="240" w:lineRule="auto"/>
        <w:rPr>
          <w:rFonts w:eastAsia="Times New Roman"/>
          <w:sz w:val="24"/>
          <w:szCs w:val="24"/>
        </w:rPr>
      </w:pPr>
      <w:r>
        <w:rPr>
          <w:rFonts w:eastAsia="Times New Roman"/>
          <w:sz w:val="24"/>
          <w:szCs w:val="24"/>
        </w:rPr>
        <w:t xml:space="preserve">Bring back the true spirit of </w:t>
      </w:r>
      <w:proofErr w:type="spellStart"/>
      <w:r>
        <w:rPr>
          <w:rFonts w:eastAsia="Times New Roman"/>
          <w:sz w:val="24"/>
          <w:szCs w:val="24"/>
        </w:rPr>
        <w:t>Allhallowtide</w:t>
      </w:r>
      <w:proofErr w:type="spellEnd"/>
      <w:r>
        <w:rPr>
          <w:rFonts w:eastAsia="Times New Roman"/>
          <w:sz w:val="24"/>
          <w:szCs w:val="24"/>
        </w:rPr>
        <w:t>, a</w:t>
      </w:r>
      <w:r w:rsidRPr="00C84689">
        <w:rPr>
          <w:rFonts w:eastAsia="Times New Roman"/>
          <w:sz w:val="24"/>
          <w:szCs w:val="24"/>
        </w:rPr>
        <w:t>ttend Mass on</w:t>
      </w:r>
      <w:r>
        <w:rPr>
          <w:rFonts w:eastAsia="Times New Roman"/>
          <w:sz w:val="24"/>
          <w:szCs w:val="24"/>
        </w:rPr>
        <w:t xml:space="preserve"> All Hallows’ Eve or</w:t>
      </w:r>
      <w:r w:rsidRPr="00C84689">
        <w:rPr>
          <w:rFonts w:eastAsia="Times New Roman"/>
          <w:sz w:val="24"/>
          <w:szCs w:val="24"/>
        </w:rPr>
        <w:t xml:space="preserve"> All Saints and All Souls.</w:t>
      </w:r>
    </w:p>
    <w:p w14:paraId="377D15D5" w14:textId="77777777" w:rsidR="006E0BD2" w:rsidRPr="00C84689" w:rsidRDefault="006E0BD2" w:rsidP="006E0BD2">
      <w:pPr>
        <w:numPr>
          <w:ilvl w:val="0"/>
          <w:numId w:val="4"/>
        </w:numPr>
        <w:spacing w:before="100" w:beforeAutospacing="1" w:after="100" w:afterAutospacing="1" w:line="240" w:lineRule="auto"/>
        <w:rPr>
          <w:rFonts w:eastAsia="Times New Roman"/>
          <w:sz w:val="24"/>
          <w:szCs w:val="24"/>
        </w:rPr>
      </w:pPr>
      <w:r w:rsidRPr="00C84689">
        <w:rPr>
          <w:rFonts w:eastAsia="Times New Roman"/>
          <w:sz w:val="24"/>
          <w:szCs w:val="24"/>
        </w:rPr>
        <w:t>Speak of heaven with joy—not fear.</w:t>
      </w:r>
    </w:p>
    <w:p w14:paraId="54BB561B" w14:textId="77777777" w:rsidR="006E0BD2" w:rsidRDefault="006E0BD2" w:rsidP="006E0BD2">
      <w:r>
        <w:br w:type="page"/>
      </w:r>
    </w:p>
    <w:p w14:paraId="31E33FD2" w14:textId="77777777" w:rsidR="006E0BD2" w:rsidRDefault="006E0BD2" w:rsidP="006E0BD2">
      <w:proofErr w:type="spellStart"/>
      <w:r>
        <w:lastRenderedPageBreak/>
        <w:t>Allhallowtide</w:t>
      </w:r>
      <w:proofErr w:type="spellEnd"/>
      <w:r>
        <w:t>—comprising All Hallows’ Eve, All Saints’ Day, and All Souls’ Day—is a sacred Catholic triduum that honors the Communion of Saints and the Church’s call to pray for the dead. Halloween, far from being demonic, began as a vigil of holiness.</w:t>
      </w:r>
    </w:p>
    <w:p w14:paraId="76143859" w14:textId="77777777" w:rsidR="006E0BD2" w:rsidRPr="006B5651" w:rsidRDefault="006E0BD2" w:rsidP="006E0BD2">
      <w:pPr>
        <w:rPr>
          <w:b/>
          <w:u w:val="single"/>
        </w:rPr>
      </w:pPr>
      <w:r w:rsidRPr="006B5651">
        <w:rPr>
          <w:b/>
          <w:u w:val="single"/>
        </w:rPr>
        <w:t>All Hallows’ Eve (October 31)</w:t>
      </w:r>
    </w:p>
    <w:p w14:paraId="00C29F1A" w14:textId="77777777" w:rsidR="006E0BD2" w:rsidRDefault="006E0BD2" w:rsidP="006E0BD2">
      <w:pPr>
        <w:spacing w:after="0"/>
      </w:pPr>
      <w:r>
        <w:t xml:space="preserve">• </w:t>
      </w:r>
      <w:r>
        <w:tab/>
        <w:t>Origin: The term “Halloween” comes from “All Hallows’ Eve,” the vigil before All Saints’ Day. Like Christmas Eve or the Easter Vigil, it was a time of spiritual preparation.</w:t>
      </w:r>
    </w:p>
    <w:p w14:paraId="455E6A28" w14:textId="77777777" w:rsidR="006E0BD2" w:rsidRDefault="006E0BD2" w:rsidP="006E0BD2">
      <w:pPr>
        <w:spacing w:after="0"/>
      </w:pPr>
      <w:r>
        <w:t xml:space="preserve">• </w:t>
      </w:r>
      <w:r>
        <w:tab/>
        <w:t>Catholic Meaning: It was never meant to glorify fear or darkness. Instead, it reminded the faithful of the reality of death, the hope of resurrection, and the spiritual battle between good and evil.</w:t>
      </w:r>
    </w:p>
    <w:p w14:paraId="521B65D6" w14:textId="77777777" w:rsidR="006E0BD2" w:rsidRDefault="006E0BD2" w:rsidP="006E0BD2">
      <w:pPr>
        <w:spacing w:after="0"/>
      </w:pPr>
      <w:r>
        <w:t xml:space="preserve">• </w:t>
      </w:r>
      <w:r>
        <w:tab/>
        <w:t>Traditions:</w:t>
      </w:r>
    </w:p>
    <w:p w14:paraId="001E97DD" w14:textId="77777777" w:rsidR="006E0BD2" w:rsidRDefault="006E0BD2" w:rsidP="006E0BD2">
      <w:pPr>
        <w:spacing w:after="0"/>
      </w:pPr>
      <w:r>
        <w:t xml:space="preserve">• </w:t>
      </w:r>
      <w:r>
        <w:tab/>
        <w:t>Fasting and prayer in anticipation of the feast.</w:t>
      </w:r>
    </w:p>
    <w:p w14:paraId="30B4B9F3" w14:textId="77777777" w:rsidR="006E0BD2" w:rsidRDefault="006E0BD2" w:rsidP="006E0BD2">
      <w:pPr>
        <w:spacing w:after="0"/>
      </w:pPr>
      <w:r>
        <w:t xml:space="preserve">• </w:t>
      </w:r>
      <w:r>
        <w:tab/>
        <w:t>Dressing in costumes originally symbolized saints, angels, or the soul’s journey—not horror or mockery.</w:t>
      </w:r>
    </w:p>
    <w:p w14:paraId="204E6FC1" w14:textId="77777777" w:rsidR="006E0BD2" w:rsidRDefault="006E0BD2" w:rsidP="006E0BD2">
      <w:pPr>
        <w:spacing w:after="0"/>
      </w:pPr>
      <w:r>
        <w:t xml:space="preserve">• </w:t>
      </w:r>
      <w:r>
        <w:tab/>
        <w:t>Bonfires and vigils were held to honor the dead and saints.</w:t>
      </w:r>
    </w:p>
    <w:p w14:paraId="7C22041E" w14:textId="77777777" w:rsidR="006E0BD2" w:rsidRDefault="006E0BD2" w:rsidP="006E0BD2">
      <w:pPr>
        <w:spacing w:after="0"/>
        <w:rPr>
          <w:b/>
          <w:u w:val="single"/>
        </w:rPr>
      </w:pPr>
      <w:r w:rsidRPr="006B5651">
        <w:rPr>
          <w:b/>
          <w:u w:val="single"/>
        </w:rPr>
        <w:t>All Saints’ Day (November 1)</w:t>
      </w:r>
    </w:p>
    <w:p w14:paraId="4004FE44" w14:textId="77777777" w:rsidR="006E0BD2" w:rsidRPr="006B5651" w:rsidRDefault="006E0BD2" w:rsidP="006E0BD2">
      <w:pPr>
        <w:spacing w:after="0"/>
        <w:rPr>
          <w:b/>
          <w:u w:val="single"/>
        </w:rPr>
      </w:pPr>
    </w:p>
    <w:p w14:paraId="1A9B4ADA" w14:textId="77777777" w:rsidR="006E0BD2" w:rsidRDefault="006E0BD2" w:rsidP="006E0BD2">
      <w:pPr>
        <w:spacing w:after="0"/>
      </w:pPr>
      <w:r>
        <w:t xml:space="preserve">• </w:t>
      </w:r>
      <w:r>
        <w:tab/>
        <w:t>Liturgical Status: (A Holy Day of Obligation in the Catholic Church in some parts of the world – NOT Canada).</w:t>
      </w:r>
    </w:p>
    <w:p w14:paraId="52933FFF" w14:textId="77777777" w:rsidR="006E0BD2" w:rsidRDefault="006E0BD2" w:rsidP="006E0BD2">
      <w:pPr>
        <w:spacing w:after="0"/>
      </w:pPr>
      <w:r>
        <w:t xml:space="preserve">• </w:t>
      </w:r>
      <w:r>
        <w:tab/>
        <w:t>Purpose: Honors all saints—canonized and uncanonized—who now enjoy the beatific vision in heaven.</w:t>
      </w:r>
    </w:p>
    <w:p w14:paraId="760AF951" w14:textId="77777777" w:rsidR="006E0BD2" w:rsidRDefault="006E0BD2" w:rsidP="006E0BD2">
      <w:pPr>
        <w:spacing w:after="0"/>
      </w:pPr>
      <w:r>
        <w:t xml:space="preserve">• </w:t>
      </w:r>
      <w:r>
        <w:tab/>
        <w:t>Theological Focus:</w:t>
      </w:r>
    </w:p>
    <w:p w14:paraId="1E0B96E8" w14:textId="77777777" w:rsidR="006E0BD2" w:rsidRDefault="006E0BD2" w:rsidP="006E0BD2">
      <w:pPr>
        <w:spacing w:after="0"/>
      </w:pPr>
      <w:r>
        <w:t xml:space="preserve">• </w:t>
      </w:r>
      <w:r>
        <w:tab/>
        <w:t>Celebrates the Church Triumphant—those who have overcome sin and death.</w:t>
      </w:r>
    </w:p>
    <w:p w14:paraId="3DA90D23" w14:textId="77777777" w:rsidR="006E0BD2" w:rsidRDefault="006E0BD2" w:rsidP="006E0BD2">
      <w:pPr>
        <w:spacing w:after="0"/>
      </w:pPr>
      <w:r>
        <w:t xml:space="preserve">• </w:t>
      </w:r>
      <w:r>
        <w:tab/>
        <w:t>Encourages the faithful to aspire to holiness and recognize the saints as intercessors and models of virtue.</w:t>
      </w:r>
    </w:p>
    <w:p w14:paraId="1969BCCD" w14:textId="77777777" w:rsidR="006E0BD2" w:rsidRDefault="006E0BD2" w:rsidP="006E0BD2">
      <w:pPr>
        <w:spacing w:after="0"/>
      </w:pPr>
      <w:r>
        <w:t xml:space="preserve">• </w:t>
      </w:r>
      <w:r>
        <w:tab/>
        <w:t>Mass Readings: Often include the Beatitudes (Matthew 5), emphasizing the path to sanctity.</w:t>
      </w:r>
    </w:p>
    <w:p w14:paraId="087CCA16" w14:textId="77777777" w:rsidR="006E0BD2" w:rsidRDefault="006E0BD2" w:rsidP="006E0BD2">
      <w:pPr>
        <w:spacing w:after="0"/>
        <w:rPr>
          <w:b/>
          <w:u w:val="single"/>
        </w:rPr>
      </w:pPr>
      <w:r w:rsidRPr="006B5651">
        <w:rPr>
          <w:b/>
          <w:u w:val="single"/>
        </w:rPr>
        <w:t>All Souls’ Day (November 2)</w:t>
      </w:r>
    </w:p>
    <w:p w14:paraId="366157A7" w14:textId="77777777" w:rsidR="006E0BD2" w:rsidRPr="006B5651" w:rsidRDefault="006E0BD2" w:rsidP="006E0BD2">
      <w:pPr>
        <w:spacing w:after="0"/>
        <w:rPr>
          <w:b/>
          <w:u w:val="single"/>
        </w:rPr>
      </w:pPr>
    </w:p>
    <w:p w14:paraId="4F6C7B35" w14:textId="77777777" w:rsidR="006E0BD2" w:rsidRDefault="006E0BD2" w:rsidP="006E0BD2">
      <w:pPr>
        <w:spacing w:after="0"/>
      </w:pPr>
      <w:r>
        <w:t xml:space="preserve">• </w:t>
      </w:r>
      <w:r>
        <w:tab/>
        <w:t>Purpose: Dedicated to praying for the souls in purgatory—the Church Suffering—who are being purified before entering heaven.</w:t>
      </w:r>
    </w:p>
    <w:p w14:paraId="0FBF7C6B" w14:textId="77777777" w:rsidR="006E0BD2" w:rsidRDefault="006E0BD2" w:rsidP="006E0BD2">
      <w:pPr>
        <w:spacing w:after="0"/>
      </w:pPr>
      <w:r>
        <w:t xml:space="preserve">• </w:t>
      </w:r>
      <w:r>
        <w:tab/>
        <w:t>Catholic Teaching:</w:t>
      </w:r>
    </w:p>
    <w:p w14:paraId="4014D862" w14:textId="77777777" w:rsidR="006E0BD2" w:rsidRDefault="006E0BD2" w:rsidP="006E0BD2">
      <w:pPr>
        <w:spacing w:after="0"/>
      </w:pPr>
      <w:r>
        <w:t xml:space="preserve">• </w:t>
      </w:r>
      <w:r>
        <w:tab/>
        <w:t>Based on the doctrine of the Communion of Saints: the living (Church Militant) can assist the dead through prayer, almsgiving, and offering Masses.</w:t>
      </w:r>
    </w:p>
    <w:p w14:paraId="7ABDF453" w14:textId="77777777" w:rsidR="006E0BD2" w:rsidRDefault="006E0BD2" w:rsidP="006E0BD2">
      <w:pPr>
        <w:spacing w:after="0"/>
      </w:pPr>
      <w:r>
        <w:t xml:space="preserve">• </w:t>
      </w:r>
      <w:r>
        <w:tab/>
        <w:t xml:space="preserve">The Church encourages the faithful to </w:t>
      </w:r>
      <w:proofErr w:type="gramStart"/>
      <w:r>
        <w:t>pray</w:t>
      </w:r>
      <w:proofErr w:type="gramEnd"/>
      <w:r>
        <w:t xml:space="preserve"> the Office of the Dead, attend Mass, and visit cemeteries to gain indulgences for the departed.</w:t>
      </w:r>
    </w:p>
    <w:p w14:paraId="6453145A" w14:textId="77777777" w:rsidR="006E0BD2" w:rsidRDefault="006E0BD2" w:rsidP="006E0BD2">
      <w:pPr>
        <w:spacing w:after="0"/>
      </w:pPr>
      <w:r>
        <w:t xml:space="preserve">• </w:t>
      </w:r>
      <w:r>
        <w:tab/>
        <w:t>Spiritual Works of Mercy: “To pray for the living and the dead” is a core Catholic obligation.</w:t>
      </w:r>
    </w:p>
    <w:p w14:paraId="6240B8CE" w14:textId="77777777" w:rsidR="006E0BD2" w:rsidRDefault="006E0BD2" w:rsidP="006E0BD2">
      <w:pPr>
        <w:spacing w:after="0"/>
      </w:pPr>
    </w:p>
    <w:p w14:paraId="67FE9731" w14:textId="77777777" w:rsidR="006E0BD2" w:rsidRPr="006B5651" w:rsidRDefault="006E0BD2" w:rsidP="006E0BD2">
      <w:pPr>
        <w:rPr>
          <w:b/>
          <w:u w:val="single"/>
        </w:rPr>
      </w:pPr>
      <w:r w:rsidRPr="006B5651">
        <w:rPr>
          <w:b/>
          <w:u w:val="single"/>
        </w:rPr>
        <w:t>Theological Unity: The Communion of Saints</w:t>
      </w:r>
    </w:p>
    <w:p w14:paraId="2CFB2345" w14:textId="77777777" w:rsidR="006E0BD2" w:rsidRDefault="006E0BD2" w:rsidP="006E0BD2">
      <w:pPr>
        <w:spacing w:after="0"/>
      </w:pPr>
      <w:r>
        <w:t xml:space="preserve">• </w:t>
      </w:r>
      <w:r>
        <w:tab/>
        <w:t>These three days reflect the unity of the Church across time and space:</w:t>
      </w:r>
    </w:p>
    <w:p w14:paraId="3984DA32" w14:textId="77777777" w:rsidR="006E0BD2" w:rsidRDefault="006E0BD2" w:rsidP="006E0BD2">
      <w:pPr>
        <w:spacing w:after="0"/>
      </w:pPr>
      <w:r>
        <w:t xml:space="preserve">• </w:t>
      </w:r>
      <w:r>
        <w:tab/>
        <w:t>Church Triumphant (Saints in Heaven)</w:t>
      </w:r>
    </w:p>
    <w:p w14:paraId="38B3789F" w14:textId="77777777" w:rsidR="006E0BD2" w:rsidRDefault="006E0BD2" w:rsidP="006E0BD2">
      <w:pPr>
        <w:spacing w:after="0"/>
      </w:pPr>
      <w:r>
        <w:t xml:space="preserve">• </w:t>
      </w:r>
      <w:r>
        <w:tab/>
        <w:t>Church Suffering (Souls in Purgatory)</w:t>
      </w:r>
    </w:p>
    <w:p w14:paraId="5827380A" w14:textId="77777777" w:rsidR="006E0BD2" w:rsidRDefault="006E0BD2" w:rsidP="006E0BD2">
      <w:pPr>
        <w:tabs>
          <w:tab w:val="left" w:pos="720"/>
          <w:tab w:val="left" w:pos="1440"/>
          <w:tab w:val="left" w:pos="2160"/>
          <w:tab w:val="left" w:pos="2880"/>
          <w:tab w:val="left" w:pos="3600"/>
          <w:tab w:val="left" w:pos="4222"/>
        </w:tabs>
        <w:spacing w:after="0"/>
      </w:pPr>
      <w:r>
        <w:t xml:space="preserve">• </w:t>
      </w:r>
      <w:r>
        <w:tab/>
        <w:t>Church Militant (Faithful on Earth)</w:t>
      </w:r>
      <w:r>
        <w:tab/>
      </w:r>
    </w:p>
    <w:p w14:paraId="739DAE06" w14:textId="77777777" w:rsidR="006E0BD2" w:rsidRDefault="006E0BD2" w:rsidP="006E0BD2">
      <w:pPr>
        <w:spacing w:after="0"/>
      </w:pPr>
      <w:r>
        <w:t xml:space="preserve">• </w:t>
      </w:r>
      <w:r>
        <w:tab/>
      </w:r>
      <w:proofErr w:type="spellStart"/>
      <w:r>
        <w:t>Allhallowtide</w:t>
      </w:r>
      <w:proofErr w:type="spellEnd"/>
      <w:r>
        <w:t xml:space="preserve"> reminds Catholics of their eternal destiny and the power of intercessory prayer.</w:t>
      </w:r>
    </w:p>
    <w:p w14:paraId="032A0695" w14:textId="77777777" w:rsidR="006E0BD2" w:rsidRPr="006B5651" w:rsidRDefault="006E0BD2" w:rsidP="006E0BD2">
      <w:pPr>
        <w:spacing w:after="0"/>
        <w:rPr>
          <w:b/>
          <w:u w:val="single"/>
        </w:rPr>
      </w:pPr>
    </w:p>
    <w:p w14:paraId="7E4B32E7" w14:textId="77777777" w:rsidR="006E0BD2" w:rsidRDefault="006E0BD2" w:rsidP="006E0BD2">
      <w:r w:rsidRPr="006B5651">
        <w:rPr>
          <w:b/>
          <w:u w:val="single"/>
        </w:rPr>
        <w:t xml:space="preserve"> Reintroducing the Tradition of Praying for the </w:t>
      </w:r>
      <w:proofErr w:type="gramStart"/>
      <w:r w:rsidRPr="006B5651">
        <w:rPr>
          <w:b/>
          <w:u w:val="single"/>
        </w:rPr>
        <w:t xml:space="preserve">Dead: • </w:t>
      </w:r>
      <w:r w:rsidRPr="006B5651">
        <w:rPr>
          <w:b/>
          <w:u w:val="single"/>
        </w:rPr>
        <w:tab/>
      </w:r>
      <w:proofErr w:type="gramEnd"/>
      <w:r w:rsidRPr="006B5651">
        <w:rPr>
          <w:b/>
          <w:u w:val="single"/>
        </w:rPr>
        <w:t>Why It Matters</w:t>
      </w:r>
      <w:r>
        <w:t>:</w:t>
      </w:r>
    </w:p>
    <w:p w14:paraId="25ECD1A4" w14:textId="77777777" w:rsidR="006E0BD2" w:rsidRDefault="006E0BD2" w:rsidP="006E0BD2">
      <w:pPr>
        <w:spacing w:after="0"/>
      </w:pPr>
      <w:r>
        <w:t xml:space="preserve">• </w:t>
      </w:r>
      <w:r>
        <w:tab/>
        <w:t>Modern secularization has obscured the sacred roots of Halloween.</w:t>
      </w:r>
    </w:p>
    <w:p w14:paraId="09334597" w14:textId="77777777" w:rsidR="006E0BD2" w:rsidRDefault="006E0BD2" w:rsidP="006E0BD2">
      <w:pPr>
        <w:spacing w:after="0"/>
      </w:pPr>
      <w:r>
        <w:t xml:space="preserve">• </w:t>
      </w:r>
      <w:r>
        <w:tab/>
        <w:t>Praying for the dead is a profound act of charity and hope.</w:t>
      </w:r>
    </w:p>
    <w:p w14:paraId="0F017080" w14:textId="77777777" w:rsidR="006E0BD2" w:rsidRPr="006B5651" w:rsidRDefault="006E0BD2" w:rsidP="006E0BD2">
      <w:pPr>
        <w:spacing w:after="0"/>
        <w:rPr>
          <w:b/>
          <w:u w:val="single"/>
        </w:rPr>
      </w:pPr>
      <w:r>
        <w:t xml:space="preserve">• </w:t>
      </w:r>
      <w:r>
        <w:tab/>
      </w:r>
      <w:r w:rsidRPr="006B5651">
        <w:rPr>
          <w:b/>
          <w:u w:val="single"/>
        </w:rPr>
        <w:t>How to Restore It:</w:t>
      </w:r>
    </w:p>
    <w:p w14:paraId="45458C48" w14:textId="77777777" w:rsidR="006E0BD2" w:rsidRDefault="006E0BD2" w:rsidP="006E0BD2">
      <w:pPr>
        <w:spacing w:after="0"/>
      </w:pPr>
      <w:r>
        <w:t xml:space="preserve">• </w:t>
      </w:r>
      <w:r>
        <w:tab/>
        <w:t xml:space="preserve">Teach children and parishioners the meaning of </w:t>
      </w:r>
      <w:proofErr w:type="spellStart"/>
      <w:r>
        <w:t>Allhallowtide</w:t>
      </w:r>
      <w:proofErr w:type="spellEnd"/>
      <w:r>
        <w:t>.</w:t>
      </w:r>
    </w:p>
    <w:p w14:paraId="18237F53" w14:textId="77777777" w:rsidR="006E0BD2" w:rsidRDefault="006E0BD2" w:rsidP="006E0BD2">
      <w:pPr>
        <w:spacing w:after="0"/>
      </w:pPr>
      <w:r>
        <w:t xml:space="preserve">• </w:t>
      </w:r>
      <w:r>
        <w:tab/>
        <w:t>Celebrate All Saints’ Day with liturgical joy and catechesis.</w:t>
      </w:r>
    </w:p>
    <w:p w14:paraId="24D84C79" w14:textId="77777777" w:rsidR="006E0BD2" w:rsidRDefault="006E0BD2" w:rsidP="006E0BD2">
      <w:pPr>
        <w:spacing w:after="0"/>
      </w:pPr>
      <w:r>
        <w:t xml:space="preserve">• </w:t>
      </w:r>
      <w:r>
        <w:tab/>
        <w:t>Encourage cemetery visits, indulgence prayers, and the Office of the Dead on All Souls’ Day.</w:t>
      </w:r>
    </w:p>
    <w:p w14:paraId="18FA9613" w14:textId="77777777" w:rsidR="006E0BD2" w:rsidRDefault="006E0BD2" w:rsidP="006E0BD2">
      <w:pPr>
        <w:spacing w:after="0"/>
      </w:pPr>
      <w:r>
        <w:t xml:space="preserve">• </w:t>
      </w:r>
      <w:r>
        <w:tab/>
        <w:t xml:space="preserve">Participate in parish events that </w:t>
      </w:r>
      <w:proofErr w:type="spellStart"/>
      <w:r>
        <w:t>honour</w:t>
      </w:r>
      <w:proofErr w:type="spellEnd"/>
      <w:r>
        <w:t xml:space="preserve"> the saints and remember the departed with reverence.</w:t>
      </w:r>
    </w:p>
    <w:p w14:paraId="646B602B" w14:textId="77777777" w:rsidR="006E0BD2" w:rsidRDefault="006E0BD2" w:rsidP="00A74B9E"/>
    <w:sectPr w:rsidR="006E0BD2" w:rsidSect="002150A0">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916C3"/>
    <w:multiLevelType w:val="multilevel"/>
    <w:tmpl w:val="B20C2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E70CB6"/>
    <w:multiLevelType w:val="multilevel"/>
    <w:tmpl w:val="E2A8F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4A6EB2"/>
    <w:multiLevelType w:val="multilevel"/>
    <w:tmpl w:val="D19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BB76DAB"/>
    <w:multiLevelType w:val="multilevel"/>
    <w:tmpl w:val="12F0E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0043627">
    <w:abstractNumId w:val="1"/>
  </w:num>
  <w:num w:numId="2" w16cid:durableId="1794059814">
    <w:abstractNumId w:val="3"/>
  </w:num>
  <w:num w:numId="3" w16cid:durableId="1232541750">
    <w:abstractNumId w:val="0"/>
  </w:num>
  <w:num w:numId="4" w16cid:durableId="20911513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150A0"/>
    <w:rsid w:val="002150A0"/>
    <w:rsid w:val="004D671A"/>
    <w:rsid w:val="005C3879"/>
    <w:rsid w:val="006B228E"/>
    <w:rsid w:val="006E0BD2"/>
    <w:rsid w:val="00755ADE"/>
    <w:rsid w:val="00A74B9E"/>
    <w:rsid w:val="00A77087"/>
    <w:rsid w:val="00A94711"/>
    <w:rsid w:val="00F7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6A172"/>
  <w15:docId w15:val="{C1277D97-4056-4BC4-9051-B841ED08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1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1581</Words>
  <Characters>8035</Characters>
  <Application>Microsoft Office Word</Application>
  <DocSecurity>0</DocSecurity>
  <Lines>160</Lines>
  <Paragraphs>141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Bedard</dc:creator>
  <cp:lastModifiedBy>Jae Appleby-Phillips</cp:lastModifiedBy>
  <cp:revision>2</cp:revision>
  <dcterms:created xsi:type="dcterms:W3CDTF">2025-11-06T22:57:00Z</dcterms:created>
  <dcterms:modified xsi:type="dcterms:W3CDTF">2025-11-06T22:57:00Z</dcterms:modified>
</cp:coreProperties>
</file>