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F99C" w14:textId="77777777" w:rsidR="00260AA8" w:rsidRDefault="00260AA8" w:rsidP="00260AA8"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0" wp14:anchorId="7EFAA40F" wp14:editId="7074BDEB">
            <wp:simplePos x="0" y="0"/>
            <wp:positionH relativeFrom="column">
              <wp:posOffset>-162560</wp:posOffset>
            </wp:positionH>
            <wp:positionV relativeFrom="paragraph">
              <wp:posOffset>-400685</wp:posOffset>
            </wp:positionV>
            <wp:extent cx="906780" cy="1371600"/>
            <wp:effectExtent l="0" t="0" r="7620" b="0"/>
            <wp:wrapNone/>
            <wp:docPr id="10" name="Picture 10" descr="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o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9A6E4EB" wp14:editId="22A8F1A6">
                <wp:simplePos x="0" y="0"/>
                <wp:positionH relativeFrom="page">
                  <wp:posOffset>1714500</wp:posOffset>
                </wp:positionH>
                <wp:positionV relativeFrom="page">
                  <wp:posOffset>571500</wp:posOffset>
                </wp:positionV>
                <wp:extent cx="5391150" cy="0"/>
                <wp:effectExtent l="19050" t="1905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06624" id="Straight Connector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pt,45pt" to="559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" strokecolor="#030" strokeweight="3pt">
                <w10:wrap anchorx="page" anchory="page"/>
              </v:lin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4B44D2" wp14:editId="509C0C1F">
                <wp:simplePos x="0" y="0"/>
                <wp:positionH relativeFrom="page">
                  <wp:posOffset>5572125</wp:posOffset>
                </wp:positionH>
                <wp:positionV relativeFrom="page">
                  <wp:posOffset>619125</wp:posOffset>
                </wp:positionV>
                <wp:extent cx="1591310" cy="8667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FFFBF" w14:textId="77777777" w:rsidR="00260AA8" w:rsidRDefault="00260AA8" w:rsidP="00260AA8">
                            <w:pPr>
                              <w:pStyle w:val="Heading7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 Phone: 510-768-3176</w:t>
                            </w:r>
                          </w:p>
                          <w:p w14:paraId="76731E9F" w14:textId="77777777" w:rsidR="00260AA8" w:rsidRDefault="00260AA8" w:rsidP="00260AA8">
                            <w:pPr>
                              <w:pStyle w:val="Heading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Fax:  510.451.6998</w:t>
                            </w:r>
                          </w:p>
                          <w:p w14:paraId="396AAA9B" w14:textId="77777777" w:rsidR="00260AA8" w:rsidRPr="00B7165A" w:rsidRDefault="00260AA8" w:rsidP="00260A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Email: mmckimmey@cceb.org</w:t>
                            </w:r>
                          </w:p>
                          <w:p w14:paraId="4C1FC510" w14:textId="77777777" w:rsidR="00260AA8" w:rsidRPr="00B7165A" w:rsidRDefault="00260AA8" w:rsidP="00260AA8">
                            <w:pPr>
                              <w:jc w:val="right"/>
                            </w:pPr>
                          </w:p>
                          <w:p w14:paraId="79D7DEF6" w14:textId="77777777" w:rsidR="00260AA8" w:rsidRPr="0045620F" w:rsidRDefault="00260AA8" w:rsidP="00260AA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B44D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8.75pt;margin-top:48.75pt;width:125.3pt;height:6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" filled="f" stroked="f" strokecolor="blue">
                <v:textbox inset="0,0,0,0">
                  <w:txbxContent>
                    <w:p w14:paraId="322FFFBF" w14:textId="77777777" w:rsidR="00260AA8" w:rsidRDefault="00260AA8" w:rsidP="00260AA8">
                      <w:pPr>
                        <w:pStyle w:val="Heading7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  Phone: 510-768-3176</w:t>
                      </w:r>
                    </w:p>
                    <w:p w14:paraId="76731E9F" w14:textId="77777777" w:rsidR="00260AA8" w:rsidRDefault="00260AA8" w:rsidP="00260AA8">
                      <w:pPr>
                        <w:pStyle w:val="Heading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Fax:  510.451.6998</w:t>
                      </w:r>
                    </w:p>
                    <w:p w14:paraId="396AAA9B" w14:textId="77777777" w:rsidR="00260AA8" w:rsidRPr="00B7165A" w:rsidRDefault="00260AA8" w:rsidP="00260A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Email: mmckimmey@cceb.org</w:t>
                      </w:r>
                    </w:p>
                    <w:p w14:paraId="4C1FC510" w14:textId="77777777" w:rsidR="00260AA8" w:rsidRPr="00B7165A" w:rsidRDefault="00260AA8" w:rsidP="00260AA8">
                      <w:pPr>
                        <w:jc w:val="right"/>
                      </w:pPr>
                    </w:p>
                    <w:p w14:paraId="79D7DEF6" w14:textId="77777777" w:rsidR="00260AA8" w:rsidRPr="0045620F" w:rsidRDefault="00260AA8" w:rsidP="00260AA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89E751" wp14:editId="7E7BD109">
                <wp:simplePos x="0" y="0"/>
                <wp:positionH relativeFrom="page">
                  <wp:posOffset>1714500</wp:posOffset>
                </wp:positionH>
                <wp:positionV relativeFrom="page">
                  <wp:posOffset>619125</wp:posOffset>
                </wp:positionV>
                <wp:extent cx="2514600" cy="7524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4AC31" w14:textId="77777777" w:rsidR="00260AA8" w:rsidRDefault="00260AA8" w:rsidP="00260AA8">
                            <w:pPr>
                              <w:pStyle w:val="Heading7"/>
                              <w:rPr>
                                <w:rFonts w:ascii="Times New Roman" w:hAnsi="Times New Roman"/>
                                <w:b/>
                                <w:bCs/>
                                <w:smallCaps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mallCaps/>
                                <w:color w:val="auto"/>
                              </w:rPr>
                              <w:t>Catholic Campaign for Human Development</w:t>
                            </w:r>
                          </w:p>
                          <w:p w14:paraId="15FE7D77" w14:textId="77777777" w:rsidR="00260AA8" w:rsidRDefault="00260AA8" w:rsidP="00260AA8">
                            <w:pPr>
                              <w:pStyle w:val="Heading7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433 Jefferson Street</w:t>
                            </w:r>
                          </w:p>
                          <w:p w14:paraId="5F1FF168" w14:textId="77777777" w:rsidR="00260AA8" w:rsidRDefault="00260AA8" w:rsidP="00260AA8">
                            <w:pPr>
                              <w:pStyle w:val="Heading7"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Oakland, CA  94607</w:t>
                            </w:r>
                          </w:p>
                          <w:p w14:paraId="677CFEF1" w14:textId="77777777" w:rsidR="00260AA8" w:rsidRDefault="00260AA8" w:rsidP="00260AA8">
                            <w:pPr>
                              <w:pStyle w:val="Heading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9E751" id="Text Box 7" o:spid="_x0000_s1027" type="#_x0000_t202" style="position:absolute;margin-left:135pt;margin-top:48.75pt;width:198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" filled="f" stroked="f" strokecolor="blue">
                <v:textbox inset="0,0,0,0">
                  <w:txbxContent>
                    <w:p w14:paraId="0B74AC31" w14:textId="77777777" w:rsidR="00260AA8" w:rsidRDefault="00260AA8" w:rsidP="00260AA8">
                      <w:pPr>
                        <w:pStyle w:val="Heading7"/>
                        <w:rPr>
                          <w:rFonts w:ascii="Times New Roman" w:hAnsi="Times New Roman"/>
                          <w:b/>
                          <w:bCs/>
                          <w:smallCaps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mallCaps/>
                          <w:color w:val="auto"/>
                        </w:rPr>
                        <w:t>Catholic Campaign for Human Development</w:t>
                      </w:r>
                    </w:p>
                    <w:p w14:paraId="15FE7D77" w14:textId="77777777" w:rsidR="00260AA8" w:rsidRDefault="00260AA8" w:rsidP="00260AA8">
                      <w:pPr>
                        <w:pStyle w:val="Heading7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>433 Jefferson Street</w:t>
                      </w:r>
                    </w:p>
                    <w:p w14:paraId="5F1FF168" w14:textId="77777777" w:rsidR="00260AA8" w:rsidRDefault="00260AA8" w:rsidP="00260AA8">
                      <w:pPr>
                        <w:pStyle w:val="Heading7"/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>Oakland, CA  94607</w:t>
                      </w:r>
                    </w:p>
                    <w:p w14:paraId="677CFEF1" w14:textId="77777777" w:rsidR="00260AA8" w:rsidRDefault="00260AA8" w:rsidP="00260AA8">
                      <w:pPr>
                        <w:pStyle w:val="Heading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359E80" w14:textId="77777777" w:rsidR="004F6DF6" w:rsidRDefault="004F6DF6" w:rsidP="004F6DF6">
      <w:pPr>
        <w:widowControl w:val="0"/>
        <w:rPr>
          <w:rFonts w:ascii="Calibri" w:hAnsi="Calibri"/>
          <w:b/>
          <w:sz w:val="28"/>
          <w:szCs w:val="28"/>
        </w:rPr>
      </w:pPr>
    </w:p>
    <w:p w14:paraId="570E839E" w14:textId="77777777" w:rsidR="00260AA8" w:rsidRDefault="00260AA8" w:rsidP="004F6DF6">
      <w:pPr>
        <w:widowControl w:val="0"/>
        <w:rPr>
          <w:rFonts w:ascii="Calibri" w:hAnsi="Calibri"/>
          <w:b/>
          <w:sz w:val="28"/>
          <w:szCs w:val="28"/>
        </w:rPr>
      </w:pPr>
    </w:p>
    <w:p w14:paraId="62DC2C8C" w14:textId="77777777" w:rsidR="00260AA8" w:rsidRDefault="00260AA8" w:rsidP="004F6DF6">
      <w:pPr>
        <w:widowControl w:val="0"/>
        <w:rPr>
          <w:rFonts w:ascii="Calibri" w:hAnsi="Calibri"/>
          <w:b/>
          <w:sz w:val="28"/>
          <w:szCs w:val="28"/>
        </w:rPr>
      </w:pPr>
    </w:p>
    <w:p w14:paraId="33A5E322" w14:textId="77777777" w:rsidR="00A778C4" w:rsidRPr="00B70ADD" w:rsidRDefault="00A778C4" w:rsidP="00DC0ACF">
      <w:pPr>
        <w:widowControl w:val="0"/>
        <w:jc w:val="center"/>
        <w:rPr>
          <w:rFonts w:ascii="Calibri" w:hAnsi="Calibri"/>
          <w:b/>
          <w:sz w:val="28"/>
          <w:szCs w:val="28"/>
        </w:rPr>
      </w:pPr>
      <w:r w:rsidRPr="00B70ADD">
        <w:rPr>
          <w:rFonts w:ascii="Calibri" w:hAnsi="Calibri"/>
          <w:b/>
          <w:sz w:val="28"/>
          <w:szCs w:val="28"/>
        </w:rPr>
        <w:t>Catholic Campaign for Human Development</w:t>
      </w:r>
    </w:p>
    <w:p w14:paraId="7E0754E2" w14:textId="097DA88F" w:rsidR="00A778C4" w:rsidRPr="00B70ADD" w:rsidRDefault="00A778C4" w:rsidP="00A778C4">
      <w:pPr>
        <w:widowControl w:val="0"/>
        <w:jc w:val="center"/>
        <w:rPr>
          <w:rFonts w:ascii="Calibri" w:hAnsi="Calibri"/>
          <w:b/>
        </w:rPr>
      </w:pPr>
      <w:r w:rsidRPr="00B70ADD">
        <w:rPr>
          <w:rFonts w:ascii="Calibri" w:hAnsi="Calibri"/>
          <w:b/>
          <w:sz w:val="28"/>
          <w:szCs w:val="28"/>
        </w:rPr>
        <w:t>20</w:t>
      </w:r>
      <w:r w:rsidR="009132F8">
        <w:rPr>
          <w:rFonts w:ascii="Calibri" w:hAnsi="Calibri"/>
          <w:b/>
          <w:sz w:val="28"/>
          <w:szCs w:val="28"/>
        </w:rPr>
        <w:t>22</w:t>
      </w:r>
      <w:r w:rsidR="00071FF0" w:rsidRPr="00B70ADD">
        <w:rPr>
          <w:rFonts w:ascii="Calibri" w:hAnsi="Calibri"/>
          <w:b/>
          <w:sz w:val="28"/>
          <w:szCs w:val="28"/>
        </w:rPr>
        <w:t xml:space="preserve"> </w:t>
      </w:r>
      <w:r w:rsidRPr="00B70ADD">
        <w:rPr>
          <w:rFonts w:ascii="Calibri" w:hAnsi="Calibri"/>
          <w:b/>
          <w:sz w:val="28"/>
          <w:szCs w:val="28"/>
        </w:rPr>
        <w:t xml:space="preserve">Local Grant </w:t>
      </w:r>
      <w:r w:rsidR="00A23FE1">
        <w:rPr>
          <w:rFonts w:ascii="Calibri" w:hAnsi="Calibri"/>
          <w:b/>
          <w:sz w:val="28"/>
          <w:szCs w:val="28"/>
        </w:rPr>
        <w:t xml:space="preserve">Criteria and </w:t>
      </w:r>
      <w:r w:rsidRPr="00B70ADD">
        <w:rPr>
          <w:rFonts w:ascii="Calibri" w:hAnsi="Calibri"/>
          <w:b/>
          <w:sz w:val="28"/>
          <w:szCs w:val="28"/>
        </w:rPr>
        <w:t>Guidelines</w:t>
      </w:r>
    </w:p>
    <w:p w14:paraId="7A505184" w14:textId="77777777" w:rsidR="00A778C4" w:rsidRPr="00B70ADD" w:rsidRDefault="00A778C4" w:rsidP="00A778C4">
      <w:pPr>
        <w:widowControl w:val="0"/>
        <w:rPr>
          <w:rFonts w:ascii="Calibri" w:hAnsi="Calibri"/>
          <w:sz w:val="22"/>
          <w:szCs w:val="22"/>
          <w:u w:val="single"/>
        </w:rPr>
      </w:pPr>
    </w:p>
    <w:p w14:paraId="7654390C" w14:textId="77777777" w:rsidR="00EC732F" w:rsidRDefault="00A778C4" w:rsidP="00996FF5">
      <w:pPr>
        <w:widowControl w:val="0"/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sz w:val="22"/>
          <w:szCs w:val="22"/>
          <w:u w:val="single"/>
        </w:rPr>
        <w:t>Catholic Campaign for Human Development</w:t>
      </w:r>
      <w:r w:rsidRPr="00B70ADD">
        <w:rPr>
          <w:rFonts w:ascii="Calibri" w:hAnsi="Calibri"/>
          <w:sz w:val="22"/>
          <w:szCs w:val="22"/>
        </w:rPr>
        <w:t xml:space="preserve"> (CCHD) is </w:t>
      </w:r>
      <w:r w:rsidR="00EC732F" w:rsidRPr="00B70ADD">
        <w:rPr>
          <w:rFonts w:ascii="Calibri" w:hAnsi="Calibri"/>
          <w:sz w:val="22"/>
          <w:szCs w:val="22"/>
        </w:rPr>
        <w:t xml:space="preserve">a program of </w:t>
      </w:r>
      <w:r w:rsidRPr="00B70ADD">
        <w:rPr>
          <w:rFonts w:ascii="Calibri" w:hAnsi="Calibri"/>
          <w:sz w:val="22"/>
          <w:szCs w:val="22"/>
        </w:rPr>
        <w:t>the</w:t>
      </w:r>
      <w:r w:rsidR="00EC732F" w:rsidRPr="00B70ADD">
        <w:rPr>
          <w:rFonts w:ascii="Calibri" w:hAnsi="Calibri"/>
          <w:sz w:val="22"/>
          <w:szCs w:val="22"/>
        </w:rPr>
        <w:t xml:space="preserve"> U</w:t>
      </w:r>
      <w:r w:rsidR="003605EE" w:rsidRPr="00B70ADD">
        <w:rPr>
          <w:rFonts w:ascii="Calibri" w:hAnsi="Calibri"/>
          <w:sz w:val="22"/>
          <w:szCs w:val="22"/>
        </w:rPr>
        <w:t>.S. Conference of C</w:t>
      </w:r>
      <w:r w:rsidR="00EC732F" w:rsidRPr="00B70ADD">
        <w:rPr>
          <w:rFonts w:ascii="Calibri" w:hAnsi="Calibri"/>
          <w:sz w:val="22"/>
          <w:szCs w:val="22"/>
        </w:rPr>
        <w:t xml:space="preserve">atholic </w:t>
      </w:r>
      <w:r w:rsidR="003605EE" w:rsidRPr="00B70ADD">
        <w:rPr>
          <w:rFonts w:ascii="Calibri" w:hAnsi="Calibri"/>
          <w:sz w:val="22"/>
          <w:szCs w:val="22"/>
        </w:rPr>
        <w:t>B</w:t>
      </w:r>
      <w:r w:rsidR="006655CF" w:rsidRPr="00B70ADD">
        <w:rPr>
          <w:rFonts w:ascii="Calibri" w:hAnsi="Calibri"/>
          <w:sz w:val="22"/>
          <w:szCs w:val="22"/>
        </w:rPr>
        <w:t>ishops</w:t>
      </w:r>
      <w:r w:rsidR="00E57C1F" w:rsidRPr="00B70ADD">
        <w:rPr>
          <w:rFonts w:ascii="Calibri" w:hAnsi="Calibri"/>
          <w:sz w:val="22"/>
          <w:szCs w:val="22"/>
        </w:rPr>
        <w:t xml:space="preserve"> </w:t>
      </w:r>
      <w:r w:rsidR="001265A5" w:rsidRPr="00B70ADD">
        <w:rPr>
          <w:rFonts w:ascii="Calibri" w:hAnsi="Calibri"/>
          <w:sz w:val="22"/>
          <w:szCs w:val="22"/>
        </w:rPr>
        <w:t xml:space="preserve">(USCCB) </w:t>
      </w:r>
      <w:r w:rsidR="00E57C1F" w:rsidRPr="00B70ADD">
        <w:rPr>
          <w:rFonts w:ascii="Calibri" w:hAnsi="Calibri"/>
          <w:sz w:val="22"/>
          <w:szCs w:val="22"/>
        </w:rPr>
        <w:t xml:space="preserve">designed </w:t>
      </w:r>
      <w:r w:rsidRPr="00B70ADD">
        <w:rPr>
          <w:rFonts w:ascii="Calibri" w:hAnsi="Calibri"/>
          <w:sz w:val="22"/>
          <w:szCs w:val="22"/>
        </w:rPr>
        <w:t>to combat poverty in the U</w:t>
      </w:r>
      <w:r w:rsidR="003605EE" w:rsidRPr="00B70ADD">
        <w:rPr>
          <w:rFonts w:ascii="Calibri" w:hAnsi="Calibri"/>
          <w:sz w:val="22"/>
          <w:szCs w:val="22"/>
        </w:rPr>
        <w:t>nited States</w:t>
      </w:r>
      <w:r w:rsidR="00EC732F" w:rsidRPr="00B70ADD">
        <w:rPr>
          <w:rFonts w:ascii="Calibri" w:hAnsi="Calibri"/>
          <w:sz w:val="22"/>
          <w:szCs w:val="22"/>
        </w:rPr>
        <w:t xml:space="preserve">, using funds collected from Catholic parishes each November. </w:t>
      </w:r>
      <w:r w:rsidR="00F7633C" w:rsidRPr="00B70ADD">
        <w:rPr>
          <w:rFonts w:ascii="Calibri" w:hAnsi="Calibri"/>
          <w:sz w:val="22"/>
          <w:szCs w:val="22"/>
        </w:rPr>
        <w:t xml:space="preserve"> </w:t>
      </w:r>
      <w:r w:rsidR="007B5DD1">
        <w:rPr>
          <w:rFonts w:ascii="Calibri" w:hAnsi="Calibri"/>
          <w:sz w:val="22"/>
          <w:szCs w:val="22"/>
        </w:rPr>
        <w:t>Both national and local grants</w:t>
      </w:r>
      <w:r w:rsidR="00482EEB">
        <w:rPr>
          <w:rFonts w:ascii="Calibri" w:hAnsi="Calibri"/>
          <w:sz w:val="22"/>
          <w:szCs w:val="22"/>
        </w:rPr>
        <w:t xml:space="preserve"> </w:t>
      </w:r>
      <w:r w:rsidR="00996FF5">
        <w:rPr>
          <w:rFonts w:ascii="Calibri" w:hAnsi="Calibri"/>
          <w:sz w:val="22"/>
          <w:szCs w:val="22"/>
        </w:rPr>
        <w:t xml:space="preserve">are distributed annually </w:t>
      </w:r>
      <w:r w:rsidR="00EC732F" w:rsidRPr="00B70ADD">
        <w:rPr>
          <w:rFonts w:ascii="Calibri" w:hAnsi="Calibri"/>
          <w:sz w:val="22"/>
          <w:szCs w:val="22"/>
        </w:rPr>
        <w:t xml:space="preserve">to non-profit organizations </w:t>
      </w:r>
      <w:r w:rsidR="008E16E6" w:rsidRPr="00B70ADD">
        <w:rPr>
          <w:rFonts w:ascii="Calibri" w:hAnsi="Calibri"/>
          <w:sz w:val="22"/>
          <w:szCs w:val="22"/>
        </w:rPr>
        <w:t xml:space="preserve">that address conditions of poverty through community </w:t>
      </w:r>
      <w:r w:rsidR="00354E16" w:rsidRPr="00B70ADD">
        <w:rPr>
          <w:rFonts w:ascii="Calibri" w:hAnsi="Calibri"/>
          <w:sz w:val="22"/>
          <w:szCs w:val="22"/>
        </w:rPr>
        <w:t xml:space="preserve">and/or economic </w:t>
      </w:r>
      <w:r w:rsidR="008E16E6" w:rsidRPr="00B70ADD">
        <w:rPr>
          <w:rFonts w:ascii="Calibri" w:hAnsi="Calibri"/>
          <w:sz w:val="22"/>
          <w:szCs w:val="22"/>
        </w:rPr>
        <w:t xml:space="preserve">development, housing, economic justice, health care, </w:t>
      </w:r>
      <w:proofErr w:type="gramStart"/>
      <w:r w:rsidR="008E16E6" w:rsidRPr="00B70ADD">
        <w:rPr>
          <w:rFonts w:ascii="Calibri" w:hAnsi="Calibri"/>
          <w:sz w:val="22"/>
          <w:szCs w:val="22"/>
        </w:rPr>
        <w:t>education</w:t>
      </w:r>
      <w:proofErr w:type="gramEnd"/>
      <w:r w:rsidR="008E16E6" w:rsidRPr="00B70ADD">
        <w:rPr>
          <w:rFonts w:ascii="Calibri" w:hAnsi="Calibri"/>
          <w:sz w:val="22"/>
          <w:szCs w:val="22"/>
        </w:rPr>
        <w:t xml:space="preserve"> and legal aid.</w:t>
      </w:r>
      <w:r w:rsidR="00EC732F" w:rsidRPr="00B70ADD">
        <w:rPr>
          <w:rFonts w:ascii="Calibri" w:hAnsi="Calibri"/>
          <w:sz w:val="22"/>
          <w:szCs w:val="22"/>
        </w:rPr>
        <w:t xml:space="preserve"> </w:t>
      </w:r>
      <w:r w:rsidR="000550C2" w:rsidRPr="00B70ADD">
        <w:rPr>
          <w:rFonts w:ascii="Calibri" w:hAnsi="Calibri"/>
          <w:sz w:val="22"/>
          <w:szCs w:val="22"/>
        </w:rPr>
        <w:t xml:space="preserve"> </w:t>
      </w:r>
      <w:r w:rsidR="00235A9A" w:rsidRPr="00B70ADD">
        <w:rPr>
          <w:rFonts w:ascii="Calibri" w:hAnsi="Calibri"/>
          <w:sz w:val="22"/>
          <w:szCs w:val="22"/>
        </w:rPr>
        <w:t>Mo</w:t>
      </w:r>
      <w:r w:rsidR="0098158D" w:rsidRPr="00B70ADD">
        <w:rPr>
          <w:rFonts w:ascii="Calibri" w:hAnsi="Calibri"/>
          <w:sz w:val="22"/>
          <w:szCs w:val="22"/>
        </w:rPr>
        <w:t xml:space="preserve">re information about CCHD </w:t>
      </w:r>
      <w:r w:rsidR="00235A9A" w:rsidRPr="00B70ADD">
        <w:rPr>
          <w:rFonts w:ascii="Calibri" w:hAnsi="Calibri"/>
          <w:sz w:val="22"/>
          <w:szCs w:val="22"/>
        </w:rPr>
        <w:t xml:space="preserve">can be found at </w:t>
      </w:r>
      <w:hyperlink r:id="rId9" w:history="1">
        <w:r w:rsidR="00F965BD" w:rsidRPr="00BD4F6E">
          <w:rPr>
            <w:rStyle w:val="Hyperlink"/>
            <w:rFonts w:ascii="Calibri" w:hAnsi="Calibri"/>
            <w:sz w:val="22"/>
            <w:szCs w:val="22"/>
          </w:rPr>
          <w:t>www.usccb.org/about/catholic-campaign-for-human-development/index.cfm</w:t>
        </w:r>
      </w:hyperlink>
      <w:r w:rsidR="00F965BD">
        <w:rPr>
          <w:rFonts w:ascii="Calibri" w:hAnsi="Calibri"/>
          <w:sz w:val="22"/>
          <w:szCs w:val="22"/>
        </w:rPr>
        <w:t>.</w:t>
      </w:r>
    </w:p>
    <w:p w14:paraId="181D8A8E" w14:textId="77777777" w:rsidR="006D40E3" w:rsidRPr="00B70ADD" w:rsidRDefault="006D40E3" w:rsidP="00996FF5">
      <w:pPr>
        <w:widowControl w:val="0"/>
        <w:jc w:val="both"/>
        <w:rPr>
          <w:rFonts w:ascii="Calibri" w:hAnsi="Calibri"/>
          <w:sz w:val="22"/>
          <w:szCs w:val="22"/>
        </w:rPr>
      </w:pPr>
    </w:p>
    <w:p w14:paraId="4059338A" w14:textId="77777777" w:rsidR="00EC732F" w:rsidRPr="00B70ADD" w:rsidRDefault="006D40E3" w:rsidP="00210729">
      <w:pPr>
        <w:widowControl w:val="0"/>
        <w:rPr>
          <w:rFonts w:ascii="Calibri" w:hAnsi="Calibri"/>
          <w:b/>
          <w:sz w:val="22"/>
          <w:szCs w:val="22"/>
        </w:rPr>
      </w:pPr>
      <w:r w:rsidRPr="00B70ADD">
        <w:rPr>
          <w:rFonts w:ascii="Calibri" w:hAnsi="Calibri"/>
          <w:b/>
          <w:sz w:val="22"/>
          <w:szCs w:val="22"/>
        </w:rPr>
        <w:t>CRITERIA AND GUIDELINES</w:t>
      </w:r>
    </w:p>
    <w:p w14:paraId="391B19B0" w14:textId="77777777" w:rsidR="002E1379" w:rsidRDefault="0009502F" w:rsidP="00E01508">
      <w:pPr>
        <w:widowControl w:val="0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sz w:val="22"/>
          <w:szCs w:val="22"/>
          <w:u w:val="single"/>
        </w:rPr>
        <w:t>Low</w:t>
      </w:r>
      <w:r w:rsidR="00F965BD" w:rsidRPr="00B70ADD">
        <w:rPr>
          <w:rFonts w:ascii="Calibri" w:hAnsi="Calibri"/>
          <w:sz w:val="22"/>
          <w:szCs w:val="22"/>
          <w:u w:val="single"/>
        </w:rPr>
        <w:t>-</w:t>
      </w:r>
      <w:r w:rsidR="00596C1B" w:rsidRPr="00B70ADD">
        <w:rPr>
          <w:rFonts w:ascii="Calibri" w:hAnsi="Calibri"/>
          <w:sz w:val="22"/>
          <w:szCs w:val="22"/>
          <w:u w:val="single"/>
        </w:rPr>
        <w:t>Income Involvement</w:t>
      </w:r>
      <w:r w:rsidR="00596C1B" w:rsidRPr="00B70ADD">
        <w:rPr>
          <w:rFonts w:ascii="Calibri" w:hAnsi="Calibri"/>
          <w:sz w:val="22"/>
          <w:szCs w:val="22"/>
        </w:rPr>
        <w:t>--</w:t>
      </w:r>
      <w:r w:rsidRPr="00B70ADD">
        <w:rPr>
          <w:rFonts w:ascii="Calibri" w:hAnsi="Calibri"/>
          <w:sz w:val="22"/>
          <w:szCs w:val="22"/>
        </w:rPr>
        <w:t xml:space="preserve"> </w:t>
      </w:r>
      <w:r w:rsidR="00C609E9">
        <w:rPr>
          <w:rFonts w:ascii="Calibri" w:hAnsi="Calibri"/>
          <w:sz w:val="22"/>
          <w:szCs w:val="22"/>
        </w:rPr>
        <w:t>To r</w:t>
      </w:r>
      <w:r w:rsidR="00E86856">
        <w:rPr>
          <w:rFonts w:ascii="Calibri" w:hAnsi="Calibri"/>
          <w:sz w:val="22"/>
          <w:szCs w:val="22"/>
        </w:rPr>
        <w:t>eceive local CCHD f</w:t>
      </w:r>
      <w:r w:rsidR="00A778C4" w:rsidRPr="00B70ADD">
        <w:rPr>
          <w:rFonts w:ascii="Calibri" w:hAnsi="Calibri"/>
          <w:sz w:val="22"/>
          <w:szCs w:val="22"/>
        </w:rPr>
        <w:t>unds</w:t>
      </w:r>
      <w:r w:rsidR="0073323F" w:rsidRPr="00B70ADD">
        <w:rPr>
          <w:rFonts w:ascii="Calibri" w:hAnsi="Calibri"/>
          <w:sz w:val="22"/>
          <w:szCs w:val="22"/>
        </w:rPr>
        <w:t xml:space="preserve">, </w:t>
      </w:r>
      <w:r w:rsidR="00A778C4" w:rsidRPr="00B70ADD">
        <w:rPr>
          <w:rFonts w:ascii="Calibri" w:hAnsi="Calibri"/>
          <w:sz w:val="22"/>
          <w:szCs w:val="22"/>
        </w:rPr>
        <w:t xml:space="preserve">organizations must show </w:t>
      </w:r>
      <w:r w:rsidR="006833D3" w:rsidRPr="00B70ADD">
        <w:rPr>
          <w:rFonts w:ascii="Calibri" w:hAnsi="Calibri"/>
          <w:sz w:val="22"/>
          <w:szCs w:val="22"/>
        </w:rPr>
        <w:t xml:space="preserve">how the affected </w:t>
      </w:r>
      <w:r w:rsidR="008E16E6" w:rsidRPr="00B70ADD">
        <w:rPr>
          <w:rFonts w:ascii="Calibri" w:hAnsi="Calibri"/>
          <w:sz w:val="22"/>
          <w:szCs w:val="22"/>
        </w:rPr>
        <w:t xml:space="preserve">low-income </w:t>
      </w:r>
      <w:r w:rsidR="006833D3" w:rsidRPr="00B70ADD">
        <w:rPr>
          <w:rFonts w:ascii="Calibri" w:hAnsi="Calibri"/>
          <w:sz w:val="22"/>
          <w:szCs w:val="22"/>
        </w:rPr>
        <w:t xml:space="preserve">population </w:t>
      </w:r>
      <w:r w:rsidR="002B6EA4" w:rsidRPr="00B70ADD">
        <w:rPr>
          <w:rFonts w:ascii="Calibri" w:hAnsi="Calibri"/>
          <w:sz w:val="22"/>
          <w:szCs w:val="22"/>
        </w:rPr>
        <w:t xml:space="preserve">is active </w:t>
      </w:r>
      <w:r w:rsidR="008B4739" w:rsidRPr="00B70ADD">
        <w:rPr>
          <w:rFonts w:ascii="Calibri" w:hAnsi="Calibri"/>
          <w:sz w:val="22"/>
          <w:szCs w:val="22"/>
        </w:rPr>
        <w:t>in the decision-</w:t>
      </w:r>
      <w:r w:rsidR="006833D3" w:rsidRPr="00B70ADD">
        <w:rPr>
          <w:rFonts w:ascii="Calibri" w:hAnsi="Calibri"/>
          <w:sz w:val="22"/>
          <w:szCs w:val="22"/>
        </w:rPr>
        <w:t>maki</w:t>
      </w:r>
      <w:r w:rsidR="001812AD" w:rsidRPr="00B70ADD">
        <w:rPr>
          <w:rFonts w:ascii="Calibri" w:hAnsi="Calibri"/>
          <w:sz w:val="22"/>
          <w:szCs w:val="22"/>
        </w:rPr>
        <w:t xml:space="preserve">ng process of the organization </w:t>
      </w:r>
      <w:r w:rsidR="006833D3" w:rsidRPr="00B70ADD">
        <w:rPr>
          <w:rFonts w:ascii="Calibri" w:hAnsi="Calibri"/>
          <w:sz w:val="22"/>
          <w:szCs w:val="22"/>
        </w:rPr>
        <w:t xml:space="preserve">through </w:t>
      </w:r>
      <w:r w:rsidR="001812AD" w:rsidRPr="00B70ADD">
        <w:rPr>
          <w:rFonts w:ascii="Calibri" w:hAnsi="Calibri"/>
          <w:sz w:val="22"/>
          <w:szCs w:val="22"/>
        </w:rPr>
        <w:t xml:space="preserve">its board, </w:t>
      </w:r>
      <w:proofErr w:type="gramStart"/>
      <w:r w:rsidR="006833D3" w:rsidRPr="00B70ADD">
        <w:rPr>
          <w:rFonts w:ascii="Calibri" w:hAnsi="Calibri"/>
          <w:sz w:val="22"/>
          <w:szCs w:val="22"/>
        </w:rPr>
        <w:t>sta</w:t>
      </w:r>
      <w:r w:rsidR="0039350F" w:rsidRPr="00B70ADD">
        <w:rPr>
          <w:rFonts w:ascii="Calibri" w:hAnsi="Calibri"/>
          <w:sz w:val="22"/>
          <w:szCs w:val="22"/>
        </w:rPr>
        <w:t>ff</w:t>
      </w:r>
      <w:proofErr w:type="gramEnd"/>
      <w:r w:rsidR="0039350F" w:rsidRPr="00B70ADD">
        <w:rPr>
          <w:rFonts w:ascii="Calibri" w:hAnsi="Calibri"/>
          <w:sz w:val="22"/>
          <w:szCs w:val="22"/>
        </w:rPr>
        <w:t xml:space="preserve"> </w:t>
      </w:r>
      <w:r w:rsidR="002B6EA4" w:rsidRPr="00B70ADD">
        <w:rPr>
          <w:rFonts w:ascii="Calibri" w:hAnsi="Calibri"/>
          <w:sz w:val="22"/>
          <w:szCs w:val="22"/>
        </w:rPr>
        <w:t xml:space="preserve">and </w:t>
      </w:r>
      <w:r w:rsidR="00C45897" w:rsidRPr="00B70ADD">
        <w:rPr>
          <w:rFonts w:ascii="Calibri" w:hAnsi="Calibri"/>
          <w:sz w:val="22"/>
          <w:szCs w:val="22"/>
        </w:rPr>
        <w:t xml:space="preserve">program </w:t>
      </w:r>
      <w:r w:rsidR="002B6EA4" w:rsidRPr="00B70ADD">
        <w:rPr>
          <w:rFonts w:ascii="Calibri" w:hAnsi="Calibri"/>
          <w:sz w:val="22"/>
          <w:szCs w:val="22"/>
        </w:rPr>
        <w:t xml:space="preserve">participants. </w:t>
      </w:r>
      <w:r w:rsidR="00F7633C" w:rsidRPr="00B70ADD">
        <w:rPr>
          <w:rFonts w:ascii="Calibri" w:hAnsi="Calibri"/>
          <w:sz w:val="22"/>
          <w:szCs w:val="22"/>
        </w:rPr>
        <w:t xml:space="preserve"> </w:t>
      </w:r>
      <w:r w:rsidR="00A778C4" w:rsidRPr="00B70ADD">
        <w:rPr>
          <w:rFonts w:ascii="Calibri" w:hAnsi="Calibri"/>
          <w:sz w:val="22"/>
          <w:szCs w:val="22"/>
        </w:rPr>
        <w:t xml:space="preserve">CCHD funds are given to support programs that empower people in or near poverty to change the conditions that </w:t>
      </w:r>
      <w:r w:rsidR="002B6EA4" w:rsidRPr="00B70ADD">
        <w:rPr>
          <w:rFonts w:ascii="Calibri" w:hAnsi="Calibri"/>
          <w:sz w:val="22"/>
          <w:szCs w:val="22"/>
        </w:rPr>
        <w:t xml:space="preserve">negatively </w:t>
      </w:r>
      <w:r w:rsidR="00F7633C" w:rsidRPr="00B70ADD">
        <w:rPr>
          <w:rFonts w:ascii="Calibri" w:hAnsi="Calibri"/>
          <w:sz w:val="22"/>
          <w:szCs w:val="22"/>
        </w:rPr>
        <w:t xml:space="preserve">affect their lives.  </w:t>
      </w:r>
    </w:p>
    <w:p w14:paraId="5FB545A2" w14:textId="77777777" w:rsidR="002E1379" w:rsidRPr="00750DDA" w:rsidRDefault="0098158D" w:rsidP="00E01508">
      <w:pPr>
        <w:widowControl w:val="0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750DDA">
        <w:rPr>
          <w:rFonts w:ascii="Calibri" w:hAnsi="Calibri"/>
          <w:sz w:val="22"/>
          <w:szCs w:val="22"/>
        </w:rPr>
        <w:t>M</w:t>
      </w:r>
      <w:r w:rsidR="003B1F62" w:rsidRPr="00750DDA">
        <w:rPr>
          <w:rFonts w:ascii="Calibri" w:hAnsi="Calibri"/>
          <w:sz w:val="22"/>
          <w:szCs w:val="22"/>
        </w:rPr>
        <w:t>embers of the poverty group</w:t>
      </w:r>
      <w:r w:rsidRPr="00750DDA">
        <w:rPr>
          <w:rFonts w:ascii="Calibri" w:hAnsi="Calibri"/>
          <w:sz w:val="22"/>
          <w:szCs w:val="22"/>
        </w:rPr>
        <w:t xml:space="preserve"> must</w:t>
      </w:r>
      <w:r w:rsidR="00B759BD">
        <w:rPr>
          <w:rFonts w:ascii="Calibri" w:hAnsi="Calibri"/>
          <w:sz w:val="22"/>
          <w:szCs w:val="22"/>
        </w:rPr>
        <w:t xml:space="preserve"> have a</w:t>
      </w:r>
      <w:r w:rsidR="003B1F62" w:rsidRPr="00750DDA">
        <w:rPr>
          <w:rFonts w:ascii="Calibri" w:hAnsi="Calibri"/>
          <w:sz w:val="22"/>
          <w:szCs w:val="22"/>
        </w:rPr>
        <w:t xml:space="preserve"> dominant voice in the project. For </w:t>
      </w:r>
      <w:r w:rsidR="003B1F62" w:rsidRPr="00750DDA">
        <w:rPr>
          <w:rFonts w:ascii="Calibri" w:hAnsi="Calibri"/>
          <w:sz w:val="22"/>
          <w:szCs w:val="22"/>
          <w:u w:val="single"/>
        </w:rPr>
        <w:t>community organizing</w:t>
      </w:r>
      <w:r w:rsidR="003B1F62" w:rsidRPr="00750DDA">
        <w:rPr>
          <w:rFonts w:ascii="Calibri" w:hAnsi="Calibri"/>
          <w:sz w:val="22"/>
          <w:szCs w:val="22"/>
        </w:rPr>
        <w:t xml:space="preserve"> projects, at least 50% of those who plan, make </w:t>
      </w:r>
      <w:proofErr w:type="gramStart"/>
      <w:r w:rsidR="003B1F62" w:rsidRPr="00750DDA">
        <w:rPr>
          <w:rFonts w:ascii="Calibri" w:hAnsi="Calibri"/>
          <w:sz w:val="22"/>
          <w:szCs w:val="22"/>
        </w:rPr>
        <w:t>poli</w:t>
      </w:r>
      <w:r w:rsidR="002E1379" w:rsidRPr="00750DDA">
        <w:rPr>
          <w:rFonts w:ascii="Calibri" w:hAnsi="Calibri"/>
          <w:sz w:val="22"/>
          <w:szCs w:val="22"/>
        </w:rPr>
        <w:t>cy</w:t>
      </w:r>
      <w:proofErr w:type="gramEnd"/>
      <w:r w:rsidR="002E1379" w:rsidRPr="00750DDA">
        <w:rPr>
          <w:rFonts w:ascii="Calibri" w:hAnsi="Calibri"/>
          <w:sz w:val="22"/>
          <w:szCs w:val="22"/>
        </w:rPr>
        <w:t xml:space="preserve"> and implement it (e.g., the b</w:t>
      </w:r>
      <w:r w:rsidR="003B1F62" w:rsidRPr="00750DDA">
        <w:rPr>
          <w:rFonts w:ascii="Calibri" w:hAnsi="Calibri"/>
          <w:sz w:val="22"/>
          <w:szCs w:val="22"/>
        </w:rPr>
        <w:t xml:space="preserve">oard of </w:t>
      </w:r>
      <w:r w:rsidR="00DE7FCF">
        <w:rPr>
          <w:rFonts w:ascii="Calibri" w:hAnsi="Calibri"/>
          <w:sz w:val="22"/>
          <w:szCs w:val="22"/>
        </w:rPr>
        <w:t xml:space="preserve">directors or an independent </w:t>
      </w:r>
      <w:r w:rsidR="002E1379" w:rsidRPr="00750DDA">
        <w:rPr>
          <w:rFonts w:ascii="Calibri" w:hAnsi="Calibri"/>
          <w:sz w:val="22"/>
          <w:szCs w:val="22"/>
        </w:rPr>
        <w:t>p</w:t>
      </w:r>
      <w:r w:rsidR="003B1F62" w:rsidRPr="00750DDA">
        <w:rPr>
          <w:rFonts w:ascii="Calibri" w:hAnsi="Calibri"/>
          <w:sz w:val="22"/>
          <w:szCs w:val="22"/>
        </w:rPr>
        <w:t xml:space="preserve">roject </w:t>
      </w:r>
      <w:r w:rsidR="002E1379" w:rsidRPr="00750DDA">
        <w:rPr>
          <w:rFonts w:ascii="Calibri" w:hAnsi="Calibri"/>
          <w:sz w:val="22"/>
          <w:szCs w:val="22"/>
        </w:rPr>
        <w:t>b</w:t>
      </w:r>
      <w:r w:rsidR="003B1F62" w:rsidRPr="00750DDA">
        <w:rPr>
          <w:rFonts w:ascii="Calibri" w:hAnsi="Calibri"/>
          <w:sz w:val="22"/>
          <w:szCs w:val="22"/>
        </w:rPr>
        <w:t xml:space="preserve">oard) should be persons who are involuntarily poor. (Clergy, VISTA volunteers, students, etc. are considered by CCHD to be voluntarily poor.)  For </w:t>
      </w:r>
      <w:r w:rsidR="003B1F62" w:rsidRPr="00750DDA">
        <w:rPr>
          <w:rFonts w:ascii="Calibri" w:hAnsi="Calibri"/>
          <w:sz w:val="22"/>
          <w:szCs w:val="22"/>
          <w:u w:val="single"/>
        </w:rPr>
        <w:t>economic</w:t>
      </w:r>
      <w:r w:rsidR="00750DDA" w:rsidRPr="00750DDA">
        <w:rPr>
          <w:rFonts w:ascii="Calibri" w:hAnsi="Calibri"/>
          <w:sz w:val="22"/>
          <w:szCs w:val="22"/>
          <w:u w:val="single"/>
        </w:rPr>
        <w:t xml:space="preserve"> </w:t>
      </w:r>
      <w:r w:rsidR="003B1F62" w:rsidRPr="00750DDA">
        <w:rPr>
          <w:rFonts w:ascii="Calibri" w:hAnsi="Calibri"/>
          <w:sz w:val="22"/>
          <w:szCs w:val="22"/>
          <w:u w:val="single"/>
        </w:rPr>
        <w:t>development</w:t>
      </w:r>
      <w:r w:rsidR="003B1F62" w:rsidRPr="00750DDA">
        <w:rPr>
          <w:rFonts w:ascii="Calibri" w:hAnsi="Calibri"/>
          <w:sz w:val="22"/>
          <w:szCs w:val="22"/>
        </w:rPr>
        <w:t xml:space="preserve"> projects, at least 33% of those in decision-making positions should be involuntarily low</w:t>
      </w:r>
      <w:r w:rsidR="006D74B8" w:rsidRPr="00750DDA">
        <w:rPr>
          <w:rFonts w:ascii="Calibri" w:hAnsi="Calibri"/>
          <w:sz w:val="22"/>
          <w:szCs w:val="22"/>
        </w:rPr>
        <w:t>-</w:t>
      </w:r>
      <w:r w:rsidR="003B1F62" w:rsidRPr="00750DDA">
        <w:rPr>
          <w:rFonts w:ascii="Calibri" w:hAnsi="Calibri"/>
          <w:sz w:val="22"/>
          <w:szCs w:val="22"/>
        </w:rPr>
        <w:t>income.</w:t>
      </w:r>
    </w:p>
    <w:p w14:paraId="483D49BE" w14:textId="77777777" w:rsidR="003B1F62" w:rsidRPr="00DE7FCF" w:rsidRDefault="003B1F62" w:rsidP="00DE7FCF">
      <w:pPr>
        <w:widowControl w:val="0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302A57">
        <w:rPr>
          <w:rFonts w:ascii="Calibri" w:hAnsi="Calibri"/>
          <w:sz w:val="22"/>
          <w:szCs w:val="22"/>
        </w:rPr>
        <w:t>For projects that do not presently meet this criterion</w:t>
      </w:r>
      <w:r w:rsidR="00DE7FCF">
        <w:rPr>
          <w:rFonts w:ascii="Calibri" w:hAnsi="Calibri"/>
          <w:sz w:val="22"/>
          <w:szCs w:val="22"/>
        </w:rPr>
        <w:t xml:space="preserve"> </w:t>
      </w:r>
      <w:r w:rsidRPr="00DE7FCF">
        <w:rPr>
          <w:rFonts w:ascii="Calibri" w:hAnsi="Calibri"/>
          <w:sz w:val="22"/>
          <w:szCs w:val="22"/>
        </w:rPr>
        <w:t>the applicant must explain</w:t>
      </w:r>
      <w:r w:rsidR="00115AAB" w:rsidRPr="00DE7FCF">
        <w:rPr>
          <w:rFonts w:ascii="Calibri" w:hAnsi="Calibri"/>
          <w:sz w:val="22"/>
          <w:szCs w:val="22"/>
        </w:rPr>
        <w:t xml:space="preserve"> the following </w:t>
      </w:r>
      <w:r w:rsidRPr="00DE7FCF">
        <w:rPr>
          <w:rFonts w:ascii="Calibri" w:hAnsi="Calibri"/>
          <w:sz w:val="22"/>
          <w:szCs w:val="22"/>
        </w:rPr>
        <w:t xml:space="preserve">in the proposal </w:t>
      </w:r>
      <w:r w:rsidR="00731026" w:rsidRPr="00DE7FCF">
        <w:rPr>
          <w:rFonts w:ascii="Calibri" w:hAnsi="Calibri"/>
          <w:sz w:val="22"/>
          <w:szCs w:val="22"/>
        </w:rPr>
        <w:t>n</w:t>
      </w:r>
      <w:r w:rsidRPr="00DE7FCF">
        <w:rPr>
          <w:rFonts w:ascii="Calibri" w:hAnsi="Calibri"/>
          <w:sz w:val="22"/>
          <w:szCs w:val="22"/>
        </w:rPr>
        <w:t>arrative</w:t>
      </w:r>
      <w:r w:rsidR="00731026" w:rsidRPr="00DE7FCF">
        <w:rPr>
          <w:rFonts w:ascii="Calibri" w:hAnsi="Calibri"/>
          <w:sz w:val="22"/>
          <w:szCs w:val="22"/>
        </w:rPr>
        <w:t>:</w:t>
      </w:r>
      <w:r w:rsidRPr="00DE7FCF">
        <w:rPr>
          <w:rFonts w:ascii="Calibri" w:hAnsi="Calibri"/>
          <w:sz w:val="22"/>
          <w:szCs w:val="22"/>
        </w:rPr>
        <w:t xml:space="preserve"> </w:t>
      </w:r>
    </w:p>
    <w:p w14:paraId="7242DB75" w14:textId="77777777" w:rsidR="003B1F62" w:rsidRPr="003B1F62" w:rsidRDefault="00696A3D" w:rsidP="00E01508">
      <w:pPr>
        <w:widowControl w:val="0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3B1F62" w:rsidRPr="003B1F62">
        <w:rPr>
          <w:rFonts w:ascii="Calibri" w:hAnsi="Calibri"/>
          <w:sz w:val="22"/>
          <w:szCs w:val="22"/>
        </w:rPr>
        <w:t xml:space="preserve">hy members of the poverty group do not have the dominant role in planning, implementing and </w:t>
      </w:r>
      <w:proofErr w:type="gramStart"/>
      <w:r w:rsidR="003B1F62" w:rsidRPr="003B1F62">
        <w:rPr>
          <w:rFonts w:ascii="Calibri" w:hAnsi="Calibri"/>
          <w:sz w:val="22"/>
          <w:szCs w:val="22"/>
        </w:rPr>
        <w:t>policy-making</w:t>
      </w:r>
      <w:proofErr w:type="gramEnd"/>
      <w:r w:rsidR="003B1F62" w:rsidRPr="003B1F62">
        <w:rPr>
          <w:rFonts w:ascii="Calibri" w:hAnsi="Calibri"/>
          <w:sz w:val="22"/>
          <w:szCs w:val="22"/>
        </w:rPr>
        <w:t xml:space="preserve"> at </w:t>
      </w:r>
      <w:r w:rsidR="00115AAB">
        <w:rPr>
          <w:rFonts w:ascii="Calibri" w:hAnsi="Calibri"/>
          <w:sz w:val="22"/>
          <w:szCs w:val="22"/>
        </w:rPr>
        <w:t>the time of application</w:t>
      </w:r>
      <w:r>
        <w:rPr>
          <w:rFonts w:ascii="Calibri" w:hAnsi="Calibri"/>
          <w:sz w:val="22"/>
          <w:szCs w:val="22"/>
        </w:rPr>
        <w:t>,</w:t>
      </w:r>
    </w:p>
    <w:p w14:paraId="09EA04C1" w14:textId="77777777" w:rsidR="003B1F62" w:rsidRPr="003B1F62" w:rsidRDefault="00696A3D" w:rsidP="00E01508">
      <w:pPr>
        <w:widowControl w:val="0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="003B1F62" w:rsidRPr="003B1F62">
        <w:rPr>
          <w:rFonts w:ascii="Calibri" w:hAnsi="Calibri"/>
          <w:sz w:val="22"/>
          <w:szCs w:val="22"/>
        </w:rPr>
        <w:t>ow members of the poverty group were involved in determining</w:t>
      </w:r>
      <w:r w:rsidR="00115AAB">
        <w:rPr>
          <w:rFonts w:ascii="Calibri" w:hAnsi="Calibri"/>
          <w:sz w:val="22"/>
          <w:szCs w:val="22"/>
        </w:rPr>
        <w:t xml:space="preserve"> their need for the project,</w:t>
      </w:r>
      <w:r>
        <w:rPr>
          <w:rFonts w:ascii="Calibri" w:hAnsi="Calibri"/>
          <w:sz w:val="22"/>
          <w:szCs w:val="22"/>
        </w:rPr>
        <w:t xml:space="preserve"> and</w:t>
      </w:r>
    </w:p>
    <w:p w14:paraId="71C50D4B" w14:textId="77777777" w:rsidR="00DE7FCF" w:rsidRDefault="00696A3D" w:rsidP="00E01508">
      <w:pPr>
        <w:widowControl w:val="0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3B1F62" w:rsidRPr="003B1F62">
        <w:rPr>
          <w:rFonts w:ascii="Calibri" w:hAnsi="Calibri"/>
          <w:sz w:val="22"/>
          <w:szCs w:val="22"/>
        </w:rPr>
        <w:t>he timeframe for having low-income participants assume leaders</w:t>
      </w:r>
      <w:r w:rsidR="00C72EFC">
        <w:rPr>
          <w:rFonts w:ascii="Calibri" w:hAnsi="Calibri"/>
          <w:sz w:val="22"/>
          <w:szCs w:val="22"/>
        </w:rPr>
        <w:t>hip and control of this project.</w:t>
      </w:r>
    </w:p>
    <w:p w14:paraId="2F9BE464" w14:textId="77777777" w:rsidR="008E16E6" w:rsidRPr="00B70ADD" w:rsidRDefault="008E16E6" w:rsidP="00DE7FCF">
      <w:pPr>
        <w:widowControl w:val="0"/>
        <w:ind w:left="1080"/>
        <w:rPr>
          <w:rFonts w:ascii="Calibri" w:hAnsi="Calibri"/>
          <w:sz w:val="22"/>
          <w:szCs w:val="22"/>
        </w:rPr>
      </w:pPr>
    </w:p>
    <w:p w14:paraId="0A95AAC5" w14:textId="77777777" w:rsidR="0009502F" w:rsidRPr="00B70ADD" w:rsidRDefault="00731026" w:rsidP="00E01508">
      <w:pPr>
        <w:widowControl w:val="0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sz w:val="22"/>
          <w:szCs w:val="22"/>
          <w:u w:val="single"/>
        </w:rPr>
        <w:t>Exclusions</w:t>
      </w:r>
      <w:r w:rsidR="00596C1B" w:rsidRPr="00B70ADD">
        <w:rPr>
          <w:rFonts w:ascii="Calibri" w:hAnsi="Calibri"/>
          <w:sz w:val="22"/>
          <w:szCs w:val="22"/>
        </w:rPr>
        <w:t>--</w:t>
      </w:r>
      <w:r w:rsidR="0009502F" w:rsidRPr="00B70ADD">
        <w:rPr>
          <w:rFonts w:ascii="Calibri" w:hAnsi="Calibri"/>
          <w:sz w:val="22"/>
          <w:szCs w:val="22"/>
        </w:rPr>
        <w:t xml:space="preserve"> </w:t>
      </w:r>
      <w:r w:rsidR="002B6EA4" w:rsidRPr="00B70ADD">
        <w:rPr>
          <w:rFonts w:ascii="Calibri" w:hAnsi="Calibri"/>
          <w:sz w:val="22"/>
          <w:szCs w:val="22"/>
        </w:rPr>
        <w:t xml:space="preserve">CCHD </w:t>
      </w:r>
      <w:r w:rsidR="002E2F86" w:rsidRPr="00B70ADD">
        <w:rPr>
          <w:rFonts w:ascii="Calibri" w:hAnsi="Calibri"/>
          <w:sz w:val="22"/>
          <w:szCs w:val="22"/>
        </w:rPr>
        <w:t xml:space="preserve">grants are </w:t>
      </w:r>
      <w:r w:rsidR="002E2F86" w:rsidRPr="00B70ADD">
        <w:rPr>
          <w:rFonts w:ascii="Calibri" w:hAnsi="Calibri"/>
          <w:i/>
          <w:sz w:val="22"/>
          <w:szCs w:val="22"/>
        </w:rPr>
        <w:t>not</w:t>
      </w:r>
      <w:r w:rsidR="002E2F86" w:rsidRPr="00B70ADD">
        <w:rPr>
          <w:rFonts w:ascii="Calibri" w:hAnsi="Calibri"/>
          <w:sz w:val="22"/>
          <w:szCs w:val="22"/>
        </w:rPr>
        <w:t xml:space="preserve"> given in these circumstances:</w:t>
      </w:r>
    </w:p>
    <w:p w14:paraId="2AC50443" w14:textId="77777777" w:rsidR="0009502F" w:rsidRPr="00B70ADD" w:rsidRDefault="0009502F" w:rsidP="00E01508">
      <w:pPr>
        <w:widowControl w:val="0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sz w:val="22"/>
          <w:szCs w:val="22"/>
        </w:rPr>
        <w:t>For direct service, such as soup kitchens or homeless</w:t>
      </w:r>
      <w:r w:rsidR="00731026" w:rsidRPr="00B70ADD">
        <w:rPr>
          <w:rFonts w:ascii="Calibri" w:hAnsi="Calibri"/>
          <w:sz w:val="22"/>
          <w:szCs w:val="22"/>
        </w:rPr>
        <w:t xml:space="preserve"> shelters for people in poverty</w:t>
      </w:r>
      <w:r w:rsidR="00696A3D">
        <w:rPr>
          <w:rFonts w:ascii="Calibri" w:hAnsi="Calibri"/>
          <w:sz w:val="22"/>
          <w:szCs w:val="22"/>
        </w:rPr>
        <w:t>.</w:t>
      </w:r>
    </w:p>
    <w:p w14:paraId="634136C2" w14:textId="77777777" w:rsidR="0009502F" w:rsidRPr="00B70ADD" w:rsidRDefault="00731026" w:rsidP="00E01508">
      <w:pPr>
        <w:widowControl w:val="0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sz w:val="22"/>
          <w:szCs w:val="22"/>
        </w:rPr>
        <w:t>To individual persons</w:t>
      </w:r>
      <w:r w:rsidR="00696A3D">
        <w:rPr>
          <w:rFonts w:ascii="Calibri" w:hAnsi="Calibri"/>
          <w:sz w:val="22"/>
          <w:szCs w:val="22"/>
        </w:rPr>
        <w:t>.</w:t>
      </w:r>
    </w:p>
    <w:p w14:paraId="57DEA810" w14:textId="77777777" w:rsidR="0009502F" w:rsidRPr="00B70ADD" w:rsidRDefault="0009502F" w:rsidP="00E01508">
      <w:pPr>
        <w:widowControl w:val="0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sz w:val="22"/>
          <w:szCs w:val="22"/>
        </w:rPr>
        <w:t>To organizations for capit</w:t>
      </w:r>
      <w:r w:rsidR="00731026" w:rsidRPr="00B70ADD">
        <w:rPr>
          <w:rFonts w:ascii="Calibri" w:hAnsi="Calibri"/>
          <w:sz w:val="22"/>
          <w:szCs w:val="22"/>
        </w:rPr>
        <w:t>al expenditures or improvements</w:t>
      </w:r>
      <w:r w:rsidR="00696A3D">
        <w:rPr>
          <w:rFonts w:ascii="Calibri" w:hAnsi="Calibri"/>
          <w:sz w:val="22"/>
          <w:szCs w:val="22"/>
        </w:rPr>
        <w:t>.</w:t>
      </w:r>
    </w:p>
    <w:p w14:paraId="13E243C2" w14:textId="77777777" w:rsidR="0009502F" w:rsidRPr="00B70ADD" w:rsidRDefault="0009502F" w:rsidP="00E01508">
      <w:pPr>
        <w:widowControl w:val="0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sz w:val="22"/>
          <w:szCs w:val="22"/>
        </w:rPr>
        <w:t xml:space="preserve">For </w:t>
      </w:r>
      <w:r w:rsidRPr="00B70ADD">
        <w:rPr>
          <w:rFonts w:ascii="Calibri" w:hAnsi="Calibri"/>
          <w:i/>
          <w:sz w:val="22"/>
          <w:szCs w:val="22"/>
        </w:rPr>
        <w:t>existing</w:t>
      </w:r>
      <w:r w:rsidRPr="00B70ADD">
        <w:rPr>
          <w:rFonts w:ascii="Calibri" w:hAnsi="Calibri"/>
          <w:sz w:val="22"/>
          <w:szCs w:val="22"/>
        </w:rPr>
        <w:t xml:space="preserve"> staff who are not part of the project</w:t>
      </w:r>
      <w:r w:rsidR="00731026" w:rsidRPr="00B70ADD">
        <w:rPr>
          <w:rFonts w:ascii="Calibri" w:hAnsi="Calibri"/>
          <w:sz w:val="22"/>
          <w:szCs w:val="22"/>
        </w:rPr>
        <w:t xml:space="preserve"> for which funding is requested</w:t>
      </w:r>
      <w:r w:rsidR="00696A3D">
        <w:rPr>
          <w:rFonts w:ascii="Calibri" w:hAnsi="Calibri"/>
          <w:sz w:val="22"/>
          <w:szCs w:val="22"/>
        </w:rPr>
        <w:t>.</w:t>
      </w:r>
    </w:p>
    <w:p w14:paraId="6A4E2A10" w14:textId="77777777" w:rsidR="0009502F" w:rsidRPr="00B70ADD" w:rsidRDefault="0009502F" w:rsidP="00E01508">
      <w:pPr>
        <w:widowControl w:val="0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b/>
          <w:sz w:val="22"/>
          <w:szCs w:val="22"/>
        </w:rPr>
        <w:t>For activities contrary to the teachings of the Catholic Church (</w:t>
      </w:r>
      <w:r w:rsidR="00115AAB">
        <w:rPr>
          <w:rFonts w:ascii="Calibri" w:hAnsi="Calibri"/>
          <w:b/>
          <w:sz w:val="22"/>
          <w:szCs w:val="22"/>
        </w:rPr>
        <w:t>s</w:t>
      </w:r>
      <w:r w:rsidRPr="00B70ADD">
        <w:rPr>
          <w:rFonts w:ascii="Calibri" w:hAnsi="Calibri"/>
          <w:b/>
          <w:sz w:val="22"/>
          <w:szCs w:val="22"/>
        </w:rPr>
        <w:t xml:space="preserve">ee </w:t>
      </w:r>
      <w:r w:rsidR="00013DFF">
        <w:rPr>
          <w:rFonts w:ascii="Calibri" w:hAnsi="Calibri"/>
          <w:b/>
          <w:sz w:val="22"/>
          <w:szCs w:val="22"/>
          <w:u w:val="single"/>
        </w:rPr>
        <w:t>Alignment with Catholic Teaching</w:t>
      </w:r>
      <w:r w:rsidR="00731026" w:rsidRPr="00B70ADD">
        <w:rPr>
          <w:rFonts w:ascii="Calibri" w:hAnsi="Calibri"/>
          <w:b/>
          <w:sz w:val="22"/>
          <w:szCs w:val="22"/>
        </w:rPr>
        <w:t xml:space="preserve"> below for more detail)</w:t>
      </w:r>
      <w:r w:rsidR="00115AAB">
        <w:rPr>
          <w:rFonts w:ascii="Calibri" w:hAnsi="Calibri"/>
          <w:b/>
          <w:sz w:val="22"/>
          <w:szCs w:val="22"/>
        </w:rPr>
        <w:t xml:space="preserve">. </w:t>
      </w:r>
      <w:r w:rsidRPr="00B70ADD">
        <w:rPr>
          <w:rFonts w:ascii="Calibri" w:hAnsi="Calibri"/>
          <w:sz w:val="22"/>
          <w:szCs w:val="22"/>
        </w:rPr>
        <w:t>Groups do not, however, need to be Catholic to apply.</w:t>
      </w:r>
      <w:r w:rsidR="00452C04" w:rsidRPr="00B70ADD">
        <w:rPr>
          <w:rFonts w:ascii="Calibri" w:hAnsi="Calibri"/>
          <w:sz w:val="22"/>
          <w:szCs w:val="22"/>
        </w:rPr>
        <w:br/>
      </w:r>
    </w:p>
    <w:p w14:paraId="53B097AE" w14:textId="77777777" w:rsidR="00A778C4" w:rsidRPr="00B70ADD" w:rsidRDefault="00A778C4" w:rsidP="00E01508">
      <w:pPr>
        <w:widowControl w:val="0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sz w:val="22"/>
          <w:szCs w:val="22"/>
          <w:u w:val="single"/>
        </w:rPr>
        <w:t xml:space="preserve">Other </w:t>
      </w:r>
      <w:r w:rsidR="00731026" w:rsidRPr="00B70ADD">
        <w:rPr>
          <w:rFonts w:ascii="Calibri" w:hAnsi="Calibri"/>
          <w:sz w:val="22"/>
          <w:szCs w:val="22"/>
          <w:u w:val="single"/>
        </w:rPr>
        <w:t>C</w:t>
      </w:r>
      <w:r w:rsidRPr="00B70ADD">
        <w:rPr>
          <w:rFonts w:ascii="Calibri" w:hAnsi="Calibri"/>
          <w:sz w:val="22"/>
          <w:szCs w:val="22"/>
          <w:u w:val="single"/>
        </w:rPr>
        <w:t>riteria</w:t>
      </w:r>
      <w:r w:rsidR="00596C1B" w:rsidRPr="00B70ADD">
        <w:rPr>
          <w:rFonts w:ascii="Calibri" w:hAnsi="Calibri"/>
          <w:sz w:val="22"/>
          <w:szCs w:val="22"/>
        </w:rPr>
        <w:t>--</w:t>
      </w:r>
      <w:r w:rsidRPr="00B70ADD">
        <w:rPr>
          <w:rFonts w:ascii="Calibri" w:hAnsi="Calibri"/>
          <w:sz w:val="22"/>
          <w:szCs w:val="22"/>
        </w:rPr>
        <w:t xml:space="preserve"> </w:t>
      </w:r>
      <w:r w:rsidR="0009502F" w:rsidRPr="00B70ADD">
        <w:rPr>
          <w:rFonts w:ascii="Calibri" w:hAnsi="Calibri"/>
          <w:sz w:val="22"/>
          <w:szCs w:val="22"/>
        </w:rPr>
        <w:t xml:space="preserve">CCHD </w:t>
      </w:r>
      <w:r w:rsidRPr="00B70ADD">
        <w:rPr>
          <w:rFonts w:ascii="Calibri" w:hAnsi="Calibri"/>
          <w:sz w:val="22"/>
          <w:szCs w:val="22"/>
        </w:rPr>
        <w:t>local grants are</w:t>
      </w:r>
      <w:r w:rsidR="0009502F" w:rsidRPr="00B70ADD">
        <w:rPr>
          <w:rFonts w:ascii="Calibri" w:hAnsi="Calibri"/>
          <w:sz w:val="22"/>
          <w:szCs w:val="22"/>
        </w:rPr>
        <w:t xml:space="preserve"> given to organizations:</w:t>
      </w:r>
    </w:p>
    <w:p w14:paraId="38B7CF52" w14:textId="77777777" w:rsidR="00A778C4" w:rsidRPr="00B70ADD" w:rsidRDefault="0009502F" w:rsidP="00E01508">
      <w:pPr>
        <w:widowControl w:val="0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sz w:val="22"/>
          <w:szCs w:val="22"/>
        </w:rPr>
        <w:t>That g</w:t>
      </w:r>
      <w:r w:rsidR="00A778C4" w:rsidRPr="00B70ADD">
        <w:rPr>
          <w:rFonts w:ascii="Calibri" w:hAnsi="Calibri"/>
          <w:sz w:val="22"/>
          <w:szCs w:val="22"/>
        </w:rPr>
        <w:t>enerate coo</w:t>
      </w:r>
      <w:r w:rsidR="00300884" w:rsidRPr="00B70ADD">
        <w:rPr>
          <w:rFonts w:ascii="Calibri" w:hAnsi="Calibri"/>
          <w:sz w:val="22"/>
          <w:szCs w:val="22"/>
        </w:rPr>
        <w:t>peration between diverse groups</w:t>
      </w:r>
      <w:r w:rsidR="00696A3D">
        <w:rPr>
          <w:rFonts w:ascii="Calibri" w:hAnsi="Calibri"/>
          <w:sz w:val="22"/>
          <w:szCs w:val="22"/>
        </w:rPr>
        <w:t>.</w:t>
      </w:r>
    </w:p>
    <w:p w14:paraId="7E993FD9" w14:textId="77777777" w:rsidR="00731026" w:rsidRPr="00B70ADD" w:rsidRDefault="0009502F" w:rsidP="00E01508">
      <w:pPr>
        <w:widowControl w:val="0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sz w:val="22"/>
          <w:szCs w:val="22"/>
        </w:rPr>
        <w:t xml:space="preserve">Whose </w:t>
      </w:r>
      <w:r w:rsidR="00A778C4" w:rsidRPr="00B70ADD">
        <w:rPr>
          <w:rFonts w:ascii="Calibri" w:hAnsi="Calibri"/>
          <w:sz w:val="22"/>
          <w:szCs w:val="22"/>
        </w:rPr>
        <w:t>work benefits a re</w:t>
      </w:r>
      <w:r w:rsidR="00300884" w:rsidRPr="00B70ADD">
        <w:rPr>
          <w:rFonts w:ascii="Calibri" w:hAnsi="Calibri"/>
          <w:sz w:val="22"/>
          <w:szCs w:val="22"/>
        </w:rPr>
        <w:t>l</w:t>
      </w:r>
      <w:r w:rsidR="00E57C1F" w:rsidRPr="00B70ADD">
        <w:rPr>
          <w:rFonts w:ascii="Calibri" w:hAnsi="Calibri"/>
          <w:sz w:val="22"/>
          <w:szCs w:val="22"/>
        </w:rPr>
        <w:t>atively large number of people</w:t>
      </w:r>
      <w:r w:rsidR="00696A3D">
        <w:rPr>
          <w:rFonts w:ascii="Calibri" w:hAnsi="Calibri"/>
          <w:sz w:val="22"/>
          <w:szCs w:val="22"/>
        </w:rPr>
        <w:t>.</w:t>
      </w:r>
    </w:p>
    <w:p w14:paraId="58335779" w14:textId="77777777" w:rsidR="00A778C4" w:rsidRPr="00B70ADD" w:rsidRDefault="00452C04" w:rsidP="00E01508">
      <w:pPr>
        <w:widowControl w:val="0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sz w:val="22"/>
          <w:szCs w:val="22"/>
        </w:rPr>
        <w:t xml:space="preserve">With a </w:t>
      </w:r>
      <w:r w:rsidR="00A778C4" w:rsidRPr="00B70ADD">
        <w:rPr>
          <w:rFonts w:ascii="Calibri" w:hAnsi="Calibri"/>
          <w:sz w:val="22"/>
          <w:szCs w:val="22"/>
        </w:rPr>
        <w:t>budget</w:t>
      </w:r>
      <w:r w:rsidRPr="00B70ADD">
        <w:rPr>
          <w:rFonts w:ascii="Calibri" w:hAnsi="Calibri"/>
          <w:sz w:val="22"/>
          <w:szCs w:val="22"/>
        </w:rPr>
        <w:t xml:space="preserve"> in place</w:t>
      </w:r>
      <w:r w:rsidR="00696A3D">
        <w:rPr>
          <w:rFonts w:ascii="Calibri" w:hAnsi="Calibri"/>
          <w:sz w:val="22"/>
          <w:szCs w:val="22"/>
        </w:rPr>
        <w:t>.</w:t>
      </w:r>
    </w:p>
    <w:p w14:paraId="44AFAFAC" w14:textId="77777777" w:rsidR="00BF3645" w:rsidRPr="00B70ADD" w:rsidRDefault="0009502F" w:rsidP="00E01508">
      <w:pPr>
        <w:widowControl w:val="0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sz w:val="22"/>
          <w:szCs w:val="22"/>
        </w:rPr>
        <w:t>Where a</w:t>
      </w:r>
      <w:r w:rsidR="00EE548D" w:rsidRPr="00B70ADD">
        <w:rPr>
          <w:rFonts w:ascii="Calibri" w:hAnsi="Calibri"/>
          <w:sz w:val="22"/>
          <w:szCs w:val="22"/>
        </w:rPr>
        <w:t xml:space="preserve">t least </w:t>
      </w:r>
      <w:r w:rsidR="00A778C4" w:rsidRPr="00B70ADD">
        <w:rPr>
          <w:rFonts w:ascii="Calibri" w:hAnsi="Calibri"/>
          <w:sz w:val="22"/>
          <w:szCs w:val="22"/>
        </w:rPr>
        <w:t xml:space="preserve">50% of those benefiting from the project </w:t>
      </w:r>
      <w:r w:rsidR="00B13372" w:rsidRPr="00B70ADD">
        <w:rPr>
          <w:rFonts w:ascii="Calibri" w:hAnsi="Calibri"/>
          <w:sz w:val="22"/>
          <w:szCs w:val="22"/>
        </w:rPr>
        <w:t xml:space="preserve">are </w:t>
      </w:r>
      <w:r w:rsidR="00053B0E" w:rsidRPr="00B70ADD">
        <w:rPr>
          <w:rFonts w:ascii="Calibri" w:hAnsi="Calibri"/>
          <w:sz w:val="22"/>
          <w:szCs w:val="22"/>
        </w:rPr>
        <w:t>from the low-income commun</w:t>
      </w:r>
      <w:r w:rsidR="00115AAB">
        <w:rPr>
          <w:rFonts w:ascii="Calibri" w:hAnsi="Calibri"/>
          <w:sz w:val="22"/>
          <w:szCs w:val="22"/>
        </w:rPr>
        <w:t>ity</w:t>
      </w:r>
      <w:r w:rsidR="00696A3D">
        <w:rPr>
          <w:rFonts w:ascii="Calibri" w:hAnsi="Calibri"/>
          <w:sz w:val="22"/>
          <w:szCs w:val="22"/>
        </w:rPr>
        <w:t>.</w:t>
      </w:r>
    </w:p>
    <w:p w14:paraId="22F336D9" w14:textId="77777777" w:rsidR="00434EF3" w:rsidRPr="00B70ADD" w:rsidRDefault="00434EF3" w:rsidP="006D74B8">
      <w:pPr>
        <w:widowControl w:val="0"/>
        <w:rPr>
          <w:rFonts w:ascii="Calibri" w:hAnsi="Calibri"/>
          <w:sz w:val="22"/>
          <w:szCs w:val="22"/>
        </w:rPr>
      </w:pPr>
    </w:p>
    <w:p w14:paraId="678BE2BE" w14:textId="7C21074A" w:rsidR="00A778C4" w:rsidRPr="00B70ADD" w:rsidRDefault="00853157" w:rsidP="00E01508">
      <w:pPr>
        <w:widowControl w:val="0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What is Funded</w:t>
      </w:r>
      <w:r w:rsidR="00596C1B" w:rsidRPr="00B70ADD">
        <w:rPr>
          <w:rFonts w:ascii="Calibri" w:hAnsi="Calibri"/>
          <w:sz w:val="22"/>
          <w:szCs w:val="22"/>
        </w:rPr>
        <w:t>--</w:t>
      </w:r>
      <w:r w:rsidR="00452C04" w:rsidRPr="00B70ADD">
        <w:rPr>
          <w:rFonts w:ascii="Calibri" w:hAnsi="Calibri"/>
          <w:sz w:val="22"/>
          <w:szCs w:val="22"/>
        </w:rPr>
        <w:t xml:space="preserve"> </w:t>
      </w:r>
      <w:r w:rsidR="00A778C4" w:rsidRPr="00B70ADD">
        <w:rPr>
          <w:rFonts w:ascii="Calibri" w:hAnsi="Calibri"/>
          <w:sz w:val="22"/>
          <w:szCs w:val="22"/>
        </w:rPr>
        <w:t xml:space="preserve">CCHD </w:t>
      </w:r>
      <w:r w:rsidR="002E7D5E" w:rsidRPr="00B70ADD">
        <w:rPr>
          <w:rFonts w:ascii="Calibri" w:hAnsi="Calibri"/>
          <w:sz w:val="22"/>
          <w:szCs w:val="22"/>
        </w:rPr>
        <w:t>L</w:t>
      </w:r>
      <w:r w:rsidR="00A778C4" w:rsidRPr="00B70ADD">
        <w:rPr>
          <w:rFonts w:ascii="Calibri" w:hAnsi="Calibri"/>
          <w:sz w:val="22"/>
          <w:szCs w:val="22"/>
        </w:rPr>
        <w:t>ocal Grant Guideline</w:t>
      </w:r>
      <w:r w:rsidR="002E7D5E" w:rsidRPr="00B70ADD">
        <w:rPr>
          <w:rFonts w:ascii="Calibri" w:hAnsi="Calibri"/>
          <w:sz w:val="22"/>
          <w:szCs w:val="22"/>
        </w:rPr>
        <w:t>s f</w:t>
      </w:r>
      <w:r w:rsidR="007608FE" w:rsidRPr="00B70ADD">
        <w:rPr>
          <w:rFonts w:ascii="Calibri" w:hAnsi="Calibri"/>
          <w:sz w:val="22"/>
          <w:szCs w:val="22"/>
        </w:rPr>
        <w:t xml:space="preserve">avor </w:t>
      </w:r>
      <w:r w:rsidR="00731026" w:rsidRPr="00B70ADD">
        <w:rPr>
          <w:rFonts w:ascii="Calibri" w:hAnsi="Calibri"/>
          <w:sz w:val="22"/>
          <w:szCs w:val="22"/>
        </w:rPr>
        <w:t xml:space="preserve">the following </w:t>
      </w:r>
      <w:r w:rsidR="002E7D5E" w:rsidRPr="00B70ADD">
        <w:rPr>
          <w:rFonts w:ascii="Calibri" w:hAnsi="Calibri"/>
          <w:sz w:val="22"/>
          <w:szCs w:val="22"/>
        </w:rPr>
        <w:t>t</w:t>
      </w:r>
      <w:r w:rsidR="007608FE" w:rsidRPr="00B70ADD">
        <w:rPr>
          <w:rFonts w:ascii="Calibri" w:hAnsi="Calibri"/>
          <w:sz w:val="22"/>
          <w:szCs w:val="22"/>
        </w:rPr>
        <w:t xml:space="preserve">ypes of </w:t>
      </w:r>
      <w:r w:rsidR="002E7D5E" w:rsidRPr="00B70ADD">
        <w:rPr>
          <w:rFonts w:ascii="Calibri" w:hAnsi="Calibri"/>
          <w:sz w:val="22"/>
          <w:szCs w:val="22"/>
        </w:rPr>
        <w:t>a</w:t>
      </w:r>
      <w:r w:rsidR="007608FE" w:rsidRPr="00B70ADD">
        <w:rPr>
          <w:rFonts w:ascii="Calibri" w:hAnsi="Calibri"/>
          <w:sz w:val="22"/>
          <w:szCs w:val="22"/>
        </w:rPr>
        <w:t>pplicants:</w:t>
      </w:r>
      <w:r w:rsidR="00A778C4" w:rsidRPr="00B70ADD">
        <w:rPr>
          <w:rFonts w:ascii="Calibri" w:hAnsi="Calibri"/>
          <w:sz w:val="22"/>
          <w:szCs w:val="22"/>
        </w:rPr>
        <w:t xml:space="preserve"> </w:t>
      </w:r>
    </w:p>
    <w:p w14:paraId="7C8690E6" w14:textId="77777777" w:rsidR="00A778C4" w:rsidRPr="00B70ADD" w:rsidRDefault="00B13372" w:rsidP="00E01508">
      <w:pPr>
        <w:widowControl w:val="0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sz w:val="22"/>
          <w:szCs w:val="22"/>
        </w:rPr>
        <w:t>The o</w:t>
      </w:r>
      <w:r w:rsidR="009F1322" w:rsidRPr="00B70ADD">
        <w:rPr>
          <w:rFonts w:ascii="Calibri" w:hAnsi="Calibri"/>
          <w:sz w:val="22"/>
          <w:szCs w:val="22"/>
        </w:rPr>
        <w:t>rganizatio</w:t>
      </w:r>
      <w:r w:rsidRPr="00B70ADD">
        <w:rPr>
          <w:rFonts w:ascii="Calibri" w:hAnsi="Calibri"/>
          <w:sz w:val="22"/>
          <w:szCs w:val="22"/>
        </w:rPr>
        <w:t>n a</w:t>
      </w:r>
      <w:r w:rsidR="00A778C4" w:rsidRPr="00B70ADD">
        <w:rPr>
          <w:rFonts w:ascii="Calibri" w:hAnsi="Calibri"/>
          <w:sz w:val="22"/>
          <w:szCs w:val="22"/>
        </w:rPr>
        <w:t xml:space="preserve">spires to receive national </w:t>
      </w:r>
      <w:r w:rsidRPr="00B70ADD">
        <w:rPr>
          <w:rFonts w:ascii="Calibri" w:hAnsi="Calibri"/>
          <w:sz w:val="22"/>
          <w:szCs w:val="22"/>
        </w:rPr>
        <w:t xml:space="preserve">CCHD </w:t>
      </w:r>
      <w:r w:rsidR="00A778C4" w:rsidRPr="00B70ADD">
        <w:rPr>
          <w:rFonts w:ascii="Calibri" w:hAnsi="Calibri"/>
          <w:sz w:val="22"/>
          <w:szCs w:val="22"/>
        </w:rPr>
        <w:t xml:space="preserve">funding but needs further organizational development. </w:t>
      </w:r>
      <w:r w:rsidRPr="00B70ADD">
        <w:rPr>
          <w:rFonts w:ascii="Calibri" w:hAnsi="Calibri"/>
          <w:sz w:val="22"/>
          <w:szCs w:val="22"/>
        </w:rPr>
        <w:t xml:space="preserve">In this case, the </w:t>
      </w:r>
      <w:r w:rsidR="00A778C4" w:rsidRPr="00B70ADD">
        <w:rPr>
          <w:rFonts w:ascii="Calibri" w:hAnsi="Calibri"/>
          <w:sz w:val="22"/>
          <w:szCs w:val="22"/>
        </w:rPr>
        <w:t xml:space="preserve">local grant request </w:t>
      </w:r>
      <w:r w:rsidR="008F2BE3" w:rsidRPr="00B70ADD">
        <w:rPr>
          <w:rFonts w:ascii="Calibri" w:hAnsi="Calibri"/>
          <w:sz w:val="22"/>
          <w:szCs w:val="22"/>
        </w:rPr>
        <w:t>c</w:t>
      </w:r>
      <w:r w:rsidR="009F1322" w:rsidRPr="00B70ADD">
        <w:rPr>
          <w:rFonts w:ascii="Calibri" w:hAnsi="Calibri"/>
          <w:sz w:val="22"/>
          <w:szCs w:val="22"/>
        </w:rPr>
        <w:t xml:space="preserve">ould </w:t>
      </w:r>
      <w:r w:rsidR="008F2BE3" w:rsidRPr="00B70ADD">
        <w:rPr>
          <w:rFonts w:ascii="Calibri" w:hAnsi="Calibri"/>
          <w:sz w:val="22"/>
          <w:szCs w:val="22"/>
        </w:rPr>
        <w:t>target l</w:t>
      </w:r>
      <w:r w:rsidR="00A778C4" w:rsidRPr="00B70ADD">
        <w:rPr>
          <w:rFonts w:ascii="Calibri" w:hAnsi="Calibri"/>
          <w:sz w:val="22"/>
          <w:szCs w:val="22"/>
        </w:rPr>
        <w:t>eadership development</w:t>
      </w:r>
      <w:r w:rsidR="008F2BE3" w:rsidRPr="00B70ADD">
        <w:rPr>
          <w:rFonts w:ascii="Calibri" w:hAnsi="Calibri"/>
          <w:sz w:val="22"/>
          <w:szCs w:val="22"/>
        </w:rPr>
        <w:t>, t</w:t>
      </w:r>
      <w:r w:rsidR="00A778C4" w:rsidRPr="00B70ADD">
        <w:rPr>
          <w:rFonts w:ascii="Calibri" w:hAnsi="Calibri"/>
          <w:sz w:val="22"/>
          <w:szCs w:val="22"/>
        </w:rPr>
        <w:t>echnical assistance to pay for consultants on organizational development</w:t>
      </w:r>
      <w:r w:rsidR="008F2BE3" w:rsidRPr="00B70ADD">
        <w:rPr>
          <w:rFonts w:ascii="Calibri" w:hAnsi="Calibri"/>
          <w:sz w:val="22"/>
          <w:szCs w:val="22"/>
        </w:rPr>
        <w:t>, f</w:t>
      </w:r>
      <w:r w:rsidR="00A778C4" w:rsidRPr="00B70ADD">
        <w:rPr>
          <w:rFonts w:ascii="Calibri" w:hAnsi="Calibri"/>
          <w:sz w:val="22"/>
          <w:szCs w:val="22"/>
        </w:rPr>
        <w:t>undraising training for staff and leaders to increase and enhance a diversity of income</w:t>
      </w:r>
      <w:r w:rsidR="008F2BE3" w:rsidRPr="00B70ADD">
        <w:rPr>
          <w:rFonts w:ascii="Calibri" w:hAnsi="Calibri"/>
          <w:sz w:val="22"/>
          <w:szCs w:val="22"/>
        </w:rPr>
        <w:t>,</w:t>
      </w:r>
      <w:r w:rsidRPr="00B70ADD">
        <w:rPr>
          <w:rFonts w:ascii="Calibri" w:hAnsi="Calibri"/>
          <w:sz w:val="22"/>
          <w:szCs w:val="22"/>
        </w:rPr>
        <w:t xml:space="preserve"> i</w:t>
      </w:r>
      <w:r w:rsidR="00A778C4" w:rsidRPr="00B70ADD">
        <w:rPr>
          <w:rFonts w:ascii="Calibri" w:hAnsi="Calibri"/>
          <w:sz w:val="22"/>
          <w:szCs w:val="22"/>
        </w:rPr>
        <w:t>ncreasing civic participation</w:t>
      </w:r>
      <w:r w:rsidRPr="00B70ADD">
        <w:rPr>
          <w:rFonts w:ascii="Calibri" w:hAnsi="Calibri"/>
          <w:sz w:val="22"/>
          <w:szCs w:val="22"/>
        </w:rPr>
        <w:t>,</w:t>
      </w:r>
      <w:r w:rsidR="0072393F" w:rsidRPr="00B70ADD">
        <w:rPr>
          <w:rFonts w:ascii="Calibri" w:hAnsi="Calibri"/>
          <w:sz w:val="22"/>
          <w:szCs w:val="22"/>
        </w:rPr>
        <w:t xml:space="preserve"> or other areas that develop </w:t>
      </w:r>
      <w:r w:rsidR="00A778C4" w:rsidRPr="00B70ADD">
        <w:rPr>
          <w:rFonts w:ascii="Calibri" w:hAnsi="Calibri"/>
          <w:sz w:val="22"/>
          <w:szCs w:val="22"/>
        </w:rPr>
        <w:t>organizational strength and self-sufficiency</w:t>
      </w:r>
      <w:r w:rsidR="0072393F" w:rsidRPr="00B70ADD">
        <w:rPr>
          <w:rFonts w:ascii="Calibri" w:hAnsi="Calibri"/>
          <w:sz w:val="22"/>
          <w:szCs w:val="22"/>
        </w:rPr>
        <w:t>.</w:t>
      </w:r>
    </w:p>
    <w:p w14:paraId="5171CDC0" w14:textId="77777777" w:rsidR="00EA2876" w:rsidRPr="00B70ADD" w:rsidRDefault="0072393F" w:rsidP="00E01508">
      <w:pPr>
        <w:widowControl w:val="0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sz w:val="22"/>
          <w:szCs w:val="22"/>
        </w:rPr>
        <w:lastRenderedPageBreak/>
        <w:t>C</w:t>
      </w:r>
      <w:r w:rsidR="00A778C4" w:rsidRPr="00B70ADD">
        <w:rPr>
          <w:rFonts w:ascii="Calibri" w:hAnsi="Calibri"/>
          <w:sz w:val="22"/>
          <w:szCs w:val="22"/>
        </w:rPr>
        <w:t xml:space="preserve">ommunity or parish-based efforts that address poverty </w:t>
      </w:r>
      <w:r w:rsidR="00D57AEE" w:rsidRPr="00B70ADD">
        <w:rPr>
          <w:rFonts w:ascii="Calibri" w:hAnsi="Calibri"/>
          <w:sz w:val="22"/>
          <w:szCs w:val="22"/>
        </w:rPr>
        <w:t>through</w:t>
      </w:r>
      <w:r w:rsidR="00EA2876" w:rsidRPr="00B70ADD">
        <w:rPr>
          <w:rFonts w:ascii="Calibri" w:hAnsi="Calibri"/>
          <w:sz w:val="22"/>
          <w:szCs w:val="22"/>
        </w:rPr>
        <w:t>:</w:t>
      </w:r>
    </w:p>
    <w:p w14:paraId="15EF24E1" w14:textId="3FF3E5D7" w:rsidR="00EA2876" w:rsidRPr="00B70ADD" w:rsidRDefault="00D57AEE" w:rsidP="00E01508">
      <w:pPr>
        <w:widowControl w:val="0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sz w:val="22"/>
          <w:szCs w:val="22"/>
        </w:rPr>
        <w:t>community organizing</w:t>
      </w:r>
      <w:r w:rsidR="00402448" w:rsidRPr="00B70ADD">
        <w:rPr>
          <w:rFonts w:ascii="Calibri" w:hAnsi="Calibri"/>
          <w:sz w:val="22"/>
          <w:szCs w:val="22"/>
        </w:rPr>
        <w:t xml:space="preserve"> in which low-income people have a significant share of t</w:t>
      </w:r>
      <w:r w:rsidR="00F7633C" w:rsidRPr="00B70ADD">
        <w:rPr>
          <w:rFonts w:ascii="Calibri" w:hAnsi="Calibri"/>
          <w:sz w:val="22"/>
          <w:szCs w:val="22"/>
        </w:rPr>
        <w:t>he decision-</w:t>
      </w:r>
      <w:r w:rsidR="00354E16" w:rsidRPr="00B70ADD">
        <w:rPr>
          <w:rFonts w:ascii="Calibri" w:hAnsi="Calibri"/>
          <w:sz w:val="22"/>
          <w:szCs w:val="22"/>
        </w:rPr>
        <w:t xml:space="preserve">making of the group, </w:t>
      </w:r>
      <w:r w:rsidR="003E1A5D">
        <w:rPr>
          <w:rFonts w:ascii="Calibri" w:hAnsi="Calibri"/>
          <w:sz w:val="22"/>
          <w:szCs w:val="22"/>
        </w:rPr>
        <w:t xml:space="preserve">and in which the organizing seeks to bring about institutional or structural </w:t>
      </w:r>
      <w:proofErr w:type="gramStart"/>
      <w:r w:rsidR="003E1A5D">
        <w:rPr>
          <w:rFonts w:ascii="Calibri" w:hAnsi="Calibri"/>
          <w:sz w:val="22"/>
          <w:szCs w:val="22"/>
        </w:rPr>
        <w:t>change;</w:t>
      </w:r>
      <w:proofErr w:type="gramEnd"/>
    </w:p>
    <w:p w14:paraId="12669552" w14:textId="77777777" w:rsidR="00390B0F" w:rsidRPr="00B70ADD" w:rsidRDefault="00D57AEE" w:rsidP="00E01508">
      <w:pPr>
        <w:widowControl w:val="0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sz w:val="22"/>
          <w:szCs w:val="22"/>
        </w:rPr>
        <w:t>economic development projects</w:t>
      </w:r>
      <w:r w:rsidR="00402448" w:rsidRPr="00B70ADD">
        <w:rPr>
          <w:rFonts w:ascii="Calibri" w:hAnsi="Calibri"/>
          <w:sz w:val="22"/>
          <w:szCs w:val="22"/>
        </w:rPr>
        <w:t xml:space="preserve"> that create income and/or assets for low-income peo</w:t>
      </w:r>
      <w:r w:rsidR="00C816A2" w:rsidRPr="00B70ADD">
        <w:rPr>
          <w:rFonts w:ascii="Calibri" w:hAnsi="Calibri"/>
          <w:sz w:val="22"/>
          <w:szCs w:val="22"/>
        </w:rPr>
        <w:t>ple and</w:t>
      </w:r>
      <w:r w:rsidR="00275DE5">
        <w:rPr>
          <w:rFonts w:ascii="Calibri" w:hAnsi="Calibri"/>
          <w:sz w:val="22"/>
          <w:szCs w:val="22"/>
        </w:rPr>
        <w:t xml:space="preserve"> </w:t>
      </w:r>
    </w:p>
    <w:p w14:paraId="047B2C81" w14:textId="77777777" w:rsidR="00390B0F" w:rsidRPr="00B70ADD" w:rsidRDefault="00C816A2" w:rsidP="00390B0F">
      <w:pPr>
        <w:widowControl w:val="0"/>
        <w:ind w:left="1080"/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sz w:val="22"/>
          <w:szCs w:val="22"/>
        </w:rPr>
        <w:t>communities.</w:t>
      </w:r>
    </w:p>
    <w:p w14:paraId="04670FCF" w14:textId="77777777" w:rsidR="00390B0F" w:rsidRPr="00B70ADD" w:rsidRDefault="00390B0F" w:rsidP="00390B0F">
      <w:pPr>
        <w:widowControl w:val="0"/>
        <w:ind w:left="1080"/>
        <w:rPr>
          <w:rFonts w:ascii="Calibri" w:hAnsi="Calibri"/>
          <w:sz w:val="22"/>
          <w:szCs w:val="22"/>
        </w:rPr>
      </w:pPr>
    </w:p>
    <w:p w14:paraId="00D61B7F" w14:textId="71CD4D25" w:rsidR="00F64F21" w:rsidRPr="00275DE5" w:rsidRDefault="004F6DF6" w:rsidP="00E01508">
      <w:pPr>
        <w:widowControl w:val="0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75DE5">
        <w:rPr>
          <w:rFonts w:ascii="Calibri" w:hAnsi="Calibri"/>
          <w:sz w:val="22"/>
          <w:szCs w:val="22"/>
          <w:u w:val="single"/>
        </w:rPr>
        <w:t>Business Plan</w:t>
      </w:r>
      <w:r w:rsidRPr="00275DE5">
        <w:rPr>
          <w:rFonts w:ascii="Calibri" w:hAnsi="Calibri"/>
          <w:sz w:val="22"/>
          <w:szCs w:val="22"/>
        </w:rPr>
        <w:t xml:space="preserve">-- </w:t>
      </w:r>
      <w:r w:rsidR="006A1916" w:rsidRPr="00275DE5">
        <w:rPr>
          <w:rFonts w:ascii="Calibri" w:hAnsi="Calibri"/>
          <w:sz w:val="22"/>
          <w:szCs w:val="22"/>
        </w:rPr>
        <w:t xml:space="preserve">All economic development projects must have a </w:t>
      </w:r>
      <w:proofErr w:type="gramStart"/>
      <w:r w:rsidR="006A1916" w:rsidRPr="00275DE5">
        <w:rPr>
          <w:rFonts w:ascii="Calibri" w:hAnsi="Calibri"/>
          <w:sz w:val="22"/>
          <w:szCs w:val="22"/>
        </w:rPr>
        <w:t>two to three year</w:t>
      </w:r>
      <w:proofErr w:type="gramEnd"/>
      <w:r w:rsidR="006A1916" w:rsidRPr="00275DE5">
        <w:rPr>
          <w:rFonts w:ascii="Calibri" w:hAnsi="Calibri"/>
          <w:sz w:val="22"/>
          <w:szCs w:val="22"/>
        </w:rPr>
        <w:t xml:space="preserve"> business or strategic plan.</w:t>
      </w:r>
      <w:r w:rsidR="00275DE5" w:rsidRPr="00275DE5">
        <w:rPr>
          <w:rFonts w:ascii="Calibri" w:hAnsi="Calibri"/>
          <w:sz w:val="22"/>
          <w:szCs w:val="22"/>
        </w:rPr>
        <w:t xml:space="preserve"> </w:t>
      </w:r>
      <w:r w:rsidR="00953F62">
        <w:rPr>
          <w:rFonts w:ascii="Calibri" w:hAnsi="Calibri"/>
          <w:sz w:val="22"/>
          <w:szCs w:val="22"/>
        </w:rPr>
        <w:t xml:space="preserve">   --</w:t>
      </w:r>
      <w:r w:rsidR="00466F91" w:rsidRPr="00953F62">
        <w:rPr>
          <w:rStyle w:val="Hyperlink"/>
          <w:rFonts w:ascii="Calibri" w:hAnsi="Calibri"/>
          <w:color w:val="auto"/>
          <w:sz w:val="22"/>
          <w:szCs w:val="22"/>
        </w:rPr>
        <w:t xml:space="preserve">If your </w:t>
      </w:r>
      <w:r w:rsidR="003C098A" w:rsidRPr="00953F62">
        <w:rPr>
          <w:rStyle w:val="Hyperlink"/>
          <w:rFonts w:ascii="Calibri" w:hAnsi="Calibri"/>
          <w:color w:val="auto"/>
          <w:sz w:val="22"/>
          <w:szCs w:val="22"/>
        </w:rPr>
        <w:t>project does not yet have a business plan, it is possible to apply for funding to hire a consultant to put together one and/or to develop a feasibility study.</w:t>
      </w:r>
      <w:r w:rsidR="00953F62" w:rsidRPr="00953F62">
        <w:rPr>
          <w:rStyle w:val="Hyperlink"/>
          <w:rFonts w:ascii="Calibri" w:hAnsi="Calibri"/>
          <w:color w:val="auto"/>
          <w:sz w:val="22"/>
          <w:szCs w:val="22"/>
        </w:rPr>
        <w:t xml:space="preserve"> Please contact the CCHD Coordinator, if interested in this option</w:t>
      </w:r>
      <w:r w:rsidR="00953F62">
        <w:rPr>
          <w:rStyle w:val="Hyperlink"/>
          <w:rFonts w:ascii="Calibri" w:hAnsi="Calibri"/>
          <w:color w:val="auto"/>
          <w:sz w:val="22"/>
          <w:szCs w:val="22"/>
          <w:u w:val="none"/>
        </w:rPr>
        <w:t>.</w:t>
      </w:r>
      <w:r w:rsidR="003C098A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3C098A" w:rsidRPr="00275DE5">
        <w:rPr>
          <w:rFonts w:ascii="Calibri" w:hAnsi="Calibri"/>
          <w:sz w:val="22"/>
          <w:szCs w:val="22"/>
        </w:rPr>
        <w:t>For more information about what CCHD requires</w:t>
      </w:r>
      <w:r w:rsidR="00953F62">
        <w:rPr>
          <w:rFonts w:ascii="Calibri" w:hAnsi="Calibri"/>
          <w:sz w:val="22"/>
          <w:szCs w:val="22"/>
        </w:rPr>
        <w:t xml:space="preserve"> for a business plan and feasibility study</w:t>
      </w:r>
      <w:r w:rsidR="003C098A" w:rsidRPr="00275DE5">
        <w:rPr>
          <w:rFonts w:ascii="Calibri" w:hAnsi="Calibri"/>
          <w:sz w:val="22"/>
          <w:szCs w:val="22"/>
        </w:rPr>
        <w:t xml:space="preserve">, go to: </w:t>
      </w:r>
      <w:hyperlink r:id="rId10" w:history="1">
        <w:r w:rsidR="003C098A" w:rsidRPr="00275DE5">
          <w:rPr>
            <w:rStyle w:val="Hyperlink"/>
            <w:rFonts w:ascii="Calibri" w:hAnsi="Calibri"/>
            <w:sz w:val="22"/>
            <w:szCs w:val="22"/>
          </w:rPr>
          <w:t>www.usccb.org/about/catholic-campaign-for-human-development/grants/economic-development-grants-program/cchd-economic-development-resources.cfm</w:t>
        </w:r>
      </w:hyperlink>
      <w:r w:rsidR="003C098A">
        <w:rPr>
          <w:rStyle w:val="Hyperlink"/>
          <w:rFonts w:ascii="Calibri" w:hAnsi="Calibri"/>
          <w:sz w:val="22"/>
          <w:szCs w:val="22"/>
        </w:rPr>
        <w:t>.</w:t>
      </w:r>
    </w:p>
    <w:p w14:paraId="30E97975" w14:textId="77777777" w:rsidR="00390B0F" w:rsidRPr="00B70ADD" w:rsidRDefault="00390B0F" w:rsidP="00390B0F">
      <w:pPr>
        <w:widowControl w:val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07E53854" w14:textId="5DF3E6C1" w:rsidR="003B1F62" w:rsidRPr="00275DE5" w:rsidRDefault="00731026" w:rsidP="00E01508">
      <w:pPr>
        <w:widowControl w:val="0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70ADD">
        <w:rPr>
          <w:rFonts w:ascii="Calibri" w:hAnsi="Calibri"/>
          <w:sz w:val="22"/>
          <w:szCs w:val="22"/>
          <w:u w:val="single"/>
        </w:rPr>
        <w:t>Alignment with Catholic T</w:t>
      </w:r>
      <w:r w:rsidR="002E7D5E" w:rsidRPr="00B70ADD">
        <w:rPr>
          <w:rFonts w:ascii="Calibri" w:hAnsi="Calibri"/>
          <w:sz w:val="22"/>
          <w:szCs w:val="22"/>
          <w:u w:val="single"/>
        </w:rPr>
        <w:t>eaching</w:t>
      </w:r>
      <w:r w:rsidR="00275DE5" w:rsidRPr="00275DE5">
        <w:rPr>
          <w:rFonts w:ascii="Calibri" w:hAnsi="Calibri"/>
          <w:sz w:val="22"/>
          <w:szCs w:val="22"/>
        </w:rPr>
        <w:t>--</w:t>
      </w:r>
      <w:r w:rsidR="00275DE5" w:rsidRPr="00696A3D">
        <w:rPr>
          <w:rFonts w:ascii="Calibri" w:hAnsi="Calibri"/>
          <w:sz w:val="22"/>
          <w:szCs w:val="22"/>
        </w:rPr>
        <w:t xml:space="preserve"> </w:t>
      </w:r>
      <w:r w:rsidR="0073323F" w:rsidRPr="00B70ADD">
        <w:rPr>
          <w:rFonts w:ascii="Calibri" w:hAnsi="Calibri"/>
          <w:sz w:val="22"/>
          <w:szCs w:val="22"/>
        </w:rPr>
        <w:t xml:space="preserve">CCHD CANNOT FUND groups that knowingly participate in coalitions </w:t>
      </w:r>
      <w:r w:rsidR="002E7D5E" w:rsidRPr="00B70ADD">
        <w:rPr>
          <w:rFonts w:ascii="Calibri" w:hAnsi="Calibri"/>
          <w:sz w:val="22"/>
          <w:szCs w:val="22"/>
        </w:rPr>
        <w:t>that</w:t>
      </w:r>
      <w:r w:rsidR="00FB52C2" w:rsidRPr="00B70ADD">
        <w:rPr>
          <w:rFonts w:ascii="Calibri" w:hAnsi="Calibri"/>
          <w:sz w:val="22"/>
          <w:szCs w:val="22"/>
        </w:rPr>
        <w:t xml:space="preserve"> </w:t>
      </w:r>
      <w:r w:rsidR="0073323F" w:rsidRPr="00B70ADD">
        <w:rPr>
          <w:rFonts w:ascii="Calibri" w:hAnsi="Calibri"/>
          <w:sz w:val="22"/>
          <w:szCs w:val="22"/>
        </w:rPr>
        <w:t>have</w:t>
      </w:r>
      <w:r w:rsidR="00FB52C2" w:rsidRPr="00B70ADD">
        <w:rPr>
          <w:rFonts w:ascii="Calibri" w:hAnsi="Calibri"/>
          <w:sz w:val="22"/>
          <w:szCs w:val="22"/>
        </w:rPr>
        <w:t xml:space="preserve">, as </w:t>
      </w:r>
      <w:r w:rsidR="0073323F" w:rsidRPr="00B70ADD">
        <w:rPr>
          <w:rFonts w:ascii="Calibri" w:hAnsi="Calibri"/>
          <w:sz w:val="22"/>
          <w:szCs w:val="22"/>
        </w:rPr>
        <w:t xml:space="preserve">part of their organizational purpose or </w:t>
      </w:r>
      <w:r w:rsidR="00FB52C2" w:rsidRPr="00B70ADD">
        <w:rPr>
          <w:rFonts w:ascii="Calibri" w:hAnsi="Calibri"/>
          <w:sz w:val="22"/>
          <w:szCs w:val="22"/>
        </w:rPr>
        <w:t xml:space="preserve">their </w:t>
      </w:r>
      <w:r w:rsidR="0073323F" w:rsidRPr="00B70ADD">
        <w:rPr>
          <w:rFonts w:ascii="Calibri" w:hAnsi="Calibri"/>
          <w:sz w:val="22"/>
          <w:szCs w:val="22"/>
        </w:rPr>
        <w:t>coalition agenda or actions</w:t>
      </w:r>
      <w:r w:rsidR="00FB52C2" w:rsidRPr="00B70ADD">
        <w:rPr>
          <w:rFonts w:ascii="Calibri" w:hAnsi="Calibri"/>
          <w:sz w:val="22"/>
          <w:szCs w:val="22"/>
        </w:rPr>
        <w:t xml:space="preserve">, anything </w:t>
      </w:r>
      <w:r w:rsidR="0073323F" w:rsidRPr="00B70ADD">
        <w:rPr>
          <w:rFonts w:ascii="Calibri" w:hAnsi="Calibri"/>
          <w:sz w:val="22"/>
          <w:szCs w:val="22"/>
        </w:rPr>
        <w:t>that contradict</w:t>
      </w:r>
      <w:r w:rsidR="00FB52C2" w:rsidRPr="00B70ADD">
        <w:rPr>
          <w:rFonts w:ascii="Calibri" w:hAnsi="Calibri"/>
          <w:sz w:val="22"/>
          <w:szCs w:val="22"/>
        </w:rPr>
        <w:t>s</w:t>
      </w:r>
      <w:r w:rsidR="0073323F" w:rsidRPr="00B70ADD">
        <w:rPr>
          <w:rFonts w:ascii="Calibri" w:hAnsi="Calibri"/>
          <w:sz w:val="22"/>
          <w:szCs w:val="22"/>
        </w:rPr>
        <w:t xml:space="preserve"> fundamental Catholic moral or social teaching</w:t>
      </w:r>
      <w:r w:rsidR="00275DE5">
        <w:rPr>
          <w:rFonts w:ascii="Calibri" w:hAnsi="Calibri"/>
          <w:sz w:val="22"/>
          <w:szCs w:val="22"/>
        </w:rPr>
        <w:t xml:space="preserve">, </w:t>
      </w:r>
      <w:proofErr w:type="gramStart"/>
      <w:r w:rsidR="00FB52C2" w:rsidRPr="00B70ADD">
        <w:rPr>
          <w:rFonts w:ascii="Calibri" w:hAnsi="Calibri"/>
          <w:sz w:val="22"/>
          <w:szCs w:val="22"/>
        </w:rPr>
        <w:t>due to the fact that</w:t>
      </w:r>
      <w:proofErr w:type="gramEnd"/>
      <w:r w:rsidR="00FB52C2" w:rsidRPr="00B70ADD">
        <w:rPr>
          <w:rFonts w:ascii="Calibri" w:hAnsi="Calibri"/>
          <w:sz w:val="22"/>
          <w:szCs w:val="22"/>
        </w:rPr>
        <w:t xml:space="preserve"> CCHD is </w:t>
      </w:r>
      <w:r w:rsidR="00675AB5" w:rsidRPr="00B70ADD">
        <w:rPr>
          <w:rFonts w:ascii="Calibri" w:hAnsi="Calibri"/>
          <w:sz w:val="22"/>
          <w:szCs w:val="22"/>
        </w:rPr>
        <w:t>an initiative of the U</w:t>
      </w:r>
      <w:r w:rsidR="00FB52C2" w:rsidRPr="00B70ADD">
        <w:rPr>
          <w:rFonts w:ascii="Calibri" w:hAnsi="Calibri"/>
          <w:sz w:val="22"/>
          <w:szCs w:val="22"/>
        </w:rPr>
        <w:t>.</w:t>
      </w:r>
      <w:r w:rsidR="00675AB5" w:rsidRPr="00B70ADD">
        <w:rPr>
          <w:rFonts w:ascii="Calibri" w:hAnsi="Calibri"/>
          <w:sz w:val="22"/>
          <w:szCs w:val="22"/>
        </w:rPr>
        <w:t>S. Conference of Catholic Bishops.</w:t>
      </w:r>
      <w:r w:rsidR="00FB52C2" w:rsidRPr="00B70ADD">
        <w:rPr>
          <w:rFonts w:ascii="Calibri" w:hAnsi="Calibri"/>
          <w:sz w:val="22"/>
          <w:szCs w:val="22"/>
        </w:rPr>
        <w:t xml:space="preserve"> </w:t>
      </w:r>
      <w:r w:rsidR="002E7D5E" w:rsidRPr="00B70ADD">
        <w:rPr>
          <w:rFonts w:ascii="Calibri" w:hAnsi="Calibri"/>
          <w:sz w:val="22"/>
          <w:szCs w:val="22"/>
        </w:rPr>
        <w:br/>
      </w:r>
      <w:r w:rsidR="002E7D5E" w:rsidRPr="00B70ADD">
        <w:rPr>
          <w:rFonts w:ascii="Calibri" w:hAnsi="Calibri"/>
          <w:sz w:val="22"/>
          <w:szCs w:val="22"/>
        </w:rPr>
        <w:br/>
      </w:r>
      <w:r w:rsidR="00FB52C2" w:rsidRPr="00B70ADD">
        <w:rPr>
          <w:rFonts w:ascii="Calibri" w:hAnsi="Calibri"/>
          <w:sz w:val="22"/>
          <w:szCs w:val="22"/>
        </w:rPr>
        <w:t xml:space="preserve">Examples would be </w:t>
      </w:r>
      <w:r w:rsidR="00E57C1F" w:rsidRPr="00B70ADD">
        <w:rPr>
          <w:rFonts w:ascii="Calibri" w:hAnsi="Calibri"/>
          <w:sz w:val="22"/>
          <w:szCs w:val="22"/>
        </w:rPr>
        <w:t>promotion or support of contraception, abortion, same-sex marriage, euthanasia, racism, the use of the death penalty, or punitive measures toward immigrants</w:t>
      </w:r>
      <w:r w:rsidR="00FB52C2" w:rsidRPr="00B70ADD">
        <w:rPr>
          <w:rFonts w:ascii="Calibri" w:hAnsi="Calibri"/>
          <w:sz w:val="22"/>
          <w:szCs w:val="22"/>
        </w:rPr>
        <w:t xml:space="preserve">. </w:t>
      </w:r>
      <w:r w:rsidR="00E57C1F" w:rsidRPr="00B70ADD">
        <w:rPr>
          <w:rFonts w:ascii="Calibri" w:hAnsi="Calibri"/>
          <w:sz w:val="22"/>
          <w:szCs w:val="22"/>
        </w:rPr>
        <w:t>Prohibited activities include participation in or endorsing actions that promote legislation</w:t>
      </w:r>
      <w:r w:rsidR="00696A3D">
        <w:rPr>
          <w:rFonts w:ascii="Calibri" w:hAnsi="Calibri"/>
          <w:sz w:val="22"/>
          <w:szCs w:val="22"/>
        </w:rPr>
        <w:t xml:space="preserve"> </w:t>
      </w:r>
      <w:r w:rsidR="005E4C5B">
        <w:rPr>
          <w:rFonts w:ascii="Calibri" w:hAnsi="Calibri"/>
          <w:sz w:val="22"/>
          <w:szCs w:val="22"/>
        </w:rPr>
        <w:t>that</w:t>
      </w:r>
      <w:r w:rsidR="00E57C1F" w:rsidRPr="00B70ADD">
        <w:rPr>
          <w:rFonts w:ascii="Calibri" w:hAnsi="Calibri"/>
          <w:sz w:val="22"/>
          <w:szCs w:val="22"/>
        </w:rPr>
        <w:t xml:space="preserve"> contradict</w:t>
      </w:r>
      <w:r w:rsidR="00696A3D">
        <w:rPr>
          <w:rFonts w:ascii="Calibri" w:hAnsi="Calibri"/>
          <w:sz w:val="22"/>
          <w:szCs w:val="22"/>
        </w:rPr>
        <w:t>s</w:t>
      </w:r>
      <w:r w:rsidR="00E57C1F" w:rsidRPr="00B70ADD">
        <w:rPr>
          <w:rFonts w:ascii="Calibri" w:hAnsi="Calibri"/>
          <w:sz w:val="22"/>
          <w:szCs w:val="22"/>
        </w:rPr>
        <w:t xml:space="preserve"> C</w:t>
      </w:r>
      <w:r w:rsidR="00696A3D">
        <w:rPr>
          <w:rFonts w:ascii="Calibri" w:hAnsi="Calibri"/>
          <w:sz w:val="22"/>
          <w:szCs w:val="22"/>
        </w:rPr>
        <w:t xml:space="preserve">hurch </w:t>
      </w:r>
      <w:r w:rsidR="00E57C1F" w:rsidRPr="00B70ADD">
        <w:rPr>
          <w:rFonts w:ascii="Calibri" w:hAnsi="Calibri"/>
          <w:sz w:val="22"/>
          <w:szCs w:val="22"/>
        </w:rPr>
        <w:t xml:space="preserve">teaching </w:t>
      </w:r>
      <w:r w:rsidR="00696A3D" w:rsidRPr="00B70ADD">
        <w:rPr>
          <w:rFonts w:ascii="Calibri" w:hAnsi="Calibri"/>
          <w:sz w:val="22"/>
          <w:szCs w:val="22"/>
        </w:rPr>
        <w:t>(</w:t>
      </w:r>
      <w:r w:rsidR="00696A3D">
        <w:rPr>
          <w:rFonts w:ascii="Calibri" w:hAnsi="Calibri"/>
          <w:sz w:val="22"/>
          <w:szCs w:val="22"/>
        </w:rPr>
        <w:t xml:space="preserve">for example, voter guides and other written materials in support of </w:t>
      </w:r>
      <w:r w:rsidR="005E4C5B">
        <w:rPr>
          <w:rFonts w:ascii="Calibri" w:hAnsi="Calibri"/>
          <w:sz w:val="22"/>
          <w:szCs w:val="22"/>
        </w:rPr>
        <w:t xml:space="preserve">such </w:t>
      </w:r>
      <w:r w:rsidR="00696A3D">
        <w:rPr>
          <w:rFonts w:ascii="Calibri" w:hAnsi="Calibri"/>
          <w:sz w:val="22"/>
          <w:szCs w:val="22"/>
        </w:rPr>
        <w:t>ballot measures</w:t>
      </w:r>
      <w:r w:rsidR="005E4C5B">
        <w:rPr>
          <w:rFonts w:ascii="Calibri" w:hAnsi="Calibri"/>
          <w:sz w:val="22"/>
          <w:szCs w:val="22"/>
        </w:rPr>
        <w:t>).</w:t>
      </w:r>
      <w:r w:rsidR="00AD0410" w:rsidRPr="00B70ADD">
        <w:rPr>
          <w:rFonts w:ascii="Calibri" w:hAnsi="Calibri"/>
          <w:sz w:val="22"/>
          <w:szCs w:val="22"/>
        </w:rPr>
        <w:br/>
      </w:r>
      <w:r w:rsidR="00AD0410" w:rsidRPr="00B70ADD">
        <w:rPr>
          <w:rFonts w:ascii="Calibri" w:hAnsi="Calibri"/>
          <w:sz w:val="22"/>
          <w:szCs w:val="22"/>
        </w:rPr>
        <w:br/>
      </w:r>
      <w:r w:rsidR="002D7A2E" w:rsidRPr="00B70ADD">
        <w:rPr>
          <w:rFonts w:ascii="Calibri" w:hAnsi="Calibri"/>
          <w:sz w:val="22"/>
          <w:szCs w:val="22"/>
        </w:rPr>
        <w:t>You can r</w:t>
      </w:r>
      <w:r w:rsidR="00E57C1F" w:rsidRPr="00B70ADD">
        <w:rPr>
          <w:rFonts w:ascii="Calibri" w:hAnsi="Calibri"/>
          <w:sz w:val="22"/>
          <w:szCs w:val="22"/>
        </w:rPr>
        <w:t xml:space="preserve">efer to the Guide for </w:t>
      </w:r>
      <w:r w:rsidR="00E57C1F" w:rsidRPr="00275DE5">
        <w:rPr>
          <w:rFonts w:asciiTheme="minorHAnsi" w:hAnsiTheme="minorHAnsi"/>
          <w:sz w:val="22"/>
          <w:szCs w:val="22"/>
        </w:rPr>
        <w:t>CCHD Grant Applicants</w:t>
      </w:r>
      <w:r w:rsidR="00A56511">
        <w:rPr>
          <w:rFonts w:asciiTheme="minorHAnsi" w:hAnsiTheme="minorHAnsi"/>
          <w:sz w:val="22"/>
          <w:szCs w:val="22"/>
        </w:rPr>
        <w:t>, page 20,</w:t>
      </w:r>
      <w:r w:rsidR="00E57C1F" w:rsidRPr="00275DE5">
        <w:rPr>
          <w:rFonts w:asciiTheme="minorHAnsi" w:hAnsiTheme="minorHAnsi"/>
          <w:sz w:val="22"/>
          <w:szCs w:val="22"/>
        </w:rPr>
        <w:t xml:space="preserve"> for more information about the moral and social te</w:t>
      </w:r>
      <w:r w:rsidR="00681F00" w:rsidRPr="00275DE5">
        <w:rPr>
          <w:rFonts w:asciiTheme="minorHAnsi" w:hAnsiTheme="minorHAnsi"/>
          <w:sz w:val="22"/>
          <w:szCs w:val="22"/>
        </w:rPr>
        <w:t>achings of the Catholic</w:t>
      </w:r>
      <w:r w:rsidR="00675AB5" w:rsidRPr="00275DE5">
        <w:rPr>
          <w:rFonts w:asciiTheme="minorHAnsi" w:hAnsiTheme="minorHAnsi"/>
          <w:sz w:val="22"/>
          <w:szCs w:val="22"/>
        </w:rPr>
        <w:t xml:space="preserve"> Church</w:t>
      </w:r>
      <w:r w:rsidR="00C555FB" w:rsidRPr="00275DE5">
        <w:rPr>
          <w:rFonts w:asciiTheme="minorHAnsi" w:hAnsiTheme="minorHAnsi"/>
          <w:sz w:val="22"/>
          <w:szCs w:val="22"/>
        </w:rPr>
        <w:t xml:space="preserve">:  </w:t>
      </w:r>
      <w:hyperlink r:id="rId11" w:history="1">
        <w:r w:rsidR="00053B0E" w:rsidRPr="00275DE5">
          <w:rPr>
            <w:rStyle w:val="Hyperlink"/>
            <w:rFonts w:asciiTheme="minorHAnsi" w:hAnsiTheme="minorHAnsi"/>
            <w:sz w:val="22"/>
            <w:szCs w:val="22"/>
          </w:rPr>
          <w:t>www.usccb.org/about/catholic-campaign-for-human-development/grants/upload/guide-for-cchd-grant-applicants.pdf</w:t>
        </w:r>
      </w:hyperlink>
      <w:r w:rsidR="00C555FB" w:rsidRPr="00275DE5">
        <w:rPr>
          <w:rFonts w:asciiTheme="minorHAnsi" w:hAnsiTheme="minorHAnsi"/>
          <w:sz w:val="22"/>
          <w:szCs w:val="22"/>
        </w:rPr>
        <w:t>.</w:t>
      </w:r>
    </w:p>
    <w:p w14:paraId="7FAE9DAE" w14:textId="77777777" w:rsidR="0057700D" w:rsidRPr="00B70ADD" w:rsidRDefault="0057700D" w:rsidP="0057700D">
      <w:pPr>
        <w:widowControl w:val="0"/>
        <w:ind w:left="360"/>
        <w:rPr>
          <w:rFonts w:ascii="Calibri" w:hAnsi="Calibri"/>
          <w:sz w:val="22"/>
          <w:szCs w:val="22"/>
          <w:u w:val="single"/>
        </w:rPr>
      </w:pPr>
    </w:p>
    <w:p w14:paraId="68E41661" w14:textId="77777777" w:rsidR="00C64AD7" w:rsidRDefault="0057700D" w:rsidP="00E01508">
      <w:pPr>
        <w:widowControl w:val="0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7700D">
        <w:rPr>
          <w:rFonts w:ascii="Calibri" w:hAnsi="Calibri"/>
          <w:sz w:val="22"/>
          <w:szCs w:val="22"/>
        </w:rPr>
        <w:t>All programs must be based in Alameda or Contra Costa Counties and must be a non-profit organization or under the fiscal sponsorship of a non-profit organization.</w:t>
      </w:r>
    </w:p>
    <w:p w14:paraId="113B7AB5" w14:textId="77777777" w:rsidR="00C64AD7" w:rsidRDefault="00C64AD7" w:rsidP="00C64AD7">
      <w:pPr>
        <w:widowControl w:val="0"/>
        <w:ind w:left="360"/>
        <w:rPr>
          <w:rFonts w:ascii="Calibri" w:hAnsi="Calibri"/>
          <w:sz w:val="22"/>
          <w:szCs w:val="22"/>
        </w:rPr>
      </w:pPr>
    </w:p>
    <w:p w14:paraId="31DF21B6" w14:textId="641BCD48" w:rsidR="00C64AD7" w:rsidRPr="00C64AD7" w:rsidRDefault="00CD32C1" w:rsidP="00E01508">
      <w:pPr>
        <w:widowControl w:val="0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C64AD7">
        <w:rPr>
          <w:rFonts w:ascii="Calibri" w:hAnsi="Calibri"/>
          <w:sz w:val="22"/>
          <w:szCs w:val="22"/>
        </w:rPr>
        <w:t>esponse</w:t>
      </w:r>
      <w:r w:rsidR="00853157">
        <w:rPr>
          <w:rFonts w:ascii="Calibri" w:hAnsi="Calibri"/>
          <w:sz w:val="22"/>
          <w:szCs w:val="22"/>
        </w:rPr>
        <w:t>s</w:t>
      </w:r>
      <w:r w:rsidR="00C64AD7">
        <w:rPr>
          <w:rFonts w:ascii="Calibri" w:hAnsi="Calibri"/>
          <w:sz w:val="22"/>
          <w:szCs w:val="22"/>
        </w:rPr>
        <w:t xml:space="preserve"> to all questions </w:t>
      </w:r>
      <w:r>
        <w:rPr>
          <w:rFonts w:ascii="Calibri" w:hAnsi="Calibri"/>
          <w:sz w:val="22"/>
          <w:szCs w:val="22"/>
        </w:rPr>
        <w:t>must be with</w:t>
      </w:r>
      <w:r w:rsidR="00C64AD7">
        <w:rPr>
          <w:rFonts w:ascii="Calibri" w:hAnsi="Calibri"/>
          <w:sz w:val="22"/>
          <w:szCs w:val="22"/>
        </w:rPr>
        <w:t xml:space="preserve"> no smaller than</w:t>
      </w:r>
      <w:r w:rsidR="00C4345B">
        <w:rPr>
          <w:rFonts w:ascii="Calibri" w:hAnsi="Calibri"/>
          <w:sz w:val="22"/>
          <w:szCs w:val="22"/>
        </w:rPr>
        <w:t xml:space="preserve"> 11-point font. Failure to do so </w:t>
      </w:r>
      <w:r w:rsidR="000E7547">
        <w:rPr>
          <w:rFonts w:ascii="Calibri" w:hAnsi="Calibri"/>
          <w:sz w:val="22"/>
          <w:szCs w:val="22"/>
        </w:rPr>
        <w:t>may result in the proposal being disqualified.</w:t>
      </w:r>
    </w:p>
    <w:p w14:paraId="581D002F" w14:textId="77777777" w:rsidR="00731026" w:rsidRPr="00B70ADD" w:rsidRDefault="006D40E3" w:rsidP="00731026">
      <w:pPr>
        <w:widowControl w:val="0"/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sz w:val="22"/>
          <w:szCs w:val="22"/>
        </w:rPr>
        <w:t xml:space="preserve">  </w:t>
      </w:r>
    </w:p>
    <w:p w14:paraId="6B9CE656" w14:textId="77777777" w:rsidR="003B1F62" w:rsidRPr="003B1F62" w:rsidRDefault="003B1F62" w:rsidP="00E01508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3B1F62">
        <w:rPr>
          <w:rFonts w:ascii="Calibri" w:hAnsi="Calibri"/>
          <w:sz w:val="22"/>
          <w:szCs w:val="22"/>
        </w:rPr>
        <w:t>The Diocese of Oakland CCHD Local Committee makes the final decision on</w:t>
      </w:r>
      <w:r w:rsidR="003C08A4">
        <w:rPr>
          <w:rFonts w:ascii="Calibri" w:hAnsi="Calibri"/>
          <w:sz w:val="22"/>
          <w:szCs w:val="22"/>
        </w:rPr>
        <w:t xml:space="preserve"> funding for local grants. Local grants awarded are</w:t>
      </w:r>
      <w:r w:rsidR="007356AC">
        <w:rPr>
          <w:rFonts w:ascii="Calibri" w:hAnsi="Calibri"/>
          <w:sz w:val="22"/>
          <w:szCs w:val="22"/>
        </w:rPr>
        <w:t xml:space="preserve"> normally</w:t>
      </w:r>
      <w:r w:rsidR="00526F24">
        <w:rPr>
          <w:rFonts w:ascii="Calibri" w:hAnsi="Calibri"/>
          <w:sz w:val="22"/>
          <w:szCs w:val="22"/>
        </w:rPr>
        <w:t xml:space="preserve"> $5000 - $10,000.</w:t>
      </w:r>
    </w:p>
    <w:p w14:paraId="7D3D5438" w14:textId="77777777" w:rsidR="00C555FB" w:rsidRPr="00B70ADD" w:rsidRDefault="00C555FB" w:rsidP="00210729">
      <w:pPr>
        <w:pStyle w:val="NoSpacing"/>
        <w:rPr>
          <w:rFonts w:ascii="Calibri" w:hAnsi="Calibri"/>
          <w:sz w:val="22"/>
          <w:szCs w:val="22"/>
          <w:u w:val="single"/>
        </w:rPr>
      </w:pPr>
    </w:p>
    <w:p w14:paraId="34D4E699" w14:textId="77777777" w:rsidR="002D7A2E" w:rsidRPr="00B70ADD" w:rsidRDefault="00C75CDA" w:rsidP="00210729">
      <w:pPr>
        <w:pStyle w:val="NoSpacing"/>
        <w:rPr>
          <w:rFonts w:ascii="Calibri" w:hAnsi="Calibri"/>
          <w:b/>
          <w:sz w:val="22"/>
          <w:szCs w:val="22"/>
          <w:u w:val="single"/>
        </w:rPr>
      </w:pPr>
      <w:r w:rsidRPr="00B70ADD">
        <w:rPr>
          <w:rFonts w:ascii="Calibri" w:hAnsi="Calibri"/>
          <w:b/>
          <w:sz w:val="22"/>
          <w:szCs w:val="22"/>
        </w:rPr>
        <w:t>TO OBTAIN</w:t>
      </w:r>
      <w:r w:rsidR="0017122F" w:rsidRPr="00B70ADD">
        <w:rPr>
          <w:rFonts w:ascii="Calibri" w:hAnsi="Calibri"/>
          <w:b/>
          <w:sz w:val="22"/>
          <w:szCs w:val="22"/>
        </w:rPr>
        <w:t xml:space="preserve"> A GRANT APPLICATION PACKET</w:t>
      </w:r>
      <w:r w:rsidR="00D03BA1" w:rsidRPr="00B70ADD">
        <w:rPr>
          <w:rFonts w:ascii="Calibri" w:hAnsi="Calibri"/>
          <w:b/>
          <w:sz w:val="22"/>
          <w:szCs w:val="22"/>
          <w:u w:val="single"/>
        </w:rPr>
        <w:t>:</w:t>
      </w:r>
    </w:p>
    <w:p w14:paraId="669F57F7" w14:textId="77777777" w:rsidR="00D03BA1" w:rsidRPr="00B70ADD" w:rsidRDefault="00D03BA1" w:rsidP="00E01508">
      <w:pPr>
        <w:pStyle w:val="NoSpacing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sz w:val="22"/>
          <w:szCs w:val="22"/>
        </w:rPr>
        <w:t>P</w:t>
      </w:r>
      <w:r w:rsidR="00E57C1F" w:rsidRPr="00B70ADD">
        <w:rPr>
          <w:rFonts w:ascii="Calibri" w:hAnsi="Calibri"/>
          <w:sz w:val="22"/>
          <w:szCs w:val="22"/>
        </w:rPr>
        <w:t xml:space="preserve">lease contact Marc McKimmey at </w:t>
      </w:r>
      <w:hyperlink r:id="rId12" w:history="1">
        <w:r w:rsidR="00C555FB" w:rsidRPr="00B70ADD">
          <w:rPr>
            <w:rStyle w:val="Hyperlink"/>
            <w:rFonts w:ascii="Calibri" w:hAnsi="Calibri"/>
            <w:sz w:val="22"/>
            <w:szCs w:val="22"/>
          </w:rPr>
          <w:t>mmckimmey@cceb.org</w:t>
        </w:r>
      </w:hyperlink>
      <w:r w:rsidR="00C555FB" w:rsidRPr="00B70ADD">
        <w:rPr>
          <w:rFonts w:ascii="Calibri" w:hAnsi="Calibri"/>
          <w:sz w:val="22"/>
          <w:szCs w:val="22"/>
        </w:rPr>
        <w:t xml:space="preserve"> o</w:t>
      </w:r>
      <w:r w:rsidR="00E57C1F" w:rsidRPr="00B70ADD">
        <w:rPr>
          <w:rFonts w:ascii="Calibri" w:hAnsi="Calibri"/>
          <w:sz w:val="22"/>
          <w:szCs w:val="22"/>
        </w:rPr>
        <w:t>r (510) 768-31</w:t>
      </w:r>
      <w:r w:rsidR="002E7D5E" w:rsidRPr="00B70ADD">
        <w:rPr>
          <w:rFonts w:ascii="Calibri" w:hAnsi="Calibri"/>
          <w:sz w:val="22"/>
          <w:szCs w:val="22"/>
        </w:rPr>
        <w:t>7</w:t>
      </w:r>
      <w:r w:rsidR="00E57C1F" w:rsidRPr="00B70ADD">
        <w:rPr>
          <w:rFonts w:ascii="Calibri" w:hAnsi="Calibri"/>
          <w:sz w:val="22"/>
          <w:szCs w:val="22"/>
        </w:rPr>
        <w:t>6</w:t>
      </w:r>
      <w:r w:rsidRPr="00B70ADD">
        <w:rPr>
          <w:rFonts w:ascii="Calibri" w:hAnsi="Calibri"/>
          <w:sz w:val="22"/>
          <w:szCs w:val="22"/>
        </w:rPr>
        <w:t>, or</w:t>
      </w:r>
    </w:p>
    <w:p w14:paraId="09FE9D83" w14:textId="29DEEBBD" w:rsidR="00E57C1F" w:rsidRPr="00B70ADD" w:rsidRDefault="00D03BA1" w:rsidP="00E01508">
      <w:pPr>
        <w:pStyle w:val="NoSpacing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sz w:val="22"/>
          <w:szCs w:val="22"/>
        </w:rPr>
        <w:t xml:space="preserve">Go to </w:t>
      </w:r>
      <w:r w:rsidR="008C7577" w:rsidRPr="00B70ADD">
        <w:rPr>
          <w:rFonts w:ascii="Calibri" w:hAnsi="Calibri"/>
          <w:sz w:val="22"/>
          <w:szCs w:val="22"/>
        </w:rPr>
        <w:t>the website of the CCHD office for the Diocese of Oakland</w:t>
      </w:r>
      <w:r w:rsidR="007356AC">
        <w:rPr>
          <w:rFonts w:ascii="Calibri" w:hAnsi="Calibri"/>
          <w:sz w:val="22"/>
          <w:szCs w:val="22"/>
        </w:rPr>
        <w:t xml:space="preserve">: </w:t>
      </w:r>
      <w:hyperlink r:id="rId13" w:history="1">
        <w:r w:rsidR="009132F8" w:rsidRPr="009132F8">
          <w:rPr>
            <w:rStyle w:val="Hyperlink"/>
            <w:rFonts w:ascii="Calibri" w:hAnsi="Calibri"/>
            <w:sz w:val="22"/>
            <w:szCs w:val="22"/>
          </w:rPr>
          <w:t>https://cchdeastbay.org/</w:t>
        </w:r>
      </w:hyperlink>
    </w:p>
    <w:p w14:paraId="07ED6AF5" w14:textId="77777777" w:rsidR="00D03BA1" w:rsidRPr="00B70ADD" w:rsidRDefault="00D03BA1" w:rsidP="00210729">
      <w:pPr>
        <w:pStyle w:val="NoSpacing"/>
        <w:rPr>
          <w:rFonts w:ascii="Calibri" w:hAnsi="Calibri"/>
          <w:b/>
          <w:sz w:val="22"/>
          <w:szCs w:val="22"/>
        </w:rPr>
      </w:pPr>
    </w:p>
    <w:p w14:paraId="3A2CED9B" w14:textId="548B6D15" w:rsidR="00A24CE7" w:rsidRPr="00B70ADD" w:rsidRDefault="00A24CE7" w:rsidP="00210729">
      <w:pPr>
        <w:rPr>
          <w:rFonts w:ascii="Calibri" w:hAnsi="Calibri"/>
          <w:b/>
          <w:bCs/>
          <w:sz w:val="22"/>
          <w:szCs w:val="22"/>
          <w:u w:val="single"/>
        </w:rPr>
      </w:pPr>
      <w:r w:rsidRPr="00B70ADD">
        <w:rPr>
          <w:rFonts w:ascii="Calibri" w:hAnsi="Calibri"/>
          <w:b/>
          <w:bCs/>
          <w:sz w:val="22"/>
          <w:szCs w:val="22"/>
        </w:rPr>
        <w:t>COMPLETED APPLICATIONS MUST BE</w:t>
      </w:r>
      <w:r w:rsidR="00771121" w:rsidRPr="00B70ADD">
        <w:rPr>
          <w:rFonts w:ascii="Calibri" w:hAnsi="Calibri"/>
          <w:bCs/>
          <w:sz w:val="22"/>
          <w:szCs w:val="22"/>
        </w:rPr>
        <w:t xml:space="preserve"> signed or sent from the sender’s personal e</w:t>
      </w:r>
      <w:r w:rsidR="00EB2AB8" w:rsidRPr="00B70ADD">
        <w:rPr>
          <w:rFonts w:ascii="Calibri" w:hAnsi="Calibri"/>
          <w:bCs/>
          <w:sz w:val="22"/>
          <w:szCs w:val="22"/>
        </w:rPr>
        <w:t>-</w:t>
      </w:r>
      <w:r w:rsidR="00771121" w:rsidRPr="00B70ADD">
        <w:rPr>
          <w:rFonts w:ascii="Calibri" w:hAnsi="Calibri"/>
          <w:bCs/>
          <w:sz w:val="22"/>
          <w:szCs w:val="22"/>
        </w:rPr>
        <w:t>mail address. The deadline for postmarked or e</w:t>
      </w:r>
      <w:r w:rsidR="00EB2AB8" w:rsidRPr="00B70ADD">
        <w:rPr>
          <w:rFonts w:ascii="Calibri" w:hAnsi="Calibri"/>
          <w:bCs/>
          <w:sz w:val="22"/>
          <w:szCs w:val="22"/>
        </w:rPr>
        <w:t>-</w:t>
      </w:r>
      <w:r w:rsidR="00771121" w:rsidRPr="00B70ADD">
        <w:rPr>
          <w:rFonts w:ascii="Calibri" w:hAnsi="Calibri"/>
          <w:bCs/>
          <w:sz w:val="22"/>
          <w:szCs w:val="22"/>
        </w:rPr>
        <w:t>mailed applications is</w:t>
      </w:r>
      <w:r w:rsidR="003562CB" w:rsidRPr="00B70ADD">
        <w:rPr>
          <w:rFonts w:ascii="Calibri" w:hAnsi="Calibri"/>
          <w:bCs/>
          <w:sz w:val="22"/>
          <w:szCs w:val="22"/>
        </w:rPr>
        <w:t>:</w:t>
      </w:r>
    </w:p>
    <w:p w14:paraId="68A41A6A" w14:textId="77777777" w:rsidR="00A24CE7" w:rsidRPr="00B70ADD" w:rsidRDefault="00A24CE7" w:rsidP="00210729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7A963CCE" w14:textId="45761A25" w:rsidR="00A24CE7" w:rsidRPr="000E3CED" w:rsidRDefault="009132F8" w:rsidP="006D40E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Tuesday, August 2</w:t>
      </w:r>
      <w:r w:rsidRPr="009132F8">
        <w:rPr>
          <w:rFonts w:ascii="Calibri" w:hAnsi="Calibri"/>
          <w:b/>
          <w:bCs/>
          <w:vertAlign w:val="superscript"/>
        </w:rPr>
        <w:t>nd</w:t>
      </w:r>
      <w:r>
        <w:rPr>
          <w:rFonts w:ascii="Calibri" w:hAnsi="Calibri"/>
          <w:b/>
          <w:bCs/>
        </w:rPr>
        <w:t>, 2022</w:t>
      </w:r>
    </w:p>
    <w:p w14:paraId="70A7A50B" w14:textId="77777777" w:rsidR="00A24CE7" w:rsidRPr="00B70ADD" w:rsidRDefault="00A24CE7" w:rsidP="00210729">
      <w:pPr>
        <w:pStyle w:val="NoSpacing"/>
        <w:widowControl w:val="0"/>
        <w:rPr>
          <w:rFonts w:ascii="Calibri" w:hAnsi="Calibri"/>
          <w:b/>
          <w:sz w:val="22"/>
          <w:szCs w:val="22"/>
        </w:rPr>
      </w:pPr>
    </w:p>
    <w:p w14:paraId="6A737AB9" w14:textId="77777777" w:rsidR="00A24CE7" w:rsidRPr="00B70ADD" w:rsidRDefault="00A24CE7" w:rsidP="00210729">
      <w:pPr>
        <w:pStyle w:val="NoSpacing"/>
        <w:widowControl w:val="0"/>
        <w:rPr>
          <w:rFonts w:ascii="Calibri" w:hAnsi="Calibri"/>
          <w:b/>
          <w:sz w:val="22"/>
          <w:szCs w:val="22"/>
        </w:rPr>
      </w:pPr>
      <w:bookmarkStart w:id="0" w:name="_Hlk43128909"/>
      <w:r w:rsidRPr="00B70ADD">
        <w:rPr>
          <w:rFonts w:ascii="Calibri" w:hAnsi="Calibri"/>
          <w:b/>
          <w:sz w:val="22"/>
          <w:szCs w:val="22"/>
        </w:rPr>
        <w:t>SEN</w:t>
      </w:r>
      <w:r w:rsidR="009119D3" w:rsidRPr="00B70ADD">
        <w:rPr>
          <w:rFonts w:ascii="Calibri" w:hAnsi="Calibri"/>
          <w:b/>
          <w:sz w:val="22"/>
          <w:szCs w:val="22"/>
        </w:rPr>
        <w:t>D THE COMPLETED PACKET</w:t>
      </w:r>
      <w:r w:rsidRPr="00B70ADD">
        <w:rPr>
          <w:rFonts w:ascii="Calibri" w:hAnsi="Calibri"/>
          <w:b/>
          <w:sz w:val="22"/>
          <w:szCs w:val="22"/>
        </w:rPr>
        <w:t>:</w:t>
      </w:r>
    </w:p>
    <w:bookmarkEnd w:id="0"/>
    <w:p w14:paraId="6B38026A" w14:textId="13F36EB8" w:rsidR="00D03BA1" w:rsidRPr="00B70ADD" w:rsidRDefault="00A24CE7" w:rsidP="00E01508">
      <w:pPr>
        <w:pStyle w:val="NoSpacing"/>
        <w:widowControl w:val="0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sz w:val="22"/>
          <w:szCs w:val="22"/>
        </w:rPr>
        <w:t>Via e</w:t>
      </w:r>
      <w:r w:rsidR="00EB2AB8" w:rsidRPr="00B70ADD">
        <w:rPr>
          <w:rFonts w:ascii="Calibri" w:hAnsi="Calibri"/>
          <w:sz w:val="22"/>
          <w:szCs w:val="22"/>
        </w:rPr>
        <w:t>-</w:t>
      </w:r>
      <w:r w:rsidRPr="00B70ADD">
        <w:rPr>
          <w:rFonts w:ascii="Calibri" w:hAnsi="Calibri"/>
          <w:sz w:val="22"/>
          <w:szCs w:val="22"/>
        </w:rPr>
        <w:t xml:space="preserve">mail </w:t>
      </w:r>
      <w:r w:rsidR="001C7685">
        <w:rPr>
          <w:rFonts w:ascii="Calibri" w:hAnsi="Calibri"/>
          <w:sz w:val="22"/>
          <w:szCs w:val="22"/>
        </w:rPr>
        <w:t xml:space="preserve">to </w:t>
      </w:r>
      <w:hyperlink r:id="rId14" w:history="1">
        <w:r w:rsidR="001C7685" w:rsidRPr="001C7685">
          <w:rPr>
            <w:rStyle w:val="Hyperlink"/>
            <w:rFonts w:ascii="Calibri" w:hAnsi="Calibri"/>
            <w:sz w:val="22"/>
            <w:szCs w:val="22"/>
          </w:rPr>
          <w:t>CCHDEastBay@cceb.org</w:t>
        </w:r>
      </w:hyperlink>
      <w:r w:rsidR="001C7685">
        <w:rPr>
          <w:rFonts w:ascii="Calibri" w:hAnsi="Calibri"/>
          <w:sz w:val="22"/>
          <w:szCs w:val="22"/>
        </w:rPr>
        <w:t>,</w:t>
      </w:r>
      <w:r w:rsidRPr="00B70ADD">
        <w:rPr>
          <w:rFonts w:ascii="Calibri" w:hAnsi="Calibri"/>
          <w:sz w:val="22"/>
          <w:szCs w:val="22"/>
        </w:rPr>
        <w:t xml:space="preserve"> or</w:t>
      </w:r>
    </w:p>
    <w:p w14:paraId="5EC19C55" w14:textId="77777777" w:rsidR="00D03BA1" w:rsidRPr="00B70ADD" w:rsidRDefault="00A24CE7" w:rsidP="00E01508">
      <w:pPr>
        <w:pStyle w:val="NoSpacing"/>
        <w:widowControl w:val="0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sz w:val="22"/>
          <w:szCs w:val="22"/>
        </w:rPr>
        <w:t xml:space="preserve">Via U.S. mail to </w:t>
      </w:r>
      <w:r w:rsidR="00D03BA1" w:rsidRPr="00B70ADD">
        <w:rPr>
          <w:rFonts w:ascii="Calibri" w:hAnsi="Calibri"/>
          <w:sz w:val="22"/>
          <w:szCs w:val="22"/>
        </w:rPr>
        <w:t>Catholic Campaign for Human Development, 433 Jefferson St, Oakland</w:t>
      </w:r>
      <w:r w:rsidRPr="00B70ADD">
        <w:rPr>
          <w:rFonts w:ascii="Calibri" w:hAnsi="Calibri"/>
          <w:sz w:val="22"/>
          <w:szCs w:val="22"/>
        </w:rPr>
        <w:t xml:space="preserve">, </w:t>
      </w:r>
      <w:r w:rsidR="003562CB" w:rsidRPr="00B70ADD">
        <w:rPr>
          <w:rFonts w:ascii="Calibri" w:hAnsi="Calibri"/>
          <w:sz w:val="22"/>
          <w:szCs w:val="22"/>
        </w:rPr>
        <w:t>CA  94607, or</w:t>
      </w:r>
    </w:p>
    <w:p w14:paraId="44976496" w14:textId="2AEDF8AE" w:rsidR="003562CB" w:rsidRPr="00B70ADD" w:rsidRDefault="003562CB" w:rsidP="00E01508">
      <w:pPr>
        <w:pStyle w:val="NoSpacing"/>
        <w:widowControl w:val="0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70ADD">
        <w:rPr>
          <w:rFonts w:ascii="Calibri" w:hAnsi="Calibri"/>
          <w:sz w:val="22"/>
          <w:szCs w:val="22"/>
        </w:rPr>
        <w:t xml:space="preserve">Via delivery to the </w:t>
      </w:r>
      <w:r w:rsidR="00B20EB6" w:rsidRPr="00B70ADD">
        <w:rPr>
          <w:rFonts w:ascii="Calibri" w:hAnsi="Calibri"/>
          <w:sz w:val="22"/>
          <w:szCs w:val="22"/>
        </w:rPr>
        <w:t xml:space="preserve">CCHD office, located at </w:t>
      </w:r>
      <w:r w:rsidRPr="00B70ADD">
        <w:rPr>
          <w:rFonts w:ascii="Calibri" w:hAnsi="Calibri"/>
          <w:sz w:val="22"/>
          <w:szCs w:val="22"/>
        </w:rPr>
        <w:t>Catholic Charities East Bay at the address above</w:t>
      </w:r>
    </w:p>
    <w:sectPr w:rsidR="003562CB" w:rsidRPr="00B70ADD" w:rsidSect="00953F62">
      <w:headerReference w:type="default" r:id="rId15"/>
      <w:pgSz w:w="12240" w:h="15840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9B5E" w14:textId="77777777" w:rsidR="00EF6778" w:rsidRDefault="00EF6778">
      <w:r>
        <w:separator/>
      </w:r>
    </w:p>
  </w:endnote>
  <w:endnote w:type="continuationSeparator" w:id="0">
    <w:p w14:paraId="6E51A534" w14:textId="77777777" w:rsidR="00EF6778" w:rsidRDefault="00EF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E774" w14:textId="77777777" w:rsidR="00EF6778" w:rsidRDefault="00EF6778">
      <w:r>
        <w:separator/>
      </w:r>
    </w:p>
  </w:footnote>
  <w:footnote w:type="continuationSeparator" w:id="0">
    <w:p w14:paraId="135A39C1" w14:textId="77777777" w:rsidR="00EF6778" w:rsidRDefault="00EF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0655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5F52B0" w14:textId="2C623318" w:rsidR="00953F62" w:rsidRDefault="00953F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2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AD76A7" w14:textId="77777777" w:rsidR="00953F62" w:rsidRDefault="00953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4E3"/>
    <w:multiLevelType w:val="hybridMultilevel"/>
    <w:tmpl w:val="30523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C6C92"/>
    <w:multiLevelType w:val="hybridMultilevel"/>
    <w:tmpl w:val="E1B8D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72862"/>
    <w:multiLevelType w:val="multilevel"/>
    <w:tmpl w:val="E24E8AE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1A55054"/>
    <w:multiLevelType w:val="hybridMultilevel"/>
    <w:tmpl w:val="C190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6956"/>
    <w:multiLevelType w:val="hybridMultilevel"/>
    <w:tmpl w:val="EFDA4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412DFD"/>
    <w:multiLevelType w:val="hybridMultilevel"/>
    <w:tmpl w:val="F24E3C2E"/>
    <w:lvl w:ilvl="0" w:tplc="8FEA8D66">
      <w:start w:val="1"/>
      <w:numFmt w:val="decimal"/>
      <w:lvlText w:val="%1."/>
      <w:lvlJc w:val="left"/>
      <w:pPr>
        <w:ind w:left="360" w:hanging="360"/>
      </w:pPr>
    </w:lvl>
    <w:lvl w:ilvl="1" w:tplc="167276CA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4140A"/>
    <w:multiLevelType w:val="hybridMultilevel"/>
    <w:tmpl w:val="DE92F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173B1"/>
    <w:multiLevelType w:val="hybridMultilevel"/>
    <w:tmpl w:val="594C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D64BB"/>
    <w:multiLevelType w:val="hybridMultilevel"/>
    <w:tmpl w:val="4FBA055A"/>
    <w:lvl w:ilvl="0" w:tplc="0409001B">
      <w:start w:val="1"/>
      <w:numFmt w:val="lowerRoman"/>
      <w:lvlText w:val="%1."/>
      <w:lvlJc w:val="righ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69C33A19"/>
    <w:multiLevelType w:val="hybridMultilevel"/>
    <w:tmpl w:val="2F60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C3771"/>
    <w:multiLevelType w:val="hybridMultilevel"/>
    <w:tmpl w:val="7C28A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853867">
    <w:abstractNumId w:val="3"/>
  </w:num>
  <w:num w:numId="2" w16cid:durableId="412624019">
    <w:abstractNumId w:val="7"/>
  </w:num>
  <w:num w:numId="3" w16cid:durableId="1312443579">
    <w:abstractNumId w:val="9"/>
  </w:num>
  <w:num w:numId="4" w16cid:durableId="1406994600">
    <w:abstractNumId w:val="5"/>
  </w:num>
  <w:num w:numId="5" w16cid:durableId="1051460587">
    <w:abstractNumId w:val="2"/>
  </w:num>
  <w:num w:numId="6" w16cid:durableId="421873311">
    <w:abstractNumId w:val="1"/>
  </w:num>
  <w:num w:numId="7" w16cid:durableId="159123447">
    <w:abstractNumId w:val="6"/>
  </w:num>
  <w:num w:numId="8" w16cid:durableId="1269695603">
    <w:abstractNumId w:val="0"/>
  </w:num>
  <w:num w:numId="9" w16cid:durableId="289827243">
    <w:abstractNumId w:val="4"/>
  </w:num>
  <w:num w:numId="10" w16cid:durableId="749232880">
    <w:abstractNumId w:val="10"/>
  </w:num>
  <w:num w:numId="11" w16cid:durableId="192618748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noPunctuationKerning/>
  <w:characterSpacingControl w:val="doNotCompress"/>
  <w:hdrShapeDefaults>
    <o:shapedefaults v:ext="edit" spidmax="4097">
      <o:colormru v:ext="edit" colors="#0b8d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15"/>
    <w:rsid w:val="00005AE7"/>
    <w:rsid w:val="00005D42"/>
    <w:rsid w:val="00013DFF"/>
    <w:rsid w:val="00052305"/>
    <w:rsid w:val="00053B0E"/>
    <w:rsid w:val="000550C2"/>
    <w:rsid w:val="00071FF0"/>
    <w:rsid w:val="000740C5"/>
    <w:rsid w:val="00090FEE"/>
    <w:rsid w:val="0009502F"/>
    <w:rsid w:val="000B6BBD"/>
    <w:rsid w:val="000C6DBB"/>
    <w:rsid w:val="000E3CED"/>
    <w:rsid w:val="000E7547"/>
    <w:rsid w:val="000F6B34"/>
    <w:rsid w:val="00105686"/>
    <w:rsid w:val="00115AAB"/>
    <w:rsid w:val="001222BE"/>
    <w:rsid w:val="001265A5"/>
    <w:rsid w:val="00127161"/>
    <w:rsid w:val="00166DAD"/>
    <w:rsid w:val="0017122F"/>
    <w:rsid w:val="00175FFB"/>
    <w:rsid w:val="001812AD"/>
    <w:rsid w:val="001B5036"/>
    <w:rsid w:val="001C7685"/>
    <w:rsid w:val="00210729"/>
    <w:rsid w:val="00235A9A"/>
    <w:rsid w:val="0024508B"/>
    <w:rsid w:val="00245F18"/>
    <w:rsid w:val="00253AC4"/>
    <w:rsid w:val="00260A6C"/>
    <w:rsid w:val="00260AA8"/>
    <w:rsid w:val="00274DDD"/>
    <w:rsid w:val="00274FFC"/>
    <w:rsid w:val="00275DE5"/>
    <w:rsid w:val="002B1429"/>
    <w:rsid w:val="002B6EA4"/>
    <w:rsid w:val="002D7A2E"/>
    <w:rsid w:val="002E1379"/>
    <w:rsid w:val="002E2F86"/>
    <w:rsid w:val="002E437B"/>
    <w:rsid w:val="002E7D5E"/>
    <w:rsid w:val="00300884"/>
    <w:rsid w:val="00302A57"/>
    <w:rsid w:val="003050C5"/>
    <w:rsid w:val="00316BFC"/>
    <w:rsid w:val="00340F57"/>
    <w:rsid w:val="00350D3E"/>
    <w:rsid w:val="00354E16"/>
    <w:rsid w:val="003562CB"/>
    <w:rsid w:val="003605EE"/>
    <w:rsid w:val="00367C51"/>
    <w:rsid w:val="00374698"/>
    <w:rsid w:val="00390B0F"/>
    <w:rsid w:val="0039350F"/>
    <w:rsid w:val="003B1F62"/>
    <w:rsid w:val="003B7FAC"/>
    <w:rsid w:val="003C08A4"/>
    <w:rsid w:val="003C098A"/>
    <w:rsid w:val="003C0E1B"/>
    <w:rsid w:val="003D593B"/>
    <w:rsid w:val="003D75F0"/>
    <w:rsid w:val="003E1A5D"/>
    <w:rsid w:val="003E519C"/>
    <w:rsid w:val="003F6068"/>
    <w:rsid w:val="00402448"/>
    <w:rsid w:val="00404150"/>
    <w:rsid w:val="00410AF2"/>
    <w:rsid w:val="00425473"/>
    <w:rsid w:val="004301E0"/>
    <w:rsid w:val="00432CFD"/>
    <w:rsid w:val="00434EF3"/>
    <w:rsid w:val="00452C04"/>
    <w:rsid w:val="00455B4E"/>
    <w:rsid w:val="00462790"/>
    <w:rsid w:val="00466F91"/>
    <w:rsid w:val="00482EEB"/>
    <w:rsid w:val="00483447"/>
    <w:rsid w:val="0048775F"/>
    <w:rsid w:val="00492C59"/>
    <w:rsid w:val="004945CC"/>
    <w:rsid w:val="004B7023"/>
    <w:rsid w:val="004D634B"/>
    <w:rsid w:val="004F3BB2"/>
    <w:rsid w:val="004F6DF6"/>
    <w:rsid w:val="00526F24"/>
    <w:rsid w:val="0056686D"/>
    <w:rsid w:val="0057700D"/>
    <w:rsid w:val="00581982"/>
    <w:rsid w:val="005943C1"/>
    <w:rsid w:val="00596C1B"/>
    <w:rsid w:val="005A67F7"/>
    <w:rsid w:val="005B22AC"/>
    <w:rsid w:val="005C1A95"/>
    <w:rsid w:val="005C2314"/>
    <w:rsid w:val="005D70D7"/>
    <w:rsid w:val="005E4C5B"/>
    <w:rsid w:val="00635323"/>
    <w:rsid w:val="006443B8"/>
    <w:rsid w:val="00661D33"/>
    <w:rsid w:val="006655CF"/>
    <w:rsid w:val="00675AB5"/>
    <w:rsid w:val="00681F00"/>
    <w:rsid w:val="006833D3"/>
    <w:rsid w:val="006865B4"/>
    <w:rsid w:val="00691CE5"/>
    <w:rsid w:val="00692B74"/>
    <w:rsid w:val="00696A3D"/>
    <w:rsid w:val="006A1916"/>
    <w:rsid w:val="006B3580"/>
    <w:rsid w:val="006C4857"/>
    <w:rsid w:val="006C7333"/>
    <w:rsid w:val="006D40CB"/>
    <w:rsid w:val="006D40E3"/>
    <w:rsid w:val="006D74B8"/>
    <w:rsid w:val="0072393F"/>
    <w:rsid w:val="00731026"/>
    <w:rsid w:val="0073323F"/>
    <w:rsid w:val="007356AC"/>
    <w:rsid w:val="0073662D"/>
    <w:rsid w:val="00750DDA"/>
    <w:rsid w:val="007608FE"/>
    <w:rsid w:val="00771121"/>
    <w:rsid w:val="00791953"/>
    <w:rsid w:val="007A48EB"/>
    <w:rsid w:val="007B1BA0"/>
    <w:rsid w:val="007B5DD1"/>
    <w:rsid w:val="007C191D"/>
    <w:rsid w:val="007F493F"/>
    <w:rsid w:val="00841CA6"/>
    <w:rsid w:val="008460A5"/>
    <w:rsid w:val="00846ACC"/>
    <w:rsid w:val="00850E5F"/>
    <w:rsid w:val="00853157"/>
    <w:rsid w:val="00862C01"/>
    <w:rsid w:val="00865EC3"/>
    <w:rsid w:val="00875D46"/>
    <w:rsid w:val="00891075"/>
    <w:rsid w:val="00892F00"/>
    <w:rsid w:val="008A406B"/>
    <w:rsid w:val="008B1B66"/>
    <w:rsid w:val="008B4739"/>
    <w:rsid w:val="008C7577"/>
    <w:rsid w:val="008D123A"/>
    <w:rsid w:val="008E16E6"/>
    <w:rsid w:val="008E7BB3"/>
    <w:rsid w:val="008F2BE3"/>
    <w:rsid w:val="008F3529"/>
    <w:rsid w:val="008F40D1"/>
    <w:rsid w:val="009119D3"/>
    <w:rsid w:val="009132F8"/>
    <w:rsid w:val="00945D97"/>
    <w:rsid w:val="00953F62"/>
    <w:rsid w:val="009810F7"/>
    <w:rsid w:val="0098158D"/>
    <w:rsid w:val="00992615"/>
    <w:rsid w:val="009957FA"/>
    <w:rsid w:val="00996FF5"/>
    <w:rsid w:val="009972F9"/>
    <w:rsid w:val="009A4396"/>
    <w:rsid w:val="009A44BD"/>
    <w:rsid w:val="009D13E4"/>
    <w:rsid w:val="009E743C"/>
    <w:rsid w:val="009F1322"/>
    <w:rsid w:val="009F6FD0"/>
    <w:rsid w:val="00A004AC"/>
    <w:rsid w:val="00A23FE1"/>
    <w:rsid w:val="00A24CE7"/>
    <w:rsid w:val="00A25DF2"/>
    <w:rsid w:val="00A43F4F"/>
    <w:rsid w:val="00A51851"/>
    <w:rsid w:val="00A51A95"/>
    <w:rsid w:val="00A56511"/>
    <w:rsid w:val="00A778C4"/>
    <w:rsid w:val="00A808A5"/>
    <w:rsid w:val="00A94EBE"/>
    <w:rsid w:val="00AD0410"/>
    <w:rsid w:val="00AD2551"/>
    <w:rsid w:val="00AE55F5"/>
    <w:rsid w:val="00AF1469"/>
    <w:rsid w:val="00B07D68"/>
    <w:rsid w:val="00B13372"/>
    <w:rsid w:val="00B20EB6"/>
    <w:rsid w:val="00B22655"/>
    <w:rsid w:val="00B659AB"/>
    <w:rsid w:val="00B70ADD"/>
    <w:rsid w:val="00B726EB"/>
    <w:rsid w:val="00B759BD"/>
    <w:rsid w:val="00B83B32"/>
    <w:rsid w:val="00BB696B"/>
    <w:rsid w:val="00BC0A9B"/>
    <w:rsid w:val="00BF3645"/>
    <w:rsid w:val="00BF45CB"/>
    <w:rsid w:val="00C4345B"/>
    <w:rsid w:val="00C45897"/>
    <w:rsid w:val="00C472B2"/>
    <w:rsid w:val="00C555FB"/>
    <w:rsid w:val="00C56335"/>
    <w:rsid w:val="00C609E9"/>
    <w:rsid w:val="00C64AD7"/>
    <w:rsid w:val="00C721C9"/>
    <w:rsid w:val="00C72EFC"/>
    <w:rsid w:val="00C75CDA"/>
    <w:rsid w:val="00C816A2"/>
    <w:rsid w:val="00C93A35"/>
    <w:rsid w:val="00CA2DA4"/>
    <w:rsid w:val="00CB3B50"/>
    <w:rsid w:val="00CC3280"/>
    <w:rsid w:val="00CD32C1"/>
    <w:rsid w:val="00D00B90"/>
    <w:rsid w:val="00D03BA1"/>
    <w:rsid w:val="00D351E0"/>
    <w:rsid w:val="00D41F89"/>
    <w:rsid w:val="00D566E6"/>
    <w:rsid w:val="00D57AEE"/>
    <w:rsid w:val="00D679E3"/>
    <w:rsid w:val="00D946BE"/>
    <w:rsid w:val="00DA0E52"/>
    <w:rsid w:val="00DA19C8"/>
    <w:rsid w:val="00DC0ACF"/>
    <w:rsid w:val="00DC490E"/>
    <w:rsid w:val="00DE7FCF"/>
    <w:rsid w:val="00E01508"/>
    <w:rsid w:val="00E0193D"/>
    <w:rsid w:val="00E03380"/>
    <w:rsid w:val="00E113A7"/>
    <w:rsid w:val="00E13B46"/>
    <w:rsid w:val="00E22427"/>
    <w:rsid w:val="00E57C1F"/>
    <w:rsid w:val="00E71005"/>
    <w:rsid w:val="00E76569"/>
    <w:rsid w:val="00E85CF8"/>
    <w:rsid w:val="00E86856"/>
    <w:rsid w:val="00EA2876"/>
    <w:rsid w:val="00EB2AB8"/>
    <w:rsid w:val="00EC198A"/>
    <w:rsid w:val="00EC2CBD"/>
    <w:rsid w:val="00EC60CC"/>
    <w:rsid w:val="00EC732F"/>
    <w:rsid w:val="00EE548D"/>
    <w:rsid w:val="00EF1D14"/>
    <w:rsid w:val="00EF6778"/>
    <w:rsid w:val="00F0496A"/>
    <w:rsid w:val="00F22D9C"/>
    <w:rsid w:val="00F24C02"/>
    <w:rsid w:val="00F25CC5"/>
    <w:rsid w:val="00F2690A"/>
    <w:rsid w:val="00F35D32"/>
    <w:rsid w:val="00F37F69"/>
    <w:rsid w:val="00F417DA"/>
    <w:rsid w:val="00F432E4"/>
    <w:rsid w:val="00F56A31"/>
    <w:rsid w:val="00F6088B"/>
    <w:rsid w:val="00F64318"/>
    <w:rsid w:val="00F64F21"/>
    <w:rsid w:val="00F6657E"/>
    <w:rsid w:val="00F7633C"/>
    <w:rsid w:val="00F965BD"/>
    <w:rsid w:val="00FB52C2"/>
    <w:rsid w:val="00FC5A95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b8d45"/>
    </o:shapedefaults>
    <o:shapelayout v:ext="edit">
      <o:idmap v:ext="edit" data="1"/>
    </o:shapelayout>
  </w:shapeDefaults>
  <w:decimalSymbol w:val="."/>
  <w:listSeparator w:val=","/>
  <w14:docId w14:val="7FDC99F1"/>
  <w15:docId w15:val="{F18A1926-80F8-4880-B309-31E010A8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8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szCs w:val="20"/>
      <w:u w:val="single"/>
    </w:rPr>
  </w:style>
  <w:style w:type="paragraph" w:styleId="Heading7">
    <w:name w:val="heading 7"/>
    <w:basedOn w:val="Heading1"/>
    <w:next w:val="Normal"/>
    <w:qFormat/>
    <w:pPr>
      <w:spacing w:before="0" w:after="0"/>
      <w:outlineLvl w:val="6"/>
    </w:pPr>
    <w:rPr>
      <w:rFonts w:ascii="Impact" w:hAnsi="Impact" w:cs="Times New Roman"/>
      <w:b w:val="0"/>
      <w:bCs w:val="0"/>
      <w:color w:val="333300"/>
      <w:kern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pPr>
      <w:spacing w:before="0" w:after="0"/>
    </w:pPr>
    <w:rPr>
      <w:rFonts w:ascii="Impact" w:hAnsi="Impact" w:cs="Times New Roman"/>
      <w:b w:val="0"/>
      <w:bCs w:val="0"/>
      <w:color w:val="000000"/>
      <w:kern w:val="0"/>
      <w:sz w:val="94"/>
      <w:szCs w:val="20"/>
    </w:rPr>
  </w:style>
  <w:style w:type="paragraph" w:styleId="BodyText2">
    <w:name w:val="Body Text 2"/>
    <w:basedOn w:val="Normal"/>
    <w:semiHidden/>
    <w:rPr>
      <w:sz w:val="22"/>
      <w:szCs w:val="20"/>
    </w:rPr>
  </w:style>
  <w:style w:type="paragraph" w:styleId="BodyText">
    <w:name w:val="Body Text"/>
    <w:basedOn w:val="Normal"/>
    <w:semiHidden/>
    <w:rPr>
      <w:szCs w:val="20"/>
    </w:rPr>
  </w:style>
  <w:style w:type="paragraph" w:styleId="Signature">
    <w:name w:val="Signature"/>
    <w:basedOn w:val="Normal"/>
    <w:next w:val="Normal"/>
    <w:semiHidden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paragraph" w:styleId="BodyTextIndent">
    <w:name w:val="Body Text Indent"/>
    <w:basedOn w:val="Normal"/>
    <w:semiHidden/>
    <w:pPr>
      <w:ind w:left="720"/>
    </w:pPr>
    <w:rPr>
      <w:rFonts w:eastAsia="Times"/>
      <w:color w:val="000000"/>
      <w:sz w:val="32"/>
      <w:szCs w:val="20"/>
    </w:rPr>
  </w:style>
  <w:style w:type="paragraph" w:styleId="BodyTextIndent2">
    <w:name w:val="Body Text Indent 2"/>
    <w:basedOn w:val="Normal"/>
    <w:semiHidden/>
    <w:pPr>
      <w:ind w:left="720"/>
    </w:pPr>
    <w:rPr>
      <w:rFonts w:eastAsia="Times"/>
      <w:color w:val="00000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A77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semiHidden/>
    <w:rsid w:val="00A778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4DD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71005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8E7BB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A5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53F6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chdeastbay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ckimmey@cceb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ccb.org/about/catholic-campaign-for-human-development/grants/upload/guide-for-cchd-grant-applicant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sccb.org/about/catholic-campaign-for-human-development/grants/economic-development-grants-program/cchd-economic-development-resources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cb.org/about/catholic-campaign-for-human-development/index.cfm" TargetMode="External"/><Relationship Id="rId14" Type="http://schemas.openxmlformats.org/officeDocument/2006/relationships/hyperlink" Target="mailto:CCHDEastBay@cce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1E82-CCF7-4CD3-BB5A-C19AEC39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Charities of the East Bay</Company>
  <LinksUpToDate>false</LinksUpToDate>
  <CharactersWithSpaces>6856</CharactersWithSpaces>
  <SharedDoc>false</SharedDoc>
  <HLinks>
    <vt:vector size="24" baseType="variant">
      <vt:variant>
        <vt:i4>6160498</vt:i4>
      </vt:variant>
      <vt:variant>
        <vt:i4>9</vt:i4>
      </vt:variant>
      <vt:variant>
        <vt:i4>0</vt:i4>
      </vt:variant>
      <vt:variant>
        <vt:i4>5</vt:i4>
      </vt:variant>
      <vt:variant>
        <vt:lpwstr>mailto:hbarahona@cceb.org</vt:lpwstr>
      </vt:variant>
      <vt:variant>
        <vt:lpwstr/>
      </vt:variant>
      <vt:variant>
        <vt:i4>1441816</vt:i4>
      </vt:variant>
      <vt:variant>
        <vt:i4>6</vt:i4>
      </vt:variant>
      <vt:variant>
        <vt:i4>0</vt:i4>
      </vt:variant>
      <vt:variant>
        <vt:i4>5</vt:i4>
      </vt:variant>
      <vt:variant>
        <vt:lpwstr>http://www.cceb.org/programs/catholic-campaign-for-human-development.htm</vt:lpwstr>
      </vt:variant>
      <vt:variant>
        <vt:lpwstr/>
      </vt:variant>
      <vt:variant>
        <vt:i4>6160498</vt:i4>
      </vt:variant>
      <vt:variant>
        <vt:i4>3</vt:i4>
      </vt:variant>
      <vt:variant>
        <vt:i4>0</vt:i4>
      </vt:variant>
      <vt:variant>
        <vt:i4>5</vt:i4>
      </vt:variant>
      <vt:variant>
        <vt:lpwstr>mailto:hbarahona@cceb.org</vt:lpwstr>
      </vt:variant>
      <vt:variant>
        <vt:lpwstr/>
      </vt:variant>
      <vt:variant>
        <vt:i4>6094852</vt:i4>
      </vt:variant>
      <vt:variant>
        <vt:i4>0</vt:i4>
      </vt:variant>
      <vt:variant>
        <vt:i4>0</vt:i4>
      </vt:variant>
      <vt:variant>
        <vt:i4>5</vt:i4>
      </vt:variant>
      <vt:variant>
        <vt:lpwstr>http://www.usccb.org/about/catholic-campaign-for-human-development/grants/upload/guide-for-cchd-grant-applicants.pdf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Doren</dc:creator>
  <cp:lastModifiedBy>Marc McKimmey</cp:lastModifiedBy>
  <cp:revision>2</cp:revision>
  <cp:lastPrinted>2018-06-08T23:14:00Z</cp:lastPrinted>
  <dcterms:created xsi:type="dcterms:W3CDTF">2022-06-22T00:29:00Z</dcterms:created>
  <dcterms:modified xsi:type="dcterms:W3CDTF">2022-06-22T00:29:00Z</dcterms:modified>
</cp:coreProperties>
</file>