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6F" w:rsidRPr="00612ED1" w:rsidRDefault="00C30AB7" w:rsidP="001E56BC">
      <w:pPr>
        <w:pBdr>
          <w:top w:val="double" w:sz="12" w:space="1" w:color="auto"/>
          <w:left w:val="double" w:sz="12" w:space="4" w:color="auto"/>
          <w:bottom w:val="double" w:sz="12" w:space="1" w:color="auto"/>
          <w:right w:val="double" w:sz="12" w:space="4" w:color="auto"/>
        </w:pBdr>
        <w:shd w:val="clear" w:color="auto" w:fill="C00000"/>
        <w:spacing w:after="0" w:line="240" w:lineRule="auto"/>
        <w:jc w:val="center"/>
        <w:rPr>
          <w:rFonts w:ascii="Century Gothic" w:hAnsi="Century Gothic"/>
          <w:sz w:val="40"/>
          <w:szCs w:val="40"/>
        </w:rPr>
      </w:pPr>
      <w:r>
        <w:rPr>
          <w:rFonts w:ascii="Century Gothic" w:hAnsi="Century Gothic"/>
          <w:sz w:val="40"/>
          <w:szCs w:val="40"/>
        </w:rPr>
        <w:t>Church Structure</w:t>
      </w:r>
    </w:p>
    <w:p w:rsidR="00612ED1" w:rsidRPr="004B6C98" w:rsidRDefault="00612ED1" w:rsidP="001E56BC">
      <w:pPr>
        <w:pBdr>
          <w:top w:val="double" w:sz="12" w:space="1" w:color="auto"/>
          <w:left w:val="double" w:sz="12" w:space="4" w:color="auto"/>
          <w:bottom w:val="double" w:sz="12" w:space="1" w:color="auto"/>
          <w:right w:val="double" w:sz="12" w:space="4" w:color="auto"/>
        </w:pBdr>
        <w:shd w:val="clear" w:color="auto" w:fill="C00000"/>
        <w:spacing w:after="0" w:line="240" w:lineRule="auto"/>
        <w:jc w:val="center"/>
        <w:rPr>
          <w:rFonts w:ascii="Century Gothic" w:hAnsi="Century Gothic"/>
          <w:sz w:val="24"/>
          <w:szCs w:val="24"/>
        </w:rPr>
      </w:pPr>
      <w:r w:rsidRPr="004B6C98">
        <w:rPr>
          <w:rFonts w:ascii="Century Gothic" w:hAnsi="Century Gothic"/>
          <w:sz w:val="24"/>
          <w:szCs w:val="24"/>
        </w:rPr>
        <w:t>Home Activity</w:t>
      </w:r>
      <w:r w:rsidR="00B94B2B">
        <w:rPr>
          <w:rFonts w:ascii="Century Gothic" w:hAnsi="Century Gothic"/>
          <w:sz w:val="24"/>
          <w:szCs w:val="24"/>
        </w:rPr>
        <w:t xml:space="preserve"> One</w:t>
      </w:r>
      <w:r w:rsidR="003B4BC8">
        <w:rPr>
          <w:rFonts w:ascii="Century Gothic" w:hAnsi="Century Gothic"/>
          <w:sz w:val="24"/>
          <w:szCs w:val="24"/>
        </w:rPr>
        <w:t xml:space="preserve"> – </w:t>
      </w:r>
      <w:proofErr w:type="spellStart"/>
      <w:r w:rsidR="003B4BC8">
        <w:rPr>
          <w:rFonts w:ascii="Century Gothic" w:hAnsi="Century Gothic"/>
          <w:sz w:val="24"/>
          <w:szCs w:val="24"/>
        </w:rPr>
        <w:t>Youcat</w:t>
      </w:r>
      <w:proofErr w:type="spellEnd"/>
    </w:p>
    <w:p w:rsidR="00612ED1" w:rsidRPr="004B6C98" w:rsidRDefault="00612ED1" w:rsidP="00612ED1">
      <w:pPr>
        <w:spacing w:after="0" w:line="240" w:lineRule="auto"/>
        <w:jc w:val="center"/>
        <w:rPr>
          <w:sz w:val="4"/>
          <w:szCs w:val="4"/>
        </w:rPr>
      </w:pPr>
    </w:p>
    <w:p w:rsidR="00665269" w:rsidRDefault="00665269" w:rsidP="004B6C98">
      <w:pPr>
        <w:spacing w:after="0" w:line="240" w:lineRule="auto"/>
        <w:rPr>
          <w:rFonts w:ascii="Book Antiqua" w:hAnsi="Book Antiqua"/>
          <w:b/>
          <w:color w:val="217436" w:themeColor="accent3" w:themeShade="80"/>
          <w:sz w:val="28"/>
          <w:szCs w:val="28"/>
        </w:rPr>
      </w:pPr>
    </w:p>
    <w:p w:rsidR="00665269" w:rsidRDefault="00665269" w:rsidP="00612ED1">
      <w:pPr>
        <w:spacing w:after="0" w:line="240" w:lineRule="auto"/>
        <w:rPr>
          <w:rFonts w:ascii="Book Antiqua" w:hAnsi="Book Antiqua"/>
          <w:sz w:val="24"/>
          <w:szCs w:val="24"/>
        </w:rPr>
      </w:pPr>
      <w:r>
        <w:rPr>
          <w:rFonts w:ascii="Book Antiqua" w:hAnsi="Book Antiqua"/>
          <w:sz w:val="24"/>
          <w:szCs w:val="24"/>
        </w:rPr>
        <w:t>Time is ever moving, ever changing –the Catholic Chur</w:t>
      </w:r>
      <w:r w:rsidR="006858DE">
        <w:rPr>
          <w:rFonts w:ascii="Book Antiqua" w:hAnsi="Book Antiqua"/>
          <w:sz w:val="24"/>
          <w:szCs w:val="24"/>
        </w:rPr>
        <w:t xml:space="preserve">ch moves and grows as well. </w:t>
      </w:r>
      <w:r>
        <w:rPr>
          <w:rFonts w:ascii="Book Antiqua" w:hAnsi="Book Antiqua"/>
          <w:sz w:val="24"/>
          <w:szCs w:val="24"/>
        </w:rPr>
        <w:t xml:space="preserve">In our study of Church Structure we have learned that we are part of something much bigger – that there is a support system out there, in the </w:t>
      </w:r>
      <w:r w:rsidRPr="00665269">
        <w:rPr>
          <w:rFonts w:ascii="Book Antiqua" w:hAnsi="Book Antiqua"/>
          <w:i/>
          <w:sz w:val="28"/>
          <w:szCs w:val="28"/>
        </w:rPr>
        <w:t>big</w:t>
      </w:r>
      <w:r>
        <w:rPr>
          <w:rFonts w:ascii="Book Antiqua" w:hAnsi="Book Antiqua"/>
          <w:sz w:val="24"/>
          <w:szCs w:val="24"/>
        </w:rPr>
        <w:t xml:space="preserve"> world, to help us. Under the guidance of Pope John Paul II</w:t>
      </w:r>
      <w:r w:rsidR="006858DE">
        <w:rPr>
          <w:rFonts w:ascii="Book Antiqua" w:hAnsi="Book Antiqua"/>
          <w:sz w:val="24"/>
          <w:szCs w:val="24"/>
        </w:rPr>
        <w:t>,</w:t>
      </w:r>
      <w:r>
        <w:rPr>
          <w:rFonts w:ascii="Book Antiqua" w:hAnsi="Book Antiqua"/>
          <w:sz w:val="24"/>
          <w:szCs w:val="24"/>
        </w:rPr>
        <w:t xml:space="preserve"> the bishops from around the world worked together to write something to help Catholics answer many questions they were</w:t>
      </w:r>
      <w:r w:rsidR="006858DE">
        <w:rPr>
          <w:rFonts w:ascii="Book Antiqua" w:hAnsi="Book Antiqua"/>
          <w:sz w:val="24"/>
          <w:szCs w:val="24"/>
        </w:rPr>
        <w:t xml:space="preserve"> and </w:t>
      </w:r>
      <w:r>
        <w:rPr>
          <w:rFonts w:ascii="Book Antiqua" w:hAnsi="Book Antiqua"/>
          <w:sz w:val="24"/>
          <w:szCs w:val="24"/>
        </w:rPr>
        <w:t>are asking.</w:t>
      </w:r>
    </w:p>
    <w:p w:rsidR="00692ABE" w:rsidRDefault="00692ABE" w:rsidP="00612ED1">
      <w:pPr>
        <w:spacing w:after="0" w:line="240" w:lineRule="auto"/>
        <w:rPr>
          <w:rFonts w:ascii="Book Antiqua" w:hAnsi="Book Antiqua"/>
          <w:sz w:val="24"/>
          <w:szCs w:val="24"/>
        </w:rPr>
      </w:pPr>
    </w:p>
    <w:p w:rsidR="00612ED1" w:rsidRDefault="00665269" w:rsidP="00665269">
      <w:pPr>
        <w:spacing w:after="0" w:line="240" w:lineRule="auto"/>
        <w:ind w:left="720" w:firstLine="60"/>
        <w:rPr>
          <w:rFonts w:ascii="Book Antiqua" w:hAnsi="Book Antiqua"/>
          <w:sz w:val="24"/>
          <w:szCs w:val="24"/>
        </w:rPr>
      </w:pPr>
      <w:r>
        <w:rPr>
          <w:rFonts w:ascii="Book Antiqua" w:hAnsi="Book Antiqua"/>
          <w:sz w:val="24"/>
          <w:szCs w:val="24"/>
        </w:rPr>
        <w:t>In the words of Pope Benedict XVI, “</w:t>
      </w:r>
      <w:r w:rsidRPr="00665269">
        <w:rPr>
          <w:rFonts w:ascii="Book Antiqua" w:hAnsi="Book Antiqua"/>
          <w:sz w:val="24"/>
          <w:szCs w:val="24"/>
        </w:rPr>
        <w:t>We realized at the time we were working on the book that not only are the continents and cultures diverse, but that even within individual communities there are again diverse “continents”: The worker thinks differently from the farmer; a physicist differently from a philologist; an executive differently from a journalist; a young man differently from an old man. So we had to find a way of thinking and speaking that was in some way above all these differences, a common space, so to speak, between different worlds of thought.</w:t>
      </w:r>
      <w:r>
        <w:rPr>
          <w:rFonts w:ascii="Book Antiqua" w:hAnsi="Book Antiqua"/>
          <w:sz w:val="24"/>
          <w:szCs w:val="24"/>
        </w:rPr>
        <w:t xml:space="preserve">”  </w:t>
      </w:r>
    </w:p>
    <w:p w:rsidR="00692ABE" w:rsidRDefault="00692ABE" w:rsidP="00665269">
      <w:pPr>
        <w:spacing w:after="0" w:line="240" w:lineRule="auto"/>
        <w:ind w:left="720" w:firstLine="60"/>
        <w:rPr>
          <w:rFonts w:ascii="Book Antiqua" w:hAnsi="Book Antiqua"/>
          <w:sz w:val="24"/>
          <w:szCs w:val="24"/>
        </w:rPr>
      </w:pPr>
    </w:p>
    <w:p w:rsidR="00665269" w:rsidRDefault="00665269" w:rsidP="00665269">
      <w:pPr>
        <w:spacing w:after="0" w:line="240" w:lineRule="auto"/>
        <w:rPr>
          <w:rFonts w:ascii="Book Antiqua" w:hAnsi="Book Antiqua"/>
          <w:sz w:val="24"/>
          <w:szCs w:val="24"/>
        </w:rPr>
      </w:pPr>
      <w:r>
        <w:rPr>
          <w:rFonts w:ascii="Book Antiqua" w:hAnsi="Book Antiqua"/>
          <w:sz w:val="24"/>
          <w:szCs w:val="24"/>
        </w:rPr>
        <w:t>We are all different but yet we are all part of the same family, God’s family.  We are all part of the Domestic Church guided by religion teachers, priest, deacons, religious sisters and brothers, bishops, the Pope, as well as all the role models of faith in our personal lives. Are they perfect? No, we are all human and bearers of the sin of Adam and Eve</w:t>
      </w:r>
      <w:r w:rsidR="00692ABE">
        <w:rPr>
          <w:rFonts w:ascii="Book Antiqua" w:hAnsi="Book Antiqua"/>
          <w:sz w:val="24"/>
          <w:szCs w:val="24"/>
        </w:rPr>
        <w:t xml:space="preserve">, but we are all on the same journey, to one day live with Jesus in heaven.  </w:t>
      </w:r>
    </w:p>
    <w:p w:rsidR="00692ABE" w:rsidRDefault="00692ABE" w:rsidP="00665269">
      <w:pPr>
        <w:spacing w:after="0" w:line="240" w:lineRule="auto"/>
        <w:rPr>
          <w:rFonts w:ascii="Book Antiqua" w:hAnsi="Book Antiqua"/>
          <w:sz w:val="24"/>
          <w:szCs w:val="24"/>
        </w:rPr>
      </w:pPr>
    </w:p>
    <w:p w:rsidR="00692ABE" w:rsidRDefault="00692ABE" w:rsidP="00692ABE">
      <w:pPr>
        <w:spacing w:after="0" w:line="240" w:lineRule="auto"/>
        <w:ind w:left="720"/>
        <w:rPr>
          <w:rFonts w:ascii="Book Antiqua" w:hAnsi="Book Antiqua"/>
          <w:sz w:val="24"/>
          <w:szCs w:val="24"/>
        </w:rPr>
      </w:pPr>
      <w:r>
        <w:rPr>
          <w:rFonts w:ascii="Book Antiqua" w:hAnsi="Book Antiqua"/>
          <w:sz w:val="24"/>
          <w:szCs w:val="24"/>
        </w:rPr>
        <w:t>“</w:t>
      </w:r>
      <w:r w:rsidRPr="00692ABE">
        <w:rPr>
          <w:rFonts w:ascii="Book Antiqua" w:hAnsi="Book Antiqua"/>
          <w:sz w:val="24"/>
          <w:szCs w:val="24"/>
        </w:rPr>
        <w:t xml:space="preserve">You need to know what you believe. You need to know your faith with that same precision with which an IT specialist knows the inner workings of a computer. You need to understand it like a good musician knows the piece he is playing. Yes, you need to be more deeply rooted in the faith than the generation of your parents so that you can engage the challenges and temptations of this time with strength and determination. You need God’s help if your faith is not going to dry up like a dewdrop in </w:t>
      </w:r>
      <w:r w:rsidR="000C4863">
        <w:rPr>
          <w:rFonts w:ascii="Book Antiqua" w:hAnsi="Book Antiqua"/>
          <w:sz w:val="24"/>
          <w:szCs w:val="24"/>
        </w:rPr>
        <w:t>the sun</w:t>
      </w:r>
      <w:r>
        <w:rPr>
          <w:rFonts w:ascii="Book Antiqua" w:hAnsi="Book Antiqua"/>
          <w:sz w:val="24"/>
          <w:szCs w:val="24"/>
        </w:rPr>
        <w:t xml:space="preserve">. . . </w:t>
      </w:r>
      <w:proofErr w:type="gramStart"/>
      <w:r>
        <w:rPr>
          <w:rFonts w:ascii="Book Antiqua" w:hAnsi="Book Antiqua"/>
          <w:sz w:val="24"/>
          <w:szCs w:val="24"/>
        </w:rPr>
        <w:t>“ (</w:t>
      </w:r>
      <w:proofErr w:type="gramEnd"/>
      <w:r>
        <w:rPr>
          <w:rFonts w:ascii="Book Antiqua" w:hAnsi="Book Antiqua"/>
          <w:sz w:val="24"/>
          <w:szCs w:val="24"/>
        </w:rPr>
        <w:t>Pope Benedict XVI)</w:t>
      </w:r>
    </w:p>
    <w:p w:rsidR="00692ABE" w:rsidRDefault="00692ABE" w:rsidP="00692ABE">
      <w:pPr>
        <w:spacing w:after="0" w:line="240" w:lineRule="auto"/>
        <w:rPr>
          <w:rFonts w:ascii="Book Antiqua" w:hAnsi="Book Antiqua"/>
          <w:sz w:val="24"/>
          <w:szCs w:val="24"/>
        </w:rPr>
      </w:pPr>
    </w:p>
    <w:p w:rsidR="00692ABE" w:rsidRDefault="00692ABE" w:rsidP="00692ABE">
      <w:pPr>
        <w:spacing w:after="0" w:line="240" w:lineRule="auto"/>
        <w:rPr>
          <w:rFonts w:ascii="Book Antiqua" w:hAnsi="Book Antiqua"/>
          <w:sz w:val="24"/>
          <w:szCs w:val="24"/>
        </w:rPr>
      </w:pPr>
      <w:r>
        <w:rPr>
          <w:rFonts w:ascii="Book Antiqua" w:hAnsi="Book Antiqua"/>
          <w:sz w:val="24"/>
          <w:szCs w:val="24"/>
        </w:rPr>
        <w:t xml:space="preserve">The book the bishops have written and the Pope is promoting is the </w:t>
      </w:r>
      <w:r w:rsidRPr="006858DE">
        <w:rPr>
          <w:rFonts w:ascii="Book Antiqua" w:hAnsi="Book Antiqua"/>
          <w:i/>
          <w:sz w:val="24"/>
          <w:szCs w:val="24"/>
        </w:rPr>
        <w:t>Catechism of the Cat</w:t>
      </w:r>
      <w:r w:rsidR="000C4863" w:rsidRPr="006858DE">
        <w:rPr>
          <w:rFonts w:ascii="Book Antiqua" w:hAnsi="Book Antiqua"/>
          <w:i/>
          <w:sz w:val="24"/>
          <w:szCs w:val="24"/>
        </w:rPr>
        <w:t>holic Church</w:t>
      </w:r>
      <w:r w:rsidR="000C4863">
        <w:rPr>
          <w:rFonts w:ascii="Book Antiqua" w:hAnsi="Book Antiqua"/>
          <w:sz w:val="24"/>
          <w:szCs w:val="24"/>
        </w:rPr>
        <w:t>.  There is also a Youth E</w:t>
      </w:r>
      <w:r>
        <w:rPr>
          <w:rFonts w:ascii="Book Antiqua" w:hAnsi="Book Antiqua"/>
          <w:sz w:val="24"/>
          <w:szCs w:val="24"/>
        </w:rPr>
        <w:t xml:space="preserve">dition and a youth website to go with the </w:t>
      </w:r>
      <w:r w:rsidR="006858DE">
        <w:rPr>
          <w:rFonts w:ascii="Book Antiqua" w:hAnsi="Book Antiqua"/>
          <w:i/>
          <w:sz w:val="24"/>
          <w:szCs w:val="24"/>
        </w:rPr>
        <w:t>Catechism</w:t>
      </w:r>
      <w:r>
        <w:rPr>
          <w:rFonts w:ascii="Book Antiqua" w:hAnsi="Book Antiqua"/>
          <w:sz w:val="24"/>
          <w:szCs w:val="24"/>
        </w:rPr>
        <w:t>.</w:t>
      </w:r>
      <w:r w:rsidR="000C4863">
        <w:rPr>
          <w:rFonts w:ascii="Book Antiqua" w:hAnsi="Book Antiqua"/>
          <w:sz w:val="24"/>
          <w:szCs w:val="24"/>
        </w:rPr>
        <w:t xml:space="preserve">   </w:t>
      </w:r>
      <w:hyperlink r:id="rId7" w:history="1">
        <w:r w:rsidR="000C4863" w:rsidRPr="00863933">
          <w:rPr>
            <w:rStyle w:val="Hyperlink"/>
            <w:rFonts w:ascii="Book Antiqua" w:hAnsi="Book Antiqua"/>
            <w:sz w:val="24"/>
            <w:szCs w:val="24"/>
          </w:rPr>
          <w:t>www.youcat.org</w:t>
        </w:r>
      </w:hyperlink>
      <w:r w:rsidR="000C4863">
        <w:rPr>
          <w:rFonts w:ascii="Book Antiqua" w:hAnsi="Book Antiqua"/>
          <w:sz w:val="24"/>
          <w:szCs w:val="24"/>
        </w:rPr>
        <w:t xml:space="preserve"> </w:t>
      </w:r>
      <w:r w:rsidR="006858DE">
        <w:rPr>
          <w:rFonts w:ascii="Book Antiqua" w:hAnsi="Book Antiqua"/>
          <w:sz w:val="24"/>
          <w:szCs w:val="24"/>
        </w:rPr>
        <w:t xml:space="preserve"> </w:t>
      </w:r>
      <w:r>
        <w:rPr>
          <w:rFonts w:ascii="Book Antiqua" w:hAnsi="Book Antiqua"/>
          <w:sz w:val="24"/>
          <w:szCs w:val="24"/>
        </w:rPr>
        <w:t>Go to the website with your f</w:t>
      </w:r>
      <w:r w:rsidR="001D316B">
        <w:rPr>
          <w:rFonts w:ascii="Book Antiqua" w:hAnsi="Book Antiqua"/>
          <w:sz w:val="24"/>
          <w:szCs w:val="24"/>
        </w:rPr>
        <w:t>amily. Explore the site</w:t>
      </w:r>
      <w:r>
        <w:rPr>
          <w:rFonts w:ascii="Book Antiqua" w:hAnsi="Book Antiqua"/>
          <w:sz w:val="24"/>
          <w:szCs w:val="24"/>
        </w:rPr>
        <w:t xml:space="preserve">.  </w:t>
      </w:r>
      <w:r w:rsidR="000C4863">
        <w:rPr>
          <w:rFonts w:ascii="Book Antiqua" w:hAnsi="Book Antiqua"/>
          <w:sz w:val="24"/>
          <w:szCs w:val="24"/>
        </w:rPr>
        <w:t>(</w:t>
      </w:r>
      <w:r>
        <w:rPr>
          <w:rFonts w:ascii="Book Antiqua" w:hAnsi="Book Antiqua"/>
          <w:sz w:val="24"/>
          <w:szCs w:val="24"/>
        </w:rPr>
        <w:t xml:space="preserve">Parents, this is a site geared for youth (teens) </w:t>
      </w:r>
      <w:r w:rsidR="000C4863">
        <w:rPr>
          <w:rFonts w:ascii="Book Antiqua" w:hAnsi="Book Antiqua"/>
          <w:sz w:val="24"/>
          <w:szCs w:val="24"/>
        </w:rPr>
        <w:t>but there are many things for entire families, it is recommended that you check out the site first and determine what you would like to look at with your family.)</w:t>
      </w:r>
      <w:bookmarkStart w:id="0" w:name="_GoBack"/>
      <w:bookmarkEnd w:id="0"/>
    </w:p>
    <w:p w:rsidR="004B6C98" w:rsidRPr="004B6C98" w:rsidRDefault="004B6C98" w:rsidP="00612ED1">
      <w:pPr>
        <w:spacing w:after="0" w:line="240" w:lineRule="auto"/>
        <w:rPr>
          <w:rFonts w:ascii="Book Antiqua" w:hAnsi="Book Antiqua"/>
          <w:sz w:val="8"/>
          <w:szCs w:val="8"/>
        </w:rPr>
      </w:pPr>
    </w:p>
    <w:sectPr w:rsidR="004B6C98" w:rsidRPr="004B6C98" w:rsidSect="001E56BC">
      <w:footerReference w:type="default" r:id="rId8"/>
      <w:pgSz w:w="12240" w:h="15840"/>
      <w:pgMar w:top="1440" w:right="1440" w:bottom="1440" w:left="1440" w:header="720" w:footer="0" w:gutter="0"/>
      <w:pgBorders w:offsetFrom="page">
        <w:top w:val="double" w:sz="2" w:space="24" w:color="C00000"/>
        <w:left w:val="double" w:sz="2" w:space="24" w:color="C00000"/>
        <w:bottom w:val="double" w:sz="2" w:space="24" w:color="C00000"/>
        <w:right w:val="double" w:sz="2"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63" w:rsidRDefault="00BC5C63" w:rsidP="004B6C98">
      <w:pPr>
        <w:spacing w:after="0" w:line="240" w:lineRule="auto"/>
      </w:pPr>
      <w:r>
        <w:separator/>
      </w:r>
    </w:p>
  </w:endnote>
  <w:endnote w:type="continuationSeparator" w:id="0">
    <w:p w:rsidR="00BC5C63" w:rsidRDefault="00BC5C63" w:rsidP="004B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98" w:rsidRDefault="00C30AB7" w:rsidP="004B6C98">
    <w:pPr>
      <w:pStyle w:val="Footer"/>
      <w:jc w:val="center"/>
    </w:pPr>
    <w:r>
      <w:rPr>
        <w:i/>
      </w:rPr>
      <w:t>Church Structure</w:t>
    </w:r>
    <w:r w:rsidR="004B6C98">
      <w:t xml:space="preserve"> – Home Activity</w:t>
    </w:r>
  </w:p>
  <w:p w:rsidR="004B6C98" w:rsidRDefault="004B6C98" w:rsidP="004B6C98">
    <w:pPr>
      <w:pStyle w:val="Footer"/>
      <w:jc w:val="center"/>
    </w:pPr>
    <w:r>
      <w:t>Copyright Center for Ministry Development 2012</w:t>
    </w:r>
  </w:p>
  <w:p w:rsidR="004B6C98" w:rsidRDefault="004B6C98" w:rsidP="004B6C98">
    <w:pPr>
      <w:pStyle w:val="Footer"/>
      <w:jc w:val="center"/>
    </w:pPr>
  </w:p>
  <w:p w:rsidR="004B6C98" w:rsidRDefault="004B6C98" w:rsidP="004B6C98">
    <w:pPr>
      <w:pStyle w:val="Footer"/>
      <w:jc w:val="center"/>
    </w:pPr>
  </w:p>
  <w:p w:rsidR="004B6C98" w:rsidRDefault="004B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63" w:rsidRDefault="00BC5C63" w:rsidP="004B6C98">
      <w:pPr>
        <w:spacing w:after="0" w:line="240" w:lineRule="auto"/>
      </w:pPr>
      <w:r>
        <w:separator/>
      </w:r>
    </w:p>
  </w:footnote>
  <w:footnote w:type="continuationSeparator" w:id="0">
    <w:p w:rsidR="00BC5C63" w:rsidRDefault="00BC5C63" w:rsidP="004B6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D1"/>
    <w:rsid w:val="000667AD"/>
    <w:rsid w:val="000C4863"/>
    <w:rsid w:val="001A1D9C"/>
    <w:rsid w:val="001B52ED"/>
    <w:rsid w:val="001C154E"/>
    <w:rsid w:val="001C3A2A"/>
    <w:rsid w:val="001D316B"/>
    <w:rsid w:val="001E56BC"/>
    <w:rsid w:val="002032A6"/>
    <w:rsid w:val="00296966"/>
    <w:rsid w:val="00361E13"/>
    <w:rsid w:val="00392F99"/>
    <w:rsid w:val="003B4BC8"/>
    <w:rsid w:val="004B6C98"/>
    <w:rsid w:val="00517FEB"/>
    <w:rsid w:val="00566B6F"/>
    <w:rsid w:val="00612ED1"/>
    <w:rsid w:val="00665269"/>
    <w:rsid w:val="006858DE"/>
    <w:rsid w:val="00691EEF"/>
    <w:rsid w:val="00692ABE"/>
    <w:rsid w:val="006B5BD8"/>
    <w:rsid w:val="008048D6"/>
    <w:rsid w:val="008A69B6"/>
    <w:rsid w:val="009103EF"/>
    <w:rsid w:val="00AC73EB"/>
    <w:rsid w:val="00B40D1A"/>
    <w:rsid w:val="00B94B2B"/>
    <w:rsid w:val="00BC5C63"/>
    <w:rsid w:val="00C30AB7"/>
    <w:rsid w:val="00D2624B"/>
    <w:rsid w:val="00F74C97"/>
    <w:rsid w:val="00F8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D0C8"/>
  <w15:docId w15:val="{6F8B72CB-7E4D-44A9-B132-07C76B02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8D6"/>
    <w:rPr>
      <w:rFonts w:ascii="Tahoma" w:hAnsi="Tahoma" w:cs="Tahoma"/>
      <w:sz w:val="16"/>
      <w:szCs w:val="16"/>
    </w:rPr>
  </w:style>
  <w:style w:type="paragraph" w:styleId="Header">
    <w:name w:val="header"/>
    <w:basedOn w:val="Normal"/>
    <w:link w:val="HeaderChar"/>
    <w:uiPriority w:val="99"/>
    <w:unhideWhenUsed/>
    <w:rsid w:val="004B6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98"/>
  </w:style>
  <w:style w:type="paragraph" w:styleId="Footer">
    <w:name w:val="footer"/>
    <w:basedOn w:val="Normal"/>
    <w:link w:val="FooterChar"/>
    <w:uiPriority w:val="99"/>
    <w:unhideWhenUsed/>
    <w:rsid w:val="004B6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98"/>
  </w:style>
  <w:style w:type="character" w:styleId="Hyperlink">
    <w:name w:val="Hyperlink"/>
    <w:basedOn w:val="DefaultParagraphFont"/>
    <w:uiPriority w:val="99"/>
    <w:unhideWhenUsed/>
    <w:rsid w:val="000C4863"/>
    <w:rPr>
      <w:color w:val="008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4796">
      <w:bodyDiv w:val="1"/>
      <w:marLeft w:val="0"/>
      <w:marRight w:val="0"/>
      <w:marTop w:val="0"/>
      <w:marBottom w:val="0"/>
      <w:divBdr>
        <w:top w:val="none" w:sz="0" w:space="0" w:color="auto"/>
        <w:left w:val="none" w:sz="0" w:space="0" w:color="auto"/>
        <w:bottom w:val="none" w:sz="0" w:space="0" w:color="auto"/>
        <w:right w:val="none" w:sz="0" w:space="0" w:color="auto"/>
      </w:divBdr>
      <w:divsChild>
        <w:div w:id="1696812682">
          <w:marLeft w:val="0"/>
          <w:marRight w:val="0"/>
          <w:marTop w:val="0"/>
          <w:marBottom w:val="225"/>
          <w:divBdr>
            <w:top w:val="none" w:sz="0" w:space="0" w:color="auto"/>
            <w:left w:val="single" w:sz="48" w:space="0" w:color="4A4334"/>
            <w:bottom w:val="single" w:sz="48" w:space="0" w:color="4A4334"/>
            <w:right w:val="single" w:sz="48" w:space="0" w:color="4A4334"/>
          </w:divBdr>
          <w:divsChild>
            <w:div w:id="1258561921">
              <w:marLeft w:val="0"/>
              <w:marRight w:val="0"/>
              <w:marTop w:val="60"/>
              <w:marBottom w:val="60"/>
              <w:divBdr>
                <w:top w:val="none" w:sz="0" w:space="0" w:color="auto"/>
                <w:left w:val="none" w:sz="0" w:space="0" w:color="auto"/>
                <w:bottom w:val="none" w:sz="0" w:space="0" w:color="auto"/>
                <w:right w:val="none" w:sz="0" w:space="0" w:color="auto"/>
              </w:divBdr>
              <w:divsChild>
                <w:div w:id="878055087">
                  <w:marLeft w:val="0"/>
                  <w:marRight w:val="0"/>
                  <w:marTop w:val="0"/>
                  <w:marBottom w:val="0"/>
                  <w:divBdr>
                    <w:top w:val="none" w:sz="0" w:space="0" w:color="auto"/>
                    <w:left w:val="none" w:sz="0" w:space="0" w:color="auto"/>
                    <w:bottom w:val="none" w:sz="0" w:space="0" w:color="auto"/>
                    <w:right w:val="none" w:sz="0" w:space="0" w:color="auto"/>
                  </w:divBdr>
                  <w:divsChild>
                    <w:div w:id="1672218926">
                      <w:marLeft w:val="0"/>
                      <w:marRight w:val="0"/>
                      <w:marTop w:val="0"/>
                      <w:marBottom w:val="0"/>
                      <w:divBdr>
                        <w:top w:val="none" w:sz="0" w:space="0" w:color="auto"/>
                        <w:left w:val="none" w:sz="0" w:space="0" w:color="auto"/>
                        <w:bottom w:val="none" w:sz="0" w:space="0" w:color="auto"/>
                        <w:right w:val="none" w:sz="0" w:space="0" w:color="auto"/>
                      </w:divBdr>
                      <w:divsChild>
                        <w:div w:id="1346395225">
                          <w:marLeft w:val="0"/>
                          <w:marRight w:val="0"/>
                          <w:marTop w:val="0"/>
                          <w:marBottom w:val="0"/>
                          <w:divBdr>
                            <w:top w:val="none" w:sz="0" w:space="0" w:color="auto"/>
                            <w:left w:val="none" w:sz="0" w:space="0" w:color="auto"/>
                            <w:bottom w:val="none" w:sz="0" w:space="0" w:color="auto"/>
                            <w:right w:val="none" w:sz="0" w:space="0" w:color="auto"/>
                          </w:divBdr>
                          <w:divsChild>
                            <w:div w:id="1484735131">
                              <w:marLeft w:val="0"/>
                              <w:marRight w:val="0"/>
                              <w:marTop w:val="0"/>
                              <w:marBottom w:val="0"/>
                              <w:divBdr>
                                <w:top w:val="none" w:sz="0" w:space="0" w:color="auto"/>
                                <w:left w:val="none" w:sz="0" w:space="0" w:color="auto"/>
                                <w:bottom w:val="none" w:sz="0" w:space="0" w:color="auto"/>
                                <w:right w:val="none" w:sz="0" w:space="0" w:color="auto"/>
                              </w:divBdr>
                              <w:divsChild>
                                <w:div w:id="2041929513">
                                  <w:marLeft w:val="0"/>
                                  <w:marRight w:val="0"/>
                                  <w:marTop w:val="0"/>
                                  <w:marBottom w:val="0"/>
                                  <w:divBdr>
                                    <w:top w:val="none" w:sz="0" w:space="0" w:color="auto"/>
                                    <w:left w:val="none" w:sz="0" w:space="0" w:color="auto"/>
                                    <w:bottom w:val="none" w:sz="0" w:space="0" w:color="auto"/>
                                    <w:right w:val="none" w:sz="0" w:space="0" w:color="auto"/>
                                  </w:divBdr>
                                  <w:divsChild>
                                    <w:div w:id="1998148707">
                                      <w:marLeft w:val="0"/>
                                      <w:marRight w:val="0"/>
                                      <w:marTop w:val="0"/>
                                      <w:marBottom w:val="0"/>
                                      <w:divBdr>
                                        <w:top w:val="none" w:sz="0" w:space="0" w:color="auto"/>
                                        <w:left w:val="none" w:sz="0" w:space="0" w:color="auto"/>
                                        <w:bottom w:val="none" w:sz="0" w:space="0" w:color="auto"/>
                                        <w:right w:val="none" w:sz="0" w:space="0" w:color="auto"/>
                                      </w:divBdr>
                                      <w:divsChild>
                                        <w:div w:id="960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ca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1422E-2278-44C6-AF87-8AD9D5DA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Jill Alonzo</cp:lastModifiedBy>
  <cp:revision>2</cp:revision>
  <dcterms:created xsi:type="dcterms:W3CDTF">2025-03-18T18:46:00Z</dcterms:created>
  <dcterms:modified xsi:type="dcterms:W3CDTF">2025-03-18T18:46:00Z</dcterms:modified>
</cp:coreProperties>
</file>