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jc w:val="center"/>
        <w:rPr>
          <w:rFonts w:ascii="Goudy Old Style" w:hAnsi="Goudy Old Style"/>
          <w:b w:val="1"/>
          <w:bCs w:val="1"/>
        </w:rPr>
      </w:pPr>
    </w:p>
    <w:p>
      <w:pPr>
        <w:pStyle w:val="Body"/>
        <w:jc w:val="center"/>
        <w:rPr>
          <w:rFonts w:ascii="Goudy Old Style" w:hAnsi="Goudy Old Style"/>
          <w:b w:val="1"/>
          <w:bCs w:val="1"/>
        </w:rPr>
      </w:pPr>
    </w:p>
    <w:p>
      <w:pPr>
        <w:pStyle w:val="Body"/>
        <w:jc w:val="center"/>
        <w:rPr>
          <w:rFonts w:ascii="Goudy Old Style" w:hAnsi="Goudy Old Style"/>
          <w:b w:val="1"/>
          <w:bCs w:val="1"/>
        </w:rPr>
      </w:pPr>
    </w:p>
    <w:p>
      <w:pPr>
        <w:pStyle w:val="Body"/>
        <w:jc w:val="center"/>
      </w:pPr>
      <w:r>
        <w:rPr>
          <w:rFonts w:ascii="Goudy Old Style" w:hAnsi="Goudy Old Style"/>
          <w:b w:val="1"/>
          <w:bCs w:val="1"/>
        </w:rPr>
        <w:drawing xmlns:a="http://schemas.openxmlformats.org/drawingml/2006/main">
          <wp:inline distT="0" distB="0" distL="0" distR="0">
            <wp:extent cx="4430141" cy="444336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41" cy="4443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Holy Infant Catholic Church, Durham, NC</w:t>
      </w:r>
    </w:p>
    <w:p>
      <w:pPr>
        <w:pStyle w:val="Body"/>
        <w:spacing w:after="40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Celebration of M</w:t>
      </w: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 xml:space="preserve">atrimony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╬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Date &amp; Time</w:t>
      </w:r>
    </w:p>
    <w:p>
      <w:pPr>
        <w:pStyle w:val="Body"/>
        <w:spacing w:before="10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32"/>
          <w:szCs w:val="32"/>
        </w:rPr>
      </w:pPr>
      <w:r>
        <w:rPr>
          <w:rFonts w:ascii="Times New Roman" w:hAnsi="Times New Roman"/>
          <w:b w:val="1"/>
          <w:bCs w:val="1"/>
          <w:smallCaps w:val="1"/>
          <w:sz w:val="32"/>
          <w:szCs w:val="32"/>
          <w:rtl w:val="0"/>
          <w:lang w:val="en-US"/>
        </w:rPr>
        <w:t>Name of Bride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32"/>
          <w:szCs w:val="32"/>
        </w:rPr>
      </w:pPr>
      <w:r>
        <w:rPr>
          <w:rFonts w:ascii="Times New Roman" w:hAnsi="Times New Roman"/>
          <w:b w:val="1"/>
          <w:bCs w:val="1"/>
          <w:smallCaps w:val="1"/>
          <w:sz w:val="32"/>
          <w:szCs w:val="32"/>
          <w:rtl w:val="0"/>
        </w:rPr>
        <w:t>&amp;</w:t>
      </w:r>
    </w:p>
    <w:p>
      <w:pPr>
        <w:pStyle w:val="Body"/>
        <w:spacing w:after="20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mallCaps w:val="1"/>
          <w:sz w:val="32"/>
          <w:szCs w:val="32"/>
          <w:rtl w:val="0"/>
          <w:lang w:val="en-US"/>
        </w:rPr>
        <w:t>Name of Groom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 </w:t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      Father of the Groom</w:t>
      </w:r>
      <w:r>
        <w:rPr>
          <w:rFonts w:ascii="Times New Roman" w:hAnsi="Times New Roman"/>
          <w:b w:val="1"/>
          <w:bCs w:val="1"/>
          <w:rtl w:val="0"/>
        </w:rPr>
        <w:t xml:space="preserve">    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Mother of the </w:t>
      </w:r>
      <w:r>
        <w:rPr>
          <w:rFonts w:ascii="Times New Roman" w:hAnsi="Times New Roman"/>
          <w:b w:val="1"/>
          <w:bCs w:val="1"/>
          <w:rtl w:val="0"/>
          <w:lang w:val="en-US"/>
        </w:rPr>
        <w:t>Groom</w:t>
      </w:r>
    </w:p>
    <w:p>
      <w:pPr>
        <w:pStyle w:val="Body"/>
        <w:spacing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</w:t>
        <w:tab/>
        <w:t xml:space="preserve">      Name</w:t>
        <w:tab/>
        <w:t xml:space="preserve">      </w:t>
        <w:tab/>
        <w:tab/>
        <w:t xml:space="preserve">         Name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Father of the Bride</w:t>
      </w:r>
      <w:r>
        <w:rPr>
          <w:rFonts w:ascii="Times New Roman" w:hAnsi="Times New Roman"/>
          <w:b w:val="1"/>
          <w:bCs w:val="1"/>
          <w:rtl w:val="0"/>
        </w:rPr>
        <w:t xml:space="preserve">     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Mother of the </w:t>
      </w:r>
      <w:r>
        <w:rPr>
          <w:rFonts w:ascii="Times New Roman" w:hAnsi="Times New Roman"/>
          <w:b w:val="1"/>
          <w:bCs w:val="1"/>
          <w:rtl w:val="0"/>
          <w:lang w:val="en-US"/>
        </w:rPr>
        <w:t>Bride</w:t>
      </w:r>
    </w:p>
    <w:p>
      <w:pPr>
        <w:pStyle w:val="Body"/>
        <w:spacing w:after="1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Name</w:t>
        <w:tab/>
        <w:t xml:space="preserve">           </w:t>
        <w:tab/>
        <w:tab/>
        <w:t xml:space="preserve">        Name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Presider</w:t>
      </w:r>
    </w:p>
    <w:p>
      <w:pPr>
        <w:pStyle w:val="Body"/>
        <w:spacing w:after="30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of Priest or Deacon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Introductory Rites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81216" cy="18288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Wedding Party Procession 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en-US"/>
        </w:rPr>
        <w:t>Music Selection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       Groomsmen</w:t>
        <w:tab/>
        <w:tab/>
        <w:tab/>
        <w:t>Bridesmaids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         </w:t>
        <w:tab/>
        <w:t xml:space="preserve">        Name</w:t>
        <w:tab/>
        <w:t xml:space="preserve">          </w:t>
        <w:tab/>
        <w:tab/>
        <w:t xml:space="preserve">      Name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         </w:t>
        <w:tab/>
        <w:t xml:space="preserve">        Name</w:t>
        <w:tab/>
        <w:t xml:space="preserve">          </w:t>
        <w:tab/>
        <w:tab/>
        <w:t xml:space="preserve">      Name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         </w:t>
        <w:tab/>
        <w:t xml:space="preserve">        Name</w:t>
        <w:tab/>
        <w:t xml:space="preserve">          </w:t>
        <w:tab/>
        <w:tab/>
        <w:t xml:space="preserve">      Name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         </w:t>
        <w:tab/>
        <w:t xml:space="preserve">        Name</w:t>
        <w:tab/>
        <w:t xml:space="preserve">          </w:t>
        <w:tab/>
        <w:tab/>
        <w:t xml:space="preserve">      Name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Best Man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Maid/Matron of Honor</w:t>
      </w:r>
    </w:p>
    <w:p>
      <w:pPr>
        <w:pStyle w:val="Body"/>
        <w:spacing w:after="10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  <w:tab/>
        <w:t xml:space="preserve">          </w:t>
        <w:tab/>
        <w:t xml:space="preserve">  Ring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525779</wp:posOffset>
                </wp:positionH>
                <wp:positionV relativeFrom="page">
                  <wp:posOffset>807719</wp:posOffset>
                </wp:positionV>
                <wp:extent cx="4114800" cy="25400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14800" cy="25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.4pt;margin-top:63.6pt;width:324.0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Bearer</w:t>
        <w:tab/>
        <w:t xml:space="preserve">       </w:t>
        <w:tab/>
        <w:t xml:space="preserve">             Flower Girls</w:t>
      </w:r>
    </w:p>
    <w:p>
      <w:pPr>
        <w:pStyle w:val="Body"/>
        <w:spacing w:after="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</w:t>
        <w:tab/>
        <w:t xml:space="preserve">          </w:t>
        <w:tab/>
        <w:t xml:space="preserve">      Name    </w:t>
        <w:tab/>
        <w:tab/>
        <w:t xml:space="preserve">                 Name</w:t>
      </w:r>
    </w:p>
    <w:p>
      <w:pPr>
        <w:pStyle w:val="Body"/>
        <w:spacing w:after="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Bridal Procession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>Music Selection</w:t>
      </w:r>
    </w:p>
    <w:p>
      <w:pPr>
        <w:pStyle w:val="Body"/>
        <w:spacing w:after="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Greeting and Welcome</w:t>
      </w:r>
      <w:r>
        <w:rPr>
          <w:rFonts w:ascii="Times New Roman" w:hAnsi="Times New Roman"/>
          <w:rtl w:val="0"/>
          <w:lang w:val="en-US"/>
        </w:rPr>
        <w:t xml:space="preserve">                      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Collect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Prayer</w:t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Liturgy of the Word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117632" cy="18288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2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First Reading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en-US"/>
        </w:rPr>
        <w:t>Scripture Citation</w:t>
      </w:r>
      <w:r>
        <w:rPr>
          <w:rFonts w:ascii="Times New Roman" w:hAnsi="Times New Roman"/>
          <w:b w:val="0"/>
          <w:bCs w:val="0"/>
          <w:rtl w:val="0"/>
        </w:rPr>
        <w:t xml:space="preserve">  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Read by Name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1"/>
          <w:bCs w:val="1"/>
          <w:rtl w:val="0"/>
        </w:rPr>
        <w:t xml:space="preserve">Responsorial 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en-US"/>
        </w:rPr>
        <w:t>Psalm #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All respond in song,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Response to Responsorial Psalm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after="6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econd Reading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Scripture Citation  </w:t>
      </w:r>
      <w:r>
        <w:rPr>
          <w:rFonts w:ascii="Times New Roman" w:hAnsi="Times New Roman"/>
          <w:sz w:val="24"/>
          <w:szCs w:val="24"/>
          <w:rtl w:val="0"/>
          <w:lang w:val="en-US"/>
        </w:rPr>
        <w:t>Read by Name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81216" cy="18288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>Alleluia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Gospel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Reading</w:t>
      </w:r>
      <w:r>
        <w:rPr>
          <w:rFonts w:ascii="Times New Roman" w:hAnsi="Times New Roman"/>
          <w:b w:val="1"/>
          <w:bCs w:val="1"/>
          <w:rtl w:val="0"/>
        </w:rPr>
        <w:t xml:space="preserve">  </w:t>
      </w:r>
      <w:r>
        <w:rPr>
          <w:rFonts w:ascii="Times New Roman" w:hAnsi="Times New Roman"/>
          <w:b w:val="0"/>
          <w:bCs w:val="0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en-US"/>
        </w:rPr>
        <w:t>Scripture Citation</w:t>
      </w:r>
    </w:p>
    <w:p>
      <w:pPr>
        <w:pStyle w:val="Body"/>
        <w:spacing w:after="40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117632" cy="182880"/>
            <wp:effectExtent l="0" t="0" r="0" 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2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Homily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Rite of Marriage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Statement of Intentions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Consent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Priest: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Let us bless the Lord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</w:r>
      <w:r>
        <w:rPr>
          <w:rFonts w:ascii="Times New Roman" w:hAnsi="Times New Roman" w:hint="default"/>
          <w:sz w:val="20"/>
          <w:szCs w:val="20"/>
          <w:rtl w:val="0"/>
        </w:rPr>
        <w:t>╬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All respond: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Thanks be to God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Blessing &amp; Exchange of Rings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81216" cy="182880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s-ES_tradnl"/>
        </w:rPr>
        <w:t>Universal Prayer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</w:t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en-US"/>
        </w:rPr>
        <w:t>All respond,</w:t>
      </w:r>
      <w:r>
        <w:rPr>
          <w:rFonts w:ascii="Times New Roman" w:hAnsi="Times New Roman" w:hint="default"/>
          <w:b w:val="0"/>
          <w:bCs w:val="0"/>
          <w:i w:val="1"/>
          <w:iCs w:val="1"/>
          <w:sz w:val="26"/>
          <w:szCs w:val="26"/>
          <w:rtl w:val="0"/>
          <w:lang w:val="en-US"/>
        </w:rPr>
        <w:t xml:space="preserve"> “</w:t>
      </w:r>
      <w:r>
        <w:rPr>
          <w:rFonts w:ascii="Times New Roman" w:hAnsi="Times New Roman"/>
          <w:b w:val="0"/>
          <w:bCs w:val="0"/>
          <w:i w:val="1"/>
          <w:iCs w:val="1"/>
          <w:sz w:val="26"/>
          <w:szCs w:val="26"/>
          <w:rtl w:val="0"/>
          <w:lang w:val="en-US"/>
        </w:rPr>
        <w:t>Lord, hear our prayer.</w:t>
      </w:r>
      <w:r>
        <w:rPr>
          <w:rFonts w:ascii="Times New Roman" w:hAnsi="Times New Roman" w:hint="default"/>
          <w:b w:val="0"/>
          <w:bCs w:val="0"/>
          <w:i w:val="1"/>
          <w:i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The Lord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 Prayer </w:t>
      </w:r>
      <w:r>
        <w:rPr>
          <w:rFonts w:ascii="Times New Roman" w:hAnsi="Times New Roman"/>
          <w:b w:val="0"/>
          <w:bCs w:val="0"/>
          <w:rtl w:val="0"/>
          <w:lang w:val="en-US"/>
        </w:rPr>
        <w:t>(Our Father)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The Nuptial Blessing </w:t>
      </w:r>
    </w:p>
    <w:p>
      <w:pPr>
        <w:pStyle w:val="Body"/>
        <w:spacing w:after="400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908936" cy="956775"/>
            <wp:effectExtent l="0" t="0" r="0" b="0"/>
            <wp:docPr id="1073741831" name="officeArt object" descr="wedding-rings-vector-9356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wedding-rings-vector-935690.jpg" descr="wedding-rings-vector-93569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6" cy="95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6"/>
          <w:szCs w:val="26"/>
        </w:rPr>
      </w:pPr>
      <w:r>
        <w:rPr>
          <w:rFonts w:ascii="Times New Roman" w:hAnsi="Times New Roman"/>
          <w:b w:val="1"/>
          <w:bCs w:val="1"/>
          <w:smallCaps w:val="1"/>
          <w:sz w:val="26"/>
          <w:szCs w:val="26"/>
          <w:rtl w:val="0"/>
          <w:lang w:val="en-US"/>
        </w:rPr>
        <w:t>Concluding Rite</w:t>
      </w:r>
    </w:p>
    <w:p>
      <w:pPr>
        <w:pStyle w:val="Body"/>
        <w:spacing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Blessing &amp; Dismissal</w:t>
      </w:r>
    </w:p>
    <w:p>
      <w:pPr>
        <w:pStyle w:val="Body"/>
        <w:spacing w:after="200"/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Recessional 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en-US"/>
        </w:rPr>
        <w:t>Music Selection</w:t>
      </w:r>
    </w:p>
    <w:sectPr>
      <w:headerReference w:type="default" r:id="rId8"/>
      <w:footerReference w:type="default" r:id="rId9"/>
      <w:pgSz w:w="15840" w:h="12240" w:orient="landscape"/>
      <w:pgMar w:top="576" w:right="576" w:bottom="576" w:left="576" w:header="720" w:footer="864"/>
      <w:cols w:space="73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