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A181" w14:textId="77777777" w:rsidR="000772D6" w:rsidRPr="00DC6E97" w:rsidRDefault="000772D6" w:rsidP="000772D6">
      <w:pPr>
        <w:jc w:val="center"/>
        <w:rPr>
          <w:b/>
          <w:bCs/>
          <w:sz w:val="22"/>
          <w:szCs w:val="22"/>
        </w:rPr>
      </w:pPr>
      <w:r w:rsidRPr="00DC6E97">
        <w:rPr>
          <w:b/>
          <w:bCs/>
          <w:sz w:val="22"/>
          <w:szCs w:val="22"/>
        </w:rPr>
        <w:t>PARISH SOCIETY MEETING</w:t>
      </w:r>
    </w:p>
    <w:p w14:paraId="75B1882F" w14:textId="634DC3CC" w:rsidR="000772D6" w:rsidRDefault="000772D6" w:rsidP="000772D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Sept. 24, 2025</w:t>
      </w:r>
    </w:p>
    <w:p w14:paraId="36C2675D" w14:textId="77777777" w:rsidR="000772D6" w:rsidRPr="00DC6E97" w:rsidRDefault="000772D6" w:rsidP="000772D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Unapproved Minutes</w:t>
      </w:r>
    </w:p>
    <w:p w14:paraId="5B043107" w14:textId="77777777" w:rsidR="000772D6" w:rsidRPr="00DC6E97" w:rsidRDefault="000772D6" w:rsidP="000772D6">
      <w:pPr>
        <w:rPr>
          <w:sz w:val="22"/>
          <w:szCs w:val="22"/>
        </w:rPr>
      </w:pPr>
    </w:p>
    <w:p w14:paraId="4AD9B601" w14:textId="77777777" w:rsidR="000772D6" w:rsidRPr="0018688F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>Officers present:</w:t>
      </w:r>
    </w:p>
    <w:p w14:paraId="699E6F49" w14:textId="52D30C02" w:rsidR="000772D6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>Lindsey Courtney, President</w:t>
      </w:r>
      <w:r>
        <w:rPr>
          <w:sz w:val="21"/>
          <w:szCs w:val="21"/>
        </w:rPr>
        <w:tab/>
        <w:t xml:space="preserve">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Gabrielle Pioske, Vice-President</w:t>
      </w:r>
    </w:p>
    <w:p w14:paraId="5F928F84" w14:textId="60DDB01F" w:rsidR="000772D6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>Toni Brummund, Treasurer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8688F">
        <w:rPr>
          <w:sz w:val="21"/>
          <w:szCs w:val="21"/>
        </w:rPr>
        <w:t>Denise Awender, Secretary</w:t>
      </w:r>
      <w:r w:rsidRPr="0018688F">
        <w:rPr>
          <w:sz w:val="21"/>
          <w:szCs w:val="21"/>
        </w:rPr>
        <w:tab/>
      </w:r>
    </w:p>
    <w:p w14:paraId="1D2823C0" w14:textId="33690932" w:rsidR="000772D6" w:rsidRPr="0018688F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ab/>
      </w:r>
      <w:r w:rsidRPr="0018688F">
        <w:rPr>
          <w:sz w:val="21"/>
          <w:szCs w:val="21"/>
        </w:rPr>
        <w:tab/>
      </w:r>
    </w:p>
    <w:p w14:paraId="27F038FF" w14:textId="77777777" w:rsidR="000772D6" w:rsidRPr="0018688F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>Members present:</w:t>
      </w:r>
    </w:p>
    <w:p w14:paraId="4A0B997D" w14:textId="21C0FB77" w:rsidR="000772D6" w:rsidRDefault="000772D6" w:rsidP="000772D6">
      <w:pPr>
        <w:rPr>
          <w:sz w:val="21"/>
          <w:szCs w:val="21"/>
        </w:rPr>
      </w:pPr>
      <w:r>
        <w:rPr>
          <w:sz w:val="21"/>
          <w:szCs w:val="21"/>
        </w:rPr>
        <w:t>Cathy Iverson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>Megan Quandt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>Pat Moore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D3A2475" w14:textId="037BB935" w:rsidR="000772D6" w:rsidRDefault="000772D6" w:rsidP="000772D6">
      <w:pPr>
        <w:rPr>
          <w:sz w:val="21"/>
          <w:szCs w:val="21"/>
        </w:rPr>
      </w:pPr>
      <w:r>
        <w:rPr>
          <w:sz w:val="21"/>
          <w:szCs w:val="21"/>
        </w:rPr>
        <w:t>Nancy Maddock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>Judy German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>Anna Sell</w:t>
      </w:r>
    </w:p>
    <w:p w14:paraId="7A957238" w14:textId="77777777" w:rsidR="000772D6" w:rsidRDefault="000772D6" w:rsidP="000772D6">
      <w:pPr>
        <w:rPr>
          <w:sz w:val="21"/>
          <w:szCs w:val="21"/>
        </w:rPr>
      </w:pPr>
    </w:p>
    <w:p w14:paraId="524BC6C1" w14:textId="6DDF19EF" w:rsidR="000772D6" w:rsidRDefault="000772D6" w:rsidP="000772D6">
      <w:pPr>
        <w:rPr>
          <w:sz w:val="21"/>
          <w:szCs w:val="21"/>
        </w:rPr>
      </w:pPr>
      <w:r>
        <w:rPr>
          <w:sz w:val="21"/>
          <w:szCs w:val="21"/>
        </w:rPr>
        <w:t>The opening prayer was recited.</w:t>
      </w:r>
    </w:p>
    <w:p w14:paraId="4014B00E" w14:textId="77777777" w:rsidR="000772D6" w:rsidRPr="0018688F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ab/>
      </w:r>
      <w:r w:rsidRPr="0018688F">
        <w:rPr>
          <w:sz w:val="21"/>
          <w:szCs w:val="21"/>
        </w:rPr>
        <w:tab/>
      </w:r>
    </w:p>
    <w:p w14:paraId="74B2F009" w14:textId="77777777" w:rsidR="000772D6" w:rsidRPr="0018688F" w:rsidRDefault="000772D6" w:rsidP="000772D6">
      <w:pPr>
        <w:spacing w:after="200"/>
        <w:rPr>
          <w:i/>
          <w:iCs/>
          <w:sz w:val="21"/>
          <w:szCs w:val="21"/>
        </w:rPr>
      </w:pPr>
      <w:r w:rsidRPr="0018688F">
        <w:rPr>
          <w:i/>
          <w:iCs/>
          <w:sz w:val="21"/>
          <w:szCs w:val="21"/>
        </w:rPr>
        <w:t>Secretary’s report</w:t>
      </w:r>
    </w:p>
    <w:p w14:paraId="0FAF7924" w14:textId="4F447742" w:rsidR="000772D6" w:rsidRPr="000772D6" w:rsidRDefault="000772D6" w:rsidP="000772D6">
      <w:pPr>
        <w:pStyle w:val="ListParagraph"/>
        <w:numPr>
          <w:ilvl w:val="0"/>
          <w:numId w:val="2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 w:rsidRPr="000772D6">
        <w:rPr>
          <w:sz w:val="21"/>
          <w:szCs w:val="21"/>
        </w:rPr>
        <w:t>August</w:t>
      </w:r>
      <w:r w:rsidRPr="000772D6">
        <w:rPr>
          <w:sz w:val="21"/>
          <w:szCs w:val="21"/>
        </w:rPr>
        <w:t>’s minutes were available on the church’s website</w:t>
      </w:r>
      <w:r w:rsidRPr="000772D6">
        <w:rPr>
          <w:sz w:val="21"/>
          <w:szCs w:val="21"/>
        </w:rPr>
        <w:t xml:space="preserve"> and at today’s meeting.</w:t>
      </w:r>
    </w:p>
    <w:p w14:paraId="59C714E5" w14:textId="5DAEDBC6" w:rsidR="000772D6" w:rsidRPr="0018688F" w:rsidRDefault="000772D6" w:rsidP="000772D6">
      <w:pPr>
        <w:pStyle w:val="ListParagraph"/>
        <w:numPr>
          <w:ilvl w:val="0"/>
          <w:numId w:val="2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sz w:val="21"/>
          <w:szCs w:val="21"/>
        </w:rPr>
        <w:t>Judy</w:t>
      </w:r>
      <w:r w:rsidRPr="0018688F">
        <w:rPr>
          <w:sz w:val="21"/>
          <w:szCs w:val="21"/>
        </w:rPr>
        <w:t xml:space="preserve"> made a motion</w:t>
      </w:r>
      <w:r>
        <w:rPr>
          <w:sz w:val="21"/>
          <w:szCs w:val="21"/>
        </w:rPr>
        <w:t>,</w:t>
      </w:r>
      <w:r w:rsidRPr="0018688F">
        <w:rPr>
          <w:sz w:val="21"/>
          <w:szCs w:val="21"/>
        </w:rPr>
        <w:t xml:space="preserve"> </w:t>
      </w:r>
      <w:r>
        <w:rPr>
          <w:sz w:val="21"/>
          <w:szCs w:val="21"/>
        </w:rPr>
        <w:t>and Gabrielle</w:t>
      </w:r>
      <w:r>
        <w:rPr>
          <w:sz w:val="21"/>
          <w:szCs w:val="21"/>
        </w:rPr>
        <w:t xml:space="preserve"> </w:t>
      </w:r>
      <w:r w:rsidRPr="0018688F">
        <w:rPr>
          <w:sz w:val="21"/>
          <w:szCs w:val="21"/>
        </w:rPr>
        <w:t xml:space="preserve">seconded </w:t>
      </w:r>
      <w:r>
        <w:rPr>
          <w:sz w:val="21"/>
          <w:szCs w:val="21"/>
        </w:rPr>
        <w:t>the approval of</w:t>
      </w:r>
      <w:r w:rsidRPr="0018688F">
        <w:rPr>
          <w:sz w:val="21"/>
          <w:szCs w:val="21"/>
        </w:rPr>
        <w:t xml:space="preserve"> minutes.</w:t>
      </w:r>
    </w:p>
    <w:p w14:paraId="45798595" w14:textId="77777777" w:rsidR="000772D6" w:rsidRDefault="000772D6" w:rsidP="000772D6">
      <w:pPr>
        <w:tabs>
          <w:tab w:val="left" w:pos="2565"/>
        </w:tabs>
        <w:spacing w:after="200"/>
        <w:rPr>
          <w:i/>
          <w:iCs/>
          <w:sz w:val="21"/>
          <w:szCs w:val="21"/>
        </w:rPr>
      </w:pPr>
      <w:r w:rsidRPr="0018688F">
        <w:rPr>
          <w:i/>
          <w:iCs/>
          <w:sz w:val="21"/>
          <w:szCs w:val="21"/>
        </w:rPr>
        <w:t xml:space="preserve">Treasurer’s report </w:t>
      </w:r>
      <w:r w:rsidRPr="0018688F">
        <w:rPr>
          <w:i/>
          <w:iCs/>
          <w:sz w:val="21"/>
          <w:szCs w:val="21"/>
        </w:rPr>
        <w:tab/>
      </w:r>
    </w:p>
    <w:p w14:paraId="6E65D9AD" w14:textId="4C28A54F" w:rsidR="000772D6" w:rsidRPr="000772D6" w:rsidRDefault="000772D6" w:rsidP="000772D6">
      <w:pPr>
        <w:pStyle w:val="ListParagraph"/>
        <w:numPr>
          <w:ilvl w:val="0"/>
          <w:numId w:val="1"/>
        </w:numPr>
        <w:tabs>
          <w:tab w:val="left" w:pos="2565"/>
        </w:tabs>
        <w:spacing w:after="200"/>
        <w:rPr>
          <w:sz w:val="21"/>
          <w:szCs w:val="21"/>
        </w:rPr>
      </w:pPr>
      <w:r w:rsidRPr="000772D6">
        <w:rPr>
          <w:sz w:val="21"/>
          <w:szCs w:val="21"/>
        </w:rPr>
        <w:t xml:space="preserve">One deposit </w:t>
      </w:r>
      <w:r>
        <w:rPr>
          <w:sz w:val="21"/>
          <w:szCs w:val="21"/>
        </w:rPr>
        <w:t>and three expenses occurred since our last meeting.</w:t>
      </w:r>
    </w:p>
    <w:p w14:paraId="549CF3CA" w14:textId="2264F4D9" w:rsidR="000772D6" w:rsidRPr="009B6203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Current balance is $5</w:t>
      </w:r>
      <w:r>
        <w:rPr>
          <w:sz w:val="21"/>
          <w:szCs w:val="21"/>
        </w:rPr>
        <w:t>828.03</w:t>
      </w:r>
      <w:r>
        <w:rPr>
          <w:sz w:val="21"/>
          <w:szCs w:val="21"/>
        </w:rPr>
        <w:t xml:space="preserve"> which concurs with Jane’s balance.</w:t>
      </w:r>
    </w:p>
    <w:p w14:paraId="2441664C" w14:textId="5621641D" w:rsidR="000772D6" w:rsidRPr="0018688F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Nancy </w:t>
      </w:r>
      <w:r w:rsidRPr="0018688F">
        <w:rPr>
          <w:sz w:val="21"/>
          <w:szCs w:val="21"/>
        </w:rPr>
        <w:t>made a motion to accept the treasurer’s report</w:t>
      </w:r>
      <w:r>
        <w:rPr>
          <w:sz w:val="21"/>
          <w:szCs w:val="21"/>
        </w:rPr>
        <w:t xml:space="preserve">, and Pat </w:t>
      </w:r>
      <w:r w:rsidRPr="0018688F">
        <w:rPr>
          <w:sz w:val="21"/>
          <w:szCs w:val="21"/>
        </w:rPr>
        <w:t>seconded.</w:t>
      </w:r>
    </w:p>
    <w:p w14:paraId="7BFE4A3F" w14:textId="77777777" w:rsidR="000772D6" w:rsidRPr="0018688F" w:rsidRDefault="000772D6" w:rsidP="000772D6">
      <w:pPr>
        <w:pStyle w:val="ListParagraph"/>
        <w:ind w:left="1170"/>
        <w:rPr>
          <w:sz w:val="21"/>
          <w:szCs w:val="21"/>
        </w:rPr>
      </w:pPr>
    </w:p>
    <w:p w14:paraId="65734E84" w14:textId="77777777" w:rsidR="000772D6" w:rsidRPr="0018688F" w:rsidRDefault="000772D6" w:rsidP="000772D6">
      <w:pPr>
        <w:rPr>
          <w:i/>
          <w:iCs/>
          <w:sz w:val="21"/>
          <w:szCs w:val="21"/>
        </w:rPr>
      </w:pPr>
      <w:r w:rsidRPr="0018688F">
        <w:rPr>
          <w:i/>
          <w:iCs/>
          <w:sz w:val="21"/>
          <w:szCs w:val="21"/>
        </w:rPr>
        <w:t>Standing Committee Reports</w:t>
      </w:r>
    </w:p>
    <w:p w14:paraId="13981312" w14:textId="77777777" w:rsidR="000772D6" w:rsidRPr="0018688F" w:rsidRDefault="000772D6" w:rsidP="000772D6">
      <w:pPr>
        <w:rPr>
          <w:i/>
          <w:iCs/>
          <w:sz w:val="21"/>
          <w:szCs w:val="21"/>
        </w:rPr>
      </w:pPr>
    </w:p>
    <w:p w14:paraId="4C204958" w14:textId="77777777" w:rsidR="000772D6" w:rsidRPr="0018688F" w:rsidRDefault="000772D6" w:rsidP="000772D6">
      <w:pPr>
        <w:rPr>
          <w:sz w:val="21"/>
          <w:szCs w:val="21"/>
        </w:rPr>
      </w:pPr>
      <w:r w:rsidRPr="0018688F">
        <w:rPr>
          <w:sz w:val="21"/>
          <w:szCs w:val="21"/>
        </w:rPr>
        <w:t xml:space="preserve">      Funeral</w:t>
      </w:r>
    </w:p>
    <w:p w14:paraId="17AA82BF" w14:textId="788D77C1" w:rsidR="000772D6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0772D6">
        <w:rPr>
          <w:sz w:val="21"/>
          <w:szCs w:val="21"/>
        </w:rPr>
        <w:t xml:space="preserve">Bernie Quandt’s funeral </w:t>
      </w:r>
      <w:r w:rsidRPr="000772D6">
        <w:rPr>
          <w:sz w:val="21"/>
          <w:szCs w:val="21"/>
        </w:rPr>
        <w:t>was held on</w:t>
      </w:r>
      <w:r w:rsidRPr="000772D6">
        <w:rPr>
          <w:sz w:val="21"/>
          <w:szCs w:val="21"/>
        </w:rPr>
        <w:t xml:space="preserve"> September 8</w:t>
      </w:r>
      <w:r>
        <w:rPr>
          <w:sz w:val="21"/>
          <w:szCs w:val="21"/>
        </w:rPr>
        <w:t>.</w:t>
      </w:r>
    </w:p>
    <w:p w14:paraId="57A05E22" w14:textId="5294AAFF" w:rsidR="0028516A" w:rsidRDefault="00837417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37417">
        <w:rPr>
          <w:sz w:val="21"/>
          <w:szCs w:val="21"/>
        </w:rPr>
        <w:t xml:space="preserve">Additional volunteers are welcome to help with </w:t>
      </w:r>
      <w:r>
        <w:rPr>
          <w:sz w:val="21"/>
          <w:szCs w:val="21"/>
        </w:rPr>
        <w:t>organizing and overseeing funerals.</w:t>
      </w:r>
    </w:p>
    <w:p w14:paraId="0260C04D" w14:textId="77777777" w:rsidR="00837417" w:rsidRPr="00837417" w:rsidRDefault="00837417" w:rsidP="00837417">
      <w:pPr>
        <w:pStyle w:val="ListParagraph"/>
        <w:ind w:left="900"/>
        <w:rPr>
          <w:sz w:val="21"/>
          <w:szCs w:val="21"/>
        </w:rPr>
      </w:pPr>
    </w:p>
    <w:p w14:paraId="036691E3" w14:textId="7AABF3C1" w:rsidR="000772D6" w:rsidRPr="0018688F" w:rsidRDefault="0028516A" w:rsidP="000772D6">
      <w:pPr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772D6" w:rsidRPr="0018688F">
        <w:rPr>
          <w:sz w:val="21"/>
          <w:szCs w:val="21"/>
        </w:rPr>
        <w:t>Special Meals</w:t>
      </w:r>
    </w:p>
    <w:p w14:paraId="42D00E11" w14:textId="2C306182" w:rsidR="000772D6" w:rsidRPr="000772D6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0772D6">
        <w:rPr>
          <w:sz w:val="21"/>
          <w:szCs w:val="21"/>
        </w:rPr>
        <w:t xml:space="preserve">Welcome Back BBQ </w:t>
      </w:r>
      <w:r>
        <w:rPr>
          <w:sz w:val="21"/>
          <w:szCs w:val="21"/>
        </w:rPr>
        <w:t>– served burgers and hotdogs to around 70 kids/adults</w:t>
      </w:r>
    </w:p>
    <w:p w14:paraId="42B88096" w14:textId="0C03C423" w:rsidR="000772D6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0772D6">
        <w:rPr>
          <w:sz w:val="21"/>
          <w:szCs w:val="21"/>
        </w:rPr>
        <w:t xml:space="preserve">Fall Festival/Rib Fest </w:t>
      </w:r>
      <w:r w:rsidR="005F5630">
        <w:rPr>
          <w:sz w:val="21"/>
          <w:szCs w:val="21"/>
        </w:rPr>
        <w:t>– event for the Fundraising Committee,</w:t>
      </w:r>
      <w:r>
        <w:rPr>
          <w:sz w:val="21"/>
          <w:szCs w:val="21"/>
        </w:rPr>
        <w:t xml:space="preserve"> </w:t>
      </w:r>
      <w:r w:rsidR="005F5630">
        <w:rPr>
          <w:sz w:val="21"/>
          <w:szCs w:val="21"/>
        </w:rPr>
        <w:t>Special Meals committee provided the volunteers for this, around 200 served</w:t>
      </w:r>
    </w:p>
    <w:p w14:paraId="6B7D3C21" w14:textId="2EE06CEB" w:rsidR="005F5630" w:rsidRDefault="005F5630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Upcoming events:</w:t>
      </w:r>
    </w:p>
    <w:p w14:paraId="3B29CF3D" w14:textId="397DB5E6" w:rsidR="000772D6" w:rsidRDefault="000772D6" w:rsidP="005F563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5F5630">
        <w:rPr>
          <w:sz w:val="21"/>
          <w:szCs w:val="21"/>
        </w:rPr>
        <w:t>Designer Genes Walk –</w:t>
      </w:r>
      <w:r w:rsidR="005F5630" w:rsidRPr="005F5630">
        <w:rPr>
          <w:sz w:val="21"/>
          <w:szCs w:val="21"/>
        </w:rPr>
        <w:t xml:space="preserve"> will be held</w:t>
      </w:r>
      <w:r w:rsidRPr="005F5630">
        <w:rPr>
          <w:sz w:val="21"/>
          <w:szCs w:val="21"/>
        </w:rPr>
        <w:t xml:space="preserve"> </w:t>
      </w:r>
      <w:r w:rsidR="005F5630">
        <w:rPr>
          <w:sz w:val="21"/>
          <w:szCs w:val="21"/>
        </w:rPr>
        <w:t xml:space="preserve">9-11 on </w:t>
      </w:r>
      <w:r w:rsidRPr="005F5630">
        <w:rPr>
          <w:sz w:val="21"/>
          <w:szCs w:val="21"/>
        </w:rPr>
        <w:t>October 4 with breakfast to follow</w:t>
      </w:r>
      <w:r w:rsidR="005F5630">
        <w:rPr>
          <w:sz w:val="21"/>
          <w:szCs w:val="21"/>
        </w:rPr>
        <w:t>, expecting around 70, believe breakfast provided through general fund</w:t>
      </w:r>
    </w:p>
    <w:p w14:paraId="447191A8" w14:textId="0F258107" w:rsidR="00187590" w:rsidRPr="00187590" w:rsidRDefault="00340CFE" w:rsidP="00187590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Sunday Brunch – Lindsey put a signup </w:t>
      </w:r>
      <w:r w:rsidR="0098273B">
        <w:rPr>
          <w:sz w:val="21"/>
          <w:szCs w:val="21"/>
        </w:rPr>
        <w:t xml:space="preserve">Genius on </w:t>
      </w:r>
      <w:proofErr w:type="spellStart"/>
      <w:r w:rsidR="0098273B">
        <w:rPr>
          <w:sz w:val="21"/>
          <w:szCs w:val="21"/>
        </w:rPr>
        <w:t>Flocknote</w:t>
      </w:r>
      <w:proofErr w:type="spellEnd"/>
      <w:r w:rsidR="0098273B">
        <w:rPr>
          <w:sz w:val="21"/>
          <w:szCs w:val="21"/>
        </w:rPr>
        <w:t xml:space="preserve"> and will post on bulletin board. Reimbursement available if wanted when host, would like </w:t>
      </w:r>
      <w:r w:rsidR="00187590">
        <w:rPr>
          <w:sz w:val="21"/>
          <w:szCs w:val="21"/>
        </w:rPr>
        <w:t xml:space="preserve">multiple families per month, will not need </w:t>
      </w:r>
      <w:r w:rsidR="00140DE2">
        <w:rPr>
          <w:sz w:val="21"/>
          <w:szCs w:val="21"/>
        </w:rPr>
        <w:t>hosts</w:t>
      </w:r>
      <w:r w:rsidR="00187590">
        <w:rPr>
          <w:sz w:val="21"/>
          <w:szCs w:val="21"/>
        </w:rPr>
        <w:t xml:space="preserve"> for November as coincides with All Souls Day</w:t>
      </w:r>
      <w:r w:rsidR="00D54197">
        <w:rPr>
          <w:sz w:val="21"/>
          <w:szCs w:val="21"/>
        </w:rPr>
        <w:t>, new members will be contacted by Welcoming Committee</w:t>
      </w:r>
    </w:p>
    <w:p w14:paraId="4E001B58" w14:textId="108EC65F" w:rsidR="000772D6" w:rsidRDefault="000772D6" w:rsidP="000772D6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All Soul’s Day on November 2 – remembrance service with a brunch</w:t>
      </w:r>
      <w:r w:rsidR="00140DE2">
        <w:rPr>
          <w:sz w:val="21"/>
          <w:szCs w:val="21"/>
        </w:rPr>
        <w:t xml:space="preserve">, </w:t>
      </w:r>
      <w:r w:rsidR="00B61AD2">
        <w:rPr>
          <w:sz w:val="21"/>
          <w:szCs w:val="21"/>
        </w:rPr>
        <w:t>not sponsored by our group</w:t>
      </w:r>
    </w:p>
    <w:p w14:paraId="7525E40B" w14:textId="59CB6D5E" w:rsidR="000772D6" w:rsidRDefault="000772D6" w:rsidP="000772D6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Fall Dinner on November 16</w:t>
      </w:r>
      <w:r w:rsidR="00BD20D5">
        <w:rPr>
          <w:sz w:val="21"/>
          <w:szCs w:val="21"/>
        </w:rPr>
        <w:t xml:space="preserve"> – will order more liners and other items needed</w:t>
      </w:r>
    </w:p>
    <w:p w14:paraId="5CE9FB51" w14:textId="0C39A5A5" w:rsidR="0028516A" w:rsidRDefault="00BD20D5" w:rsidP="0028516A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Cathy asked </w:t>
      </w:r>
      <w:proofErr w:type="gramStart"/>
      <w:r>
        <w:rPr>
          <w:sz w:val="21"/>
          <w:szCs w:val="21"/>
        </w:rPr>
        <w:t>if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need</w:t>
      </w:r>
      <w:proofErr w:type="gramEnd"/>
      <w:r>
        <w:rPr>
          <w:sz w:val="21"/>
          <w:szCs w:val="21"/>
        </w:rPr>
        <w:t xml:space="preserve"> another smaller coffee pot</w:t>
      </w:r>
      <w:r w:rsidR="00D21A75">
        <w:rPr>
          <w:sz w:val="21"/>
          <w:szCs w:val="21"/>
        </w:rPr>
        <w:t xml:space="preserve">, Megan offered to loan her coffee pot and other </w:t>
      </w:r>
      <w:r w:rsidR="006E28C1">
        <w:rPr>
          <w:sz w:val="21"/>
          <w:szCs w:val="21"/>
        </w:rPr>
        <w:t>small kitchen appliances</w:t>
      </w:r>
      <w:r w:rsidR="00D21A75">
        <w:rPr>
          <w:sz w:val="21"/>
          <w:szCs w:val="21"/>
        </w:rPr>
        <w:t xml:space="preserve"> as needed</w:t>
      </w:r>
    </w:p>
    <w:p w14:paraId="72D681A3" w14:textId="2A17C8AC" w:rsidR="009455DB" w:rsidRDefault="009455DB" w:rsidP="0028516A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Invite couples to volunteer</w:t>
      </w:r>
    </w:p>
    <w:p w14:paraId="421C5125" w14:textId="77777777" w:rsidR="00346A31" w:rsidRDefault="0028516A" w:rsidP="0028516A">
      <w:pPr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14:paraId="6AF24425" w14:textId="77777777" w:rsidR="00346A31" w:rsidRDefault="00346A31" w:rsidP="0028516A">
      <w:pPr>
        <w:rPr>
          <w:sz w:val="21"/>
          <w:szCs w:val="21"/>
        </w:rPr>
      </w:pPr>
    </w:p>
    <w:p w14:paraId="168D1B6A" w14:textId="11FCA318" w:rsidR="0028516A" w:rsidRDefault="00346A31" w:rsidP="0028516A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</w:t>
      </w:r>
      <w:r w:rsidR="0028516A">
        <w:rPr>
          <w:sz w:val="21"/>
          <w:szCs w:val="21"/>
        </w:rPr>
        <w:t xml:space="preserve">  </w:t>
      </w:r>
      <w:r w:rsidR="0028516A" w:rsidRPr="0028516A">
        <w:rPr>
          <w:sz w:val="21"/>
          <w:szCs w:val="21"/>
        </w:rPr>
        <w:t>Kitchen</w:t>
      </w:r>
    </w:p>
    <w:p w14:paraId="477F6A6F" w14:textId="1B1778ED" w:rsidR="0028516A" w:rsidRPr="0028516A" w:rsidRDefault="0050391E" w:rsidP="0028516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Megan </w:t>
      </w:r>
      <w:proofErr w:type="gramStart"/>
      <w:r>
        <w:rPr>
          <w:sz w:val="21"/>
          <w:szCs w:val="21"/>
        </w:rPr>
        <w:t xml:space="preserve">made </w:t>
      </w:r>
      <w:r w:rsidR="009625A6">
        <w:rPr>
          <w:sz w:val="21"/>
          <w:szCs w:val="21"/>
        </w:rPr>
        <w:t xml:space="preserve">the </w:t>
      </w:r>
      <w:r>
        <w:rPr>
          <w:sz w:val="21"/>
          <w:szCs w:val="21"/>
        </w:rPr>
        <w:t>suggestion</w:t>
      </w:r>
      <w:proofErr w:type="gramEnd"/>
      <w:r>
        <w:rPr>
          <w:sz w:val="21"/>
          <w:szCs w:val="21"/>
        </w:rPr>
        <w:t xml:space="preserve"> to put a note</w:t>
      </w:r>
      <w:r w:rsidR="009625A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on the fridge in the St. Francis </w:t>
      </w:r>
      <w:r w:rsidR="00AD71EB">
        <w:rPr>
          <w:sz w:val="21"/>
          <w:szCs w:val="21"/>
        </w:rPr>
        <w:t xml:space="preserve">room that water bottles are available to the families during </w:t>
      </w:r>
      <w:r w:rsidR="009625A6">
        <w:rPr>
          <w:sz w:val="21"/>
          <w:szCs w:val="21"/>
        </w:rPr>
        <w:t xml:space="preserve">the prayer service and prior to funerals. </w:t>
      </w:r>
    </w:p>
    <w:p w14:paraId="74708730" w14:textId="77777777" w:rsidR="00A63BE5" w:rsidRDefault="00A63BE5" w:rsidP="00A63BE5">
      <w:pPr>
        <w:rPr>
          <w:sz w:val="21"/>
          <w:szCs w:val="21"/>
        </w:rPr>
      </w:pPr>
    </w:p>
    <w:p w14:paraId="1260FBA2" w14:textId="75D789B5" w:rsidR="000772D6" w:rsidRDefault="00A63BE5" w:rsidP="00A63BE5">
      <w:pPr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772D6" w:rsidRPr="0018688F">
        <w:rPr>
          <w:sz w:val="21"/>
          <w:szCs w:val="21"/>
        </w:rPr>
        <w:t xml:space="preserve">Safety </w:t>
      </w:r>
    </w:p>
    <w:p w14:paraId="2DA229EE" w14:textId="1D60812C" w:rsidR="000772D6" w:rsidRDefault="00FA09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Denise will contact Curt </w:t>
      </w:r>
      <w:proofErr w:type="spellStart"/>
      <w:r>
        <w:rPr>
          <w:sz w:val="21"/>
          <w:szCs w:val="21"/>
        </w:rPr>
        <w:t>Halmrast</w:t>
      </w:r>
      <w:proofErr w:type="spellEnd"/>
      <w:r>
        <w:rPr>
          <w:sz w:val="21"/>
          <w:szCs w:val="21"/>
        </w:rPr>
        <w:t xml:space="preserve"> to see if any updates are needed for the Bylaws and the current location of the Safety Plan.</w:t>
      </w:r>
    </w:p>
    <w:p w14:paraId="412F4C27" w14:textId="77777777" w:rsidR="000772D6" w:rsidRPr="008D2EC9" w:rsidRDefault="000772D6" w:rsidP="000772D6">
      <w:pPr>
        <w:pStyle w:val="ListParagraph"/>
        <w:ind w:left="1080"/>
        <w:rPr>
          <w:sz w:val="21"/>
          <w:szCs w:val="21"/>
        </w:rPr>
      </w:pPr>
    </w:p>
    <w:p w14:paraId="4E8952F4" w14:textId="77777777" w:rsidR="000772D6" w:rsidRDefault="000772D6" w:rsidP="000772D6">
      <w:pPr>
        <w:rPr>
          <w:sz w:val="21"/>
          <w:szCs w:val="21"/>
        </w:rPr>
      </w:pPr>
      <w:r>
        <w:rPr>
          <w:sz w:val="21"/>
          <w:szCs w:val="21"/>
        </w:rPr>
        <w:t xml:space="preserve">      Bylaws</w:t>
      </w:r>
    </w:p>
    <w:p w14:paraId="09DF933B" w14:textId="175821BD" w:rsidR="000772D6" w:rsidRDefault="000772D6" w:rsidP="000772D6">
      <w:pPr>
        <w:pStyle w:val="ListParagraph"/>
        <w:numPr>
          <w:ilvl w:val="0"/>
          <w:numId w:val="1"/>
        </w:numPr>
        <w:ind w:left="720"/>
        <w:rPr>
          <w:sz w:val="21"/>
          <w:szCs w:val="21"/>
        </w:rPr>
      </w:pPr>
      <w:r w:rsidRPr="00D0358F">
        <w:rPr>
          <w:sz w:val="21"/>
          <w:szCs w:val="21"/>
        </w:rPr>
        <w:t xml:space="preserve">Lindsey </w:t>
      </w:r>
      <w:r w:rsidR="00A63BE5">
        <w:rPr>
          <w:sz w:val="21"/>
          <w:szCs w:val="21"/>
        </w:rPr>
        <w:t>sent</w:t>
      </w:r>
      <w:r w:rsidRPr="00D0358F">
        <w:rPr>
          <w:sz w:val="21"/>
          <w:szCs w:val="21"/>
        </w:rPr>
        <w:t xml:space="preserve"> out </w:t>
      </w:r>
      <w:r w:rsidR="00A63BE5">
        <w:rPr>
          <w:sz w:val="21"/>
          <w:szCs w:val="21"/>
        </w:rPr>
        <w:t xml:space="preserve">the </w:t>
      </w:r>
      <w:r w:rsidRPr="00D0358F">
        <w:rPr>
          <w:sz w:val="21"/>
          <w:szCs w:val="21"/>
        </w:rPr>
        <w:t xml:space="preserve">current document through </w:t>
      </w:r>
      <w:proofErr w:type="spellStart"/>
      <w:r w:rsidRPr="00D0358F">
        <w:rPr>
          <w:sz w:val="21"/>
          <w:szCs w:val="21"/>
        </w:rPr>
        <w:t>Flocknote</w:t>
      </w:r>
      <w:proofErr w:type="spellEnd"/>
      <w:r w:rsidRPr="00D0358F">
        <w:rPr>
          <w:sz w:val="21"/>
          <w:szCs w:val="21"/>
        </w:rPr>
        <w:t xml:space="preserve"> to be reviewed by members before </w:t>
      </w:r>
      <w:r w:rsidR="00A63BE5">
        <w:rPr>
          <w:sz w:val="21"/>
          <w:szCs w:val="21"/>
        </w:rPr>
        <w:t>our</w:t>
      </w:r>
      <w:r w:rsidRPr="00D0358F">
        <w:rPr>
          <w:sz w:val="21"/>
          <w:szCs w:val="21"/>
        </w:rPr>
        <w:t xml:space="preserve"> meeting</w:t>
      </w:r>
      <w:r w:rsidR="001A5D88">
        <w:rPr>
          <w:sz w:val="21"/>
          <w:szCs w:val="21"/>
        </w:rPr>
        <w:t xml:space="preserve">, discussion </w:t>
      </w:r>
      <w:r w:rsidR="00760202">
        <w:rPr>
          <w:sz w:val="21"/>
          <w:szCs w:val="21"/>
        </w:rPr>
        <w:t>held and</w:t>
      </w:r>
      <w:r w:rsidR="00A63BE5" w:rsidRPr="00760202">
        <w:rPr>
          <w:sz w:val="21"/>
          <w:szCs w:val="21"/>
        </w:rPr>
        <w:t xml:space="preserve"> </w:t>
      </w:r>
      <w:r w:rsidR="00C97AFD" w:rsidRPr="00760202">
        <w:rPr>
          <w:sz w:val="21"/>
          <w:szCs w:val="21"/>
        </w:rPr>
        <w:t>possible vote at the October meeting</w:t>
      </w:r>
    </w:p>
    <w:p w14:paraId="12A5D050" w14:textId="77777777" w:rsidR="00A24BB1" w:rsidRPr="00A24BB1" w:rsidRDefault="00A24BB1" w:rsidP="00A24BB1">
      <w:pPr>
        <w:pStyle w:val="ListParagraph"/>
        <w:rPr>
          <w:sz w:val="21"/>
          <w:szCs w:val="21"/>
        </w:rPr>
      </w:pPr>
    </w:p>
    <w:p w14:paraId="611FFF05" w14:textId="77777777" w:rsidR="000772D6" w:rsidRDefault="000772D6" w:rsidP="000772D6">
      <w:pPr>
        <w:rPr>
          <w:sz w:val="21"/>
          <w:szCs w:val="21"/>
        </w:rPr>
      </w:pPr>
      <w:r>
        <w:rPr>
          <w:sz w:val="21"/>
          <w:szCs w:val="21"/>
        </w:rPr>
        <w:t xml:space="preserve">      Welcoming Committee</w:t>
      </w:r>
    </w:p>
    <w:p w14:paraId="6636C2D3" w14:textId="5F3A281B" w:rsidR="003E632F" w:rsidRDefault="00A24BB1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Jeanne, Jane, Denise, and Father Tim met prior to the meeting to discuss the current protocol for remov</w:t>
      </w:r>
      <w:r w:rsidR="00877046">
        <w:rPr>
          <w:sz w:val="21"/>
          <w:szCs w:val="21"/>
        </w:rPr>
        <w:t xml:space="preserve">ing parishioners </w:t>
      </w:r>
      <w:r w:rsidR="0092011A">
        <w:rPr>
          <w:sz w:val="21"/>
          <w:szCs w:val="21"/>
        </w:rPr>
        <w:t xml:space="preserve">and graduates from the </w:t>
      </w:r>
      <w:r w:rsidR="00EF028E">
        <w:rPr>
          <w:sz w:val="21"/>
          <w:szCs w:val="21"/>
        </w:rPr>
        <w:t>list</w:t>
      </w:r>
      <w:r w:rsidR="007C046A">
        <w:rPr>
          <w:sz w:val="21"/>
          <w:szCs w:val="21"/>
        </w:rPr>
        <w:t xml:space="preserve">; this impacts the phone list for calling </w:t>
      </w:r>
      <w:r w:rsidR="009A51DF">
        <w:rPr>
          <w:sz w:val="21"/>
          <w:szCs w:val="21"/>
        </w:rPr>
        <w:t>on</w:t>
      </w:r>
      <w:r w:rsidR="007C046A">
        <w:rPr>
          <w:sz w:val="21"/>
          <w:szCs w:val="21"/>
        </w:rPr>
        <w:t xml:space="preserve"> volunteers.</w:t>
      </w:r>
      <w:r w:rsidR="00B82163">
        <w:rPr>
          <w:sz w:val="21"/>
          <w:szCs w:val="21"/>
        </w:rPr>
        <w:t xml:space="preserve"> Jane said graduating seniors are taken off the list after four years</w:t>
      </w:r>
      <w:r w:rsidR="00F061B2">
        <w:rPr>
          <w:sz w:val="21"/>
          <w:szCs w:val="21"/>
        </w:rPr>
        <w:t xml:space="preserve">, and a few </w:t>
      </w:r>
      <w:r w:rsidR="003F16C9">
        <w:rPr>
          <w:sz w:val="21"/>
          <w:szCs w:val="21"/>
        </w:rPr>
        <w:t>returning graduates have been surprised by this</w:t>
      </w:r>
      <w:r w:rsidR="0038565D">
        <w:rPr>
          <w:sz w:val="21"/>
          <w:szCs w:val="21"/>
        </w:rPr>
        <w:t xml:space="preserve">. </w:t>
      </w:r>
      <w:r w:rsidR="003F16C9">
        <w:rPr>
          <w:sz w:val="21"/>
          <w:szCs w:val="21"/>
        </w:rPr>
        <w:t>For non-attending members</w:t>
      </w:r>
      <w:r w:rsidR="00552403">
        <w:rPr>
          <w:sz w:val="21"/>
          <w:szCs w:val="21"/>
        </w:rPr>
        <w:t xml:space="preserve">, </w:t>
      </w:r>
      <w:r w:rsidR="0038565D">
        <w:rPr>
          <w:sz w:val="21"/>
          <w:szCs w:val="21"/>
        </w:rPr>
        <w:t xml:space="preserve">Father said </w:t>
      </w:r>
      <w:r w:rsidR="00552403">
        <w:rPr>
          <w:sz w:val="21"/>
          <w:szCs w:val="21"/>
        </w:rPr>
        <w:t xml:space="preserve">he does </w:t>
      </w:r>
      <w:r w:rsidR="0038565D">
        <w:rPr>
          <w:sz w:val="21"/>
          <w:szCs w:val="21"/>
        </w:rPr>
        <w:t xml:space="preserve">not remove </w:t>
      </w:r>
      <w:r w:rsidR="003F16C9">
        <w:rPr>
          <w:sz w:val="21"/>
          <w:szCs w:val="21"/>
        </w:rPr>
        <w:t>them</w:t>
      </w:r>
      <w:r w:rsidR="0038565D">
        <w:rPr>
          <w:sz w:val="21"/>
          <w:szCs w:val="21"/>
        </w:rPr>
        <w:t xml:space="preserve"> unless they have told</w:t>
      </w:r>
      <w:r w:rsidR="003F16C9">
        <w:rPr>
          <w:sz w:val="21"/>
          <w:szCs w:val="21"/>
        </w:rPr>
        <w:t xml:space="preserve"> him</w:t>
      </w:r>
      <w:r w:rsidR="0038565D">
        <w:rPr>
          <w:sz w:val="21"/>
          <w:szCs w:val="21"/>
        </w:rPr>
        <w:t xml:space="preserve"> they no longer want to be a member</w:t>
      </w:r>
      <w:r w:rsidR="00552403">
        <w:rPr>
          <w:sz w:val="21"/>
          <w:szCs w:val="21"/>
        </w:rPr>
        <w:t>.</w:t>
      </w:r>
      <w:r w:rsidR="000A60B4">
        <w:rPr>
          <w:sz w:val="21"/>
          <w:szCs w:val="21"/>
        </w:rPr>
        <w:t xml:space="preserve"> We discussed a “new to the pew” statement in the bulletin three times a year</w:t>
      </w:r>
      <w:r w:rsidR="009E35FD">
        <w:rPr>
          <w:sz w:val="21"/>
          <w:szCs w:val="21"/>
        </w:rPr>
        <w:t xml:space="preserve"> in addition to Father Tim setting up a</w:t>
      </w:r>
      <w:r w:rsidR="007628E2">
        <w:rPr>
          <w:sz w:val="21"/>
          <w:szCs w:val="21"/>
        </w:rPr>
        <w:t xml:space="preserve"> system </w:t>
      </w:r>
      <w:r w:rsidR="00576704">
        <w:rPr>
          <w:sz w:val="21"/>
          <w:szCs w:val="21"/>
        </w:rPr>
        <w:t xml:space="preserve">of </w:t>
      </w:r>
      <w:r w:rsidR="009E35FD">
        <w:rPr>
          <w:sz w:val="21"/>
          <w:szCs w:val="21"/>
        </w:rPr>
        <w:t>outreach</w:t>
      </w:r>
      <w:r w:rsidR="00576704">
        <w:rPr>
          <w:sz w:val="21"/>
          <w:szCs w:val="21"/>
        </w:rPr>
        <w:t xml:space="preserve"> (re-</w:t>
      </w:r>
      <w:r w:rsidR="00886C20">
        <w:rPr>
          <w:sz w:val="21"/>
          <w:szCs w:val="21"/>
        </w:rPr>
        <w:t>e</w:t>
      </w:r>
      <w:r w:rsidR="00576704">
        <w:rPr>
          <w:sz w:val="21"/>
          <w:szCs w:val="21"/>
        </w:rPr>
        <w:t>vangelization).</w:t>
      </w:r>
    </w:p>
    <w:p w14:paraId="65D00F23" w14:textId="2905C067" w:rsidR="00C7792F" w:rsidRPr="007C40AA" w:rsidRDefault="003E632F" w:rsidP="000772D6">
      <w:pPr>
        <w:pStyle w:val="ListParagraph"/>
        <w:numPr>
          <w:ilvl w:val="0"/>
          <w:numId w:val="1"/>
        </w:numPr>
        <w:rPr>
          <w:i/>
          <w:iCs/>
          <w:sz w:val="21"/>
          <w:szCs w:val="21"/>
        </w:rPr>
      </w:pPr>
      <w:r w:rsidRPr="00CC798E">
        <w:rPr>
          <w:sz w:val="21"/>
          <w:szCs w:val="21"/>
        </w:rPr>
        <w:t>Jane was present for discussion on this as we reviewed the Welcoming Committee’s procedure</w:t>
      </w:r>
      <w:r w:rsidR="00FD5562" w:rsidRPr="00CC798E">
        <w:rPr>
          <w:sz w:val="21"/>
          <w:szCs w:val="21"/>
        </w:rPr>
        <w:t xml:space="preserve"> at the meeting. Group suggested having </w:t>
      </w:r>
      <w:r w:rsidR="00522CCD" w:rsidRPr="00CC798E">
        <w:rPr>
          <w:sz w:val="21"/>
          <w:szCs w:val="21"/>
        </w:rPr>
        <w:t xml:space="preserve">Senior </w:t>
      </w:r>
      <w:r w:rsidR="00FD5562" w:rsidRPr="00CC798E">
        <w:rPr>
          <w:sz w:val="21"/>
          <w:szCs w:val="21"/>
        </w:rPr>
        <w:t>graduates sign</w:t>
      </w:r>
      <w:r w:rsidR="005D7105" w:rsidRPr="00CC798E">
        <w:rPr>
          <w:sz w:val="21"/>
          <w:szCs w:val="21"/>
        </w:rPr>
        <w:t xml:space="preserve"> </w:t>
      </w:r>
      <w:r w:rsidR="00FD5562" w:rsidRPr="00CC798E">
        <w:rPr>
          <w:sz w:val="21"/>
          <w:szCs w:val="21"/>
        </w:rPr>
        <w:t>up to be a member prior to graduation</w:t>
      </w:r>
      <w:r w:rsidR="00522CCD" w:rsidRPr="00CC798E">
        <w:rPr>
          <w:sz w:val="21"/>
          <w:szCs w:val="21"/>
        </w:rPr>
        <w:t xml:space="preserve"> if they choose to do so</w:t>
      </w:r>
      <w:r w:rsidR="00A15ACE" w:rsidRPr="00CC798E">
        <w:rPr>
          <w:sz w:val="21"/>
          <w:szCs w:val="21"/>
        </w:rPr>
        <w:t>. Another suggestion was to have the registration</w:t>
      </w:r>
      <w:r w:rsidR="00522CCD" w:rsidRPr="00CC798E">
        <w:rPr>
          <w:sz w:val="21"/>
          <w:szCs w:val="21"/>
        </w:rPr>
        <w:t xml:space="preserve"> form and a</w:t>
      </w:r>
      <w:r w:rsidR="00A15ACE" w:rsidRPr="00CC798E">
        <w:rPr>
          <w:sz w:val="21"/>
          <w:szCs w:val="21"/>
        </w:rPr>
        <w:t xml:space="preserve"> letter sent to their family </w:t>
      </w:r>
      <w:r w:rsidR="00AD6825" w:rsidRPr="00CC798E">
        <w:rPr>
          <w:sz w:val="21"/>
          <w:szCs w:val="21"/>
        </w:rPr>
        <w:t>that has the benefits of becoming an adult member of our Parish</w:t>
      </w:r>
      <w:r w:rsidR="00CC798E">
        <w:rPr>
          <w:sz w:val="21"/>
          <w:szCs w:val="21"/>
        </w:rPr>
        <w:t>.</w:t>
      </w:r>
    </w:p>
    <w:p w14:paraId="6F59B54E" w14:textId="77777777" w:rsidR="007C40AA" w:rsidRDefault="007C40AA" w:rsidP="007C40AA">
      <w:pPr>
        <w:pStyle w:val="ListParagraph"/>
        <w:ind w:left="900"/>
        <w:rPr>
          <w:sz w:val="21"/>
          <w:szCs w:val="21"/>
        </w:rPr>
      </w:pPr>
    </w:p>
    <w:p w14:paraId="3B308818" w14:textId="02C7B07E" w:rsidR="007C40AA" w:rsidRPr="007C40AA" w:rsidRDefault="007C40AA" w:rsidP="007C40AA">
      <w:pPr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Pr="007C40AA">
        <w:rPr>
          <w:sz w:val="21"/>
          <w:szCs w:val="21"/>
        </w:rPr>
        <w:t xml:space="preserve">Sacramental gifts </w:t>
      </w:r>
    </w:p>
    <w:p w14:paraId="4FE1C341" w14:textId="57254A0B" w:rsidR="007C40AA" w:rsidRDefault="007C40AA" w:rsidP="007C40AA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Shelby Roney and Luke Hastings are getting married in November</w:t>
      </w:r>
      <w:r w:rsidR="00956B06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6F6F2DE9" w14:textId="77777777" w:rsidR="00C60C93" w:rsidRPr="00971853" w:rsidRDefault="002024BD" w:rsidP="000772D6">
      <w:pPr>
        <w:pStyle w:val="ListParagraph"/>
        <w:numPr>
          <w:ilvl w:val="1"/>
          <w:numId w:val="1"/>
        </w:numPr>
        <w:rPr>
          <w:i/>
          <w:iCs/>
          <w:sz w:val="21"/>
          <w:szCs w:val="21"/>
        </w:rPr>
      </w:pPr>
      <w:r w:rsidRPr="00C60C93">
        <w:rPr>
          <w:sz w:val="21"/>
          <w:szCs w:val="21"/>
        </w:rPr>
        <w:t>Gifts</w:t>
      </w:r>
      <w:r w:rsidR="007C40AA" w:rsidRPr="00C60C93">
        <w:rPr>
          <w:sz w:val="21"/>
          <w:szCs w:val="21"/>
        </w:rPr>
        <w:t xml:space="preserve"> were given to </w:t>
      </w:r>
      <w:proofErr w:type="spellStart"/>
      <w:r w:rsidRPr="00C60C93">
        <w:rPr>
          <w:sz w:val="21"/>
          <w:szCs w:val="21"/>
        </w:rPr>
        <w:t>Zandyer</w:t>
      </w:r>
      <w:proofErr w:type="spellEnd"/>
      <w:r w:rsidRPr="00C60C93">
        <w:rPr>
          <w:sz w:val="21"/>
          <w:szCs w:val="21"/>
        </w:rPr>
        <w:t xml:space="preserve"> Kale and </w:t>
      </w:r>
      <w:r w:rsidR="00C60C93" w:rsidRPr="00C60C93">
        <w:rPr>
          <w:sz w:val="21"/>
          <w:szCs w:val="21"/>
        </w:rPr>
        <w:t xml:space="preserve">to </w:t>
      </w:r>
      <w:r w:rsidR="007C40AA" w:rsidRPr="00C60C93">
        <w:rPr>
          <w:sz w:val="21"/>
          <w:szCs w:val="21"/>
        </w:rPr>
        <w:t>Stephan and Megan Quandt’s son Walter and foster daughter Rayne</w:t>
      </w:r>
      <w:r w:rsidR="00C60C93">
        <w:rPr>
          <w:sz w:val="21"/>
          <w:szCs w:val="21"/>
        </w:rPr>
        <w:t>.</w:t>
      </w:r>
    </w:p>
    <w:p w14:paraId="66074F51" w14:textId="52490270" w:rsidR="00971853" w:rsidRPr="00C60C93" w:rsidRDefault="00971853" w:rsidP="000772D6">
      <w:pPr>
        <w:pStyle w:val="ListParagraph"/>
        <w:numPr>
          <w:ilvl w:val="1"/>
          <w:numId w:val="1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Denise ordered five Rosary Poppits</w:t>
      </w:r>
      <w:r w:rsidR="00E3579A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Lindsey and Denise will check on </w:t>
      </w:r>
      <w:r w:rsidR="0020260B">
        <w:rPr>
          <w:sz w:val="21"/>
          <w:szCs w:val="21"/>
        </w:rPr>
        <w:t>current number of</w:t>
      </w:r>
      <w:r w:rsidR="00E3579A">
        <w:rPr>
          <w:sz w:val="21"/>
          <w:szCs w:val="21"/>
        </w:rPr>
        <w:t xml:space="preserve"> Prayer Bowls and quilts</w:t>
      </w:r>
      <w:r w:rsidR="0020260B">
        <w:rPr>
          <w:sz w:val="21"/>
          <w:szCs w:val="21"/>
        </w:rPr>
        <w:t xml:space="preserve"> for upcoming baptisms and weddings</w:t>
      </w:r>
      <w:r w:rsidR="00E3579A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41D1125D" w14:textId="77777777" w:rsidR="00C60C93" w:rsidRDefault="00C60C93" w:rsidP="00C60C93">
      <w:pPr>
        <w:rPr>
          <w:i/>
          <w:iCs/>
          <w:sz w:val="21"/>
          <w:szCs w:val="21"/>
        </w:rPr>
      </w:pPr>
    </w:p>
    <w:p w14:paraId="4100D0A3" w14:textId="4737C6C3" w:rsidR="000772D6" w:rsidRPr="00C60C93" w:rsidRDefault="000772D6" w:rsidP="00C60C93">
      <w:pPr>
        <w:rPr>
          <w:i/>
          <w:iCs/>
          <w:sz w:val="21"/>
          <w:szCs w:val="21"/>
        </w:rPr>
      </w:pPr>
      <w:r w:rsidRPr="00C60C93">
        <w:rPr>
          <w:i/>
          <w:iCs/>
          <w:sz w:val="21"/>
          <w:szCs w:val="21"/>
        </w:rPr>
        <w:t>Unfinished Business</w:t>
      </w:r>
    </w:p>
    <w:p w14:paraId="5750C67E" w14:textId="77777777" w:rsidR="000772D6" w:rsidRDefault="000772D6" w:rsidP="000772D6">
      <w:pPr>
        <w:rPr>
          <w:i/>
          <w:iCs/>
          <w:sz w:val="21"/>
          <w:szCs w:val="21"/>
        </w:rPr>
      </w:pPr>
    </w:p>
    <w:p w14:paraId="50DBC257" w14:textId="128F5CD6" w:rsidR="000772D6" w:rsidRPr="00081F60" w:rsidRDefault="000772D6" w:rsidP="000772D6">
      <w:pPr>
        <w:pStyle w:val="ListParagraph"/>
        <w:numPr>
          <w:ilvl w:val="0"/>
          <w:numId w:val="1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Brochure for St. Charles – </w:t>
      </w:r>
      <w:r w:rsidR="00C42FBF">
        <w:rPr>
          <w:sz w:val="21"/>
          <w:szCs w:val="21"/>
        </w:rPr>
        <w:t>to be finalized soon</w:t>
      </w:r>
    </w:p>
    <w:p w14:paraId="02CF868F" w14:textId="693BE410" w:rsidR="000772D6" w:rsidRPr="00C42FBF" w:rsidRDefault="000772D6" w:rsidP="00C42FBF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Food Pantry</w:t>
      </w:r>
      <w:r w:rsidR="00C42FBF">
        <w:rPr>
          <w:sz w:val="21"/>
          <w:szCs w:val="21"/>
        </w:rPr>
        <w:t xml:space="preserve"> Food Drive - </w:t>
      </w:r>
      <w:r w:rsidRPr="00C42FBF">
        <w:rPr>
          <w:sz w:val="21"/>
          <w:szCs w:val="21"/>
        </w:rPr>
        <w:t xml:space="preserve">to be </w:t>
      </w:r>
      <w:r w:rsidR="00C42FBF">
        <w:rPr>
          <w:sz w:val="21"/>
          <w:szCs w:val="21"/>
        </w:rPr>
        <w:t>held at the</w:t>
      </w:r>
      <w:r w:rsidRPr="00C42FBF">
        <w:rPr>
          <w:sz w:val="21"/>
          <w:szCs w:val="21"/>
        </w:rPr>
        <w:t xml:space="preserve"> October </w:t>
      </w:r>
      <w:r w:rsidR="00C42FBF">
        <w:rPr>
          <w:sz w:val="21"/>
          <w:szCs w:val="21"/>
        </w:rPr>
        <w:t>Brunch</w:t>
      </w:r>
      <w:r w:rsidR="004E4030">
        <w:rPr>
          <w:sz w:val="21"/>
          <w:szCs w:val="21"/>
        </w:rPr>
        <w:t xml:space="preserve">, non-perishable items and </w:t>
      </w:r>
      <w:r w:rsidR="00374054">
        <w:rPr>
          <w:sz w:val="21"/>
          <w:szCs w:val="21"/>
        </w:rPr>
        <w:t>cash donation encouraged</w:t>
      </w:r>
    </w:p>
    <w:p w14:paraId="6E69BB6B" w14:textId="1E1BEAEB" w:rsidR="000772D6" w:rsidRDefault="000772D6" w:rsidP="000772D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Hospitality visits </w:t>
      </w:r>
      <w:r w:rsidR="00374054">
        <w:rPr>
          <w:sz w:val="21"/>
          <w:szCs w:val="21"/>
        </w:rPr>
        <w:t xml:space="preserve">– decided to </w:t>
      </w:r>
      <w:r w:rsidR="00AB039A">
        <w:rPr>
          <w:sz w:val="21"/>
          <w:szCs w:val="21"/>
        </w:rPr>
        <w:t>discontinue this</w:t>
      </w:r>
      <w:r w:rsidR="005D7760">
        <w:rPr>
          <w:sz w:val="21"/>
          <w:szCs w:val="21"/>
        </w:rPr>
        <w:t xml:space="preserve"> discussion at this time</w:t>
      </w:r>
      <w:r w:rsidR="00AB039A">
        <w:rPr>
          <w:sz w:val="21"/>
          <w:szCs w:val="21"/>
        </w:rPr>
        <w:t xml:space="preserve"> </w:t>
      </w:r>
    </w:p>
    <w:p w14:paraId="488E52F1" w14:textId="77777777" w:rsidR="007C046A" w:rsidRDefault="007C046A" w:rsidP="000772D6">
      <w:pPr>
        <w:rPr>
          <w:i/>
          <w:iCs/>
          <w:sz w:val="21"/>
          <w:szCs w:val="21"/>
        </w:rPr>
      </w:pPr>
    </w:p>
    <w:p w14:paraId="4DFD42E3" w14:textId="24BB829C" w:rsidR="000772D6" w:rsidRDefault="000772D6" w:rsidP="000772D6">
      <w:pPr>
        <w:rPr>
          <w:i/>
          <w:iCs/>
          <w:sz w:val="21"/>
          <w:szCs w:val="21"/>
        </w:rPr>
      </w:pPr>
      <w:r w:rsidRPr="0018688F">
        <w:rPr>
          <w:i/>
          <w:iCs/>
          <w:sz w:val="21"/>
          <w:szCs w:val="21"/>
        </w:rPr>
        <w:t>New Business</w:t>
      </w:r>
    </w:p>
    <w:p w14:paraId="7FA8FD44" w14:textId="77777777" w:rsidR="009A51DF" w:rsidRDefault="009A51DF" w:rsidP="000772D6">
      <w:pPr>
        <w:rPr>
          <w:i/>
          <w:iCs/>
          <w:sz w:val="21"/>
          <w:szCs w:val="21"/>
        </w:rPr>
      </w:pPr>
    </w:p>
    <w:p w14:paraId="3E6D2137" w14:textId="499D9C05" w:rsidR="000772D6" w:rsidRPr="00346A31" w:rsidRDefault="009A51DF" w:rsidP="000772D6">
      <w:pPr>
        <w:pStyle w:val="ListParagraph"/>
        <w:numPr>
          <w:ilvl w:val="0"/>
          <w:numId w:val="1"/>
        </w:numPr>
        <w:rPr>
          <w:i/>
          <w:iCs/>
          <w:sz w:val="21"/>
          <w:szCs w:val="21"/>
        </w:rPr>
      </w:pPr>
      <w:r w:rsidRPr="00BC312B">
        <w:rPr>
          <w:sz w:val="21"/>
          <w:szCs w:val="21"/>
        </w:rPr>
        <w:t>No</w:t>
      </w:r>
      <w:r w:rsidR="00BC312B">
        <w:rPr>
          <w:sz w:val="21"/>
          <w:szCs w:val="21"/>
        </w:rPr>
        <w:t xml:space="preserve">ne </w:t>
      </w:r>
      <w:proofErr w:type="gramStart"/>
      <w:r w:rsidR="00BC312B">
        <w:rPr>
          <w:sz w:val="21"/>
          <w:szCs w:val="21"/>
        </w:rPr>
        <w:t>at this time</w:t>
      </w:r>
      <w:proofErr w:type="gramEnd"/>
      <w:r w:rsidR="00BC312B">
        <w:rPr>
          <w:sz w:val="21"/>
          <w:szCs w:val="21"/>
        </w:rPr>
        <w:t>.</w:t>
      </w:r>
    </w:p>
    <w:p w14:paraId="1F8FDD95" w14:textId="77777777" w:rsidR="00346A31" w:rsidRPr="00346A31" w:rsidRDefault="00346A31" w:rsidP="00346A31">
      <w:pPr>
        <w:ind w:left="540"/>
        <w:rPr>
          <w:i/>
          <w:iCs/>
          <w:sz w:val="21"/>
          <w:szCs w:val="21"/>
        </w:rPr>
      </w:pPr>
    </w:p>
    <w:p w14:paraId="01CC034B" w14:textId="77777777" w:rsidR="00BC312B" w:rsidRPr="00BC312B" w:rsidRDefault="00BC312B" w:rsidP="00BC312B">
      <w:pPr>
        <w:pStyle w:val="ListParagraph"/>
        <w:ind w:left="900"/>
        <w:rPr>
          <w:i/>
          <w:iCs/>
          <w:sz w:val="21"/>
          <w:szCs w:val="21"/>
        </w:rPr>
      </w:pPr>
    </w:p>
    <w:p w14:paraId="7BA01929" w14:textId="3AB1FCCF" w:rsidR="000772D6" w:rsidRPr="00DB7CF6" w:rsidRDefault="000772D6" w:rsidP="000772D6">
      <w:pPr>
        <w:rPr>
          <w:i/>
          <w:iCs/>
          <w:sz w:val="21"/>
          <w:szCs w:val="21"/>
        </w:rPr>
      </w:pPr>
      <w:r w:rsidRPr="0018688F">
        <w:rPr>
          <w:i/>
          <w:iCs/>
          <w:sz w:val="21"/>
          <w:szCs w:val="21"/>
        </w:rPr>
        <w:t>Next meetin</w:t>
      </w:r>
      <w:r>
        <w:rPr>
          <w:i/>
          <w:iCs/>
          <w:sz w:val="21"/>
          <w:szCs w:val="21"/>
        </w:rPr>
        <w:t xml:space="preserve">g - </w:t>
      </w:r>
      <w:r w:rsidRPr="00BB6A9D">
        <w:rPr>
          <w:sz w:val="21"/>
          <w:szCs w:val="21"/>
        </w:rPr>
        <w:t xml:space="preserve">Wednesday, </w:t>
      </w:r>
      <w:r w:rsidR="00BC312B">
        <w:rPr>
          <w:sz w:val="21"/>
          <w:szCs w:val="21"/>
        </w:rPr>
        <w:t>October 8</w:t>
      </w:r>
      <w:r w:rsidRPr="00BB6A9D">
        <w:rPr>
          <w:sz w:val="21"/>
          <w:szCs w:val="21"/>
        </w:rPr>
        <w:t xml:space="preserve"> at </w:t>
      </w:r>
      <w:r>
        <w:rPr>
          <w:sz w:val="21"/>
          <w:szCs w:val="21"/>
        </w:rPr>
        <w:t>6:15</w:t>
      </w:r>
      <w:r w:rsidRPr="00BB6A9D">
        <w:rPr>
          <w:sz w:val="21"/>
          <w:szCs w:val="21"/>
        </w:rPr>
        <w:t xml:space="preserve"> pm</w:t>
      </w:r>
      <w:r>
        <w:rPr>
          <w:sz w:val="21"/>
          <w:szCs w:val="21"/>
        </w:rPr>
        <w:t xml:space="preserve"> – following CCD</w:t>
      </w:r>
      <w:r w:rsidRPr="00BB6A9D">
        <w:rPr>
          <w:sz w:val="21"/>
          <w:szCs w:val="21"/>
        </w:rPr>
        <w:t xml:space="preserve">. Closing prayer was recited by group. </w:t>
      </w:r>
    </w:p>
    <w:p w14:paraId="4C18EC5B" w14:textId="77777777" w:rsidR="000772D6" w:rsidRDefault="000772D6"/>
    <w:sectPr w:rsidR="0007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E7538"/>
    <w:multiLevelType w:val="hybridMultilevel"/>
    <w:tmpl w:val="54F4825C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966498B"/>
    <w:multiLevelType w:val="hybridMultilevel"/>
    <w:tmpl w:val="2AB85044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686357">
    <w:abstractNumId w:val="1"/>
  </w:num>
  <w:num w:numId="2" w16cid:durableId="121577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D6"/>
    <w:rsid w:val="000569DD"/>
    <w:rsid w:val="000772D6"/>
    <w:rsid w:val="000A60B4"/>
    <w:rsid w:val="00140DE2"/>
    <w:rsid w:val="001637C3"/>
    <w:rsid w:val="00187590"/>
    <w:rsid w:val="001A5D88"/>
    <w:rsid w:val="001B2C70"/>
    <w:rsid w:val="002024BD"/>
    <w:rsid w:val="0020260B"/>
    <w:rsid w:val="0028516A"/>
    <w:rsid w:val="00340CFE"/>
    <w:rsid w:val="00346A31"/>
    <w:rsid w:val="00374054"/>
    <w:rsid w:val="0038565D"/>
    <w:rsid w:val="003E632F"/>
    <w:rsid w:val="003F16C9"/>
    <w:rsid w:val="00456146"/>
    <w:rsid w:val="004E4030"/>
    <w:rsid w:val="0050391E"/>
    <w:rsid w:val="00522CCD"/>
    <w:rsid w:val="00552403"/>
    <w:rsid w:val="00576704"/>
    <w:rsid w:val="005D7105"/>
    <w:rsid w:val="005D7760"/>
    <w:rsid w:val="005F5630"/>
    <w:rsid w:val="006E28C1"/>
    <w:rsid w:val="00760202"/>
    <w:rsid w:val="007628E2"/>
    <w:rsid w:val="007C046A"/>
    <w:rsid w:val="007C40AA"/>
    <w:rsid w:val="00837417"/>
    <w:rsid w:val="00877046"/>
    <w:rsid w:val="00880867"/>
    <w:rsid w:val="00886C20"/>
    <w:rsid w:val="009159C8"/>
    <w:rsid w:val="0092011A"/>
    <w:rsid w:val="009455DB"/>
    <w:rsid w:val="00956B06"/>
    <w:rsid w:val="009625A6"/>
    <w:rsid w:val="00971853"/>
    <w:rsid w:val="0098273B"/>
    <w:rsid w:val="009A51DF"/>
    <w:rsid w:val="009E35FD"/>
    <w:rsid w:val="00A15ACE"/>
    <w:rsid w:val="00A24BB1"/>
    <w:rsid w:val="00A63BE5"/>
    <w:rsid w:val="00AB039A"/>
    <w:rsid w:val="00AD6825"/>
    <w:rsid w:val="00AD71EB"/>
    <w:rsid w:val="00AF2879"/>
    <w:rsid w:val="00B61AD2"/>
    <w:rsid w:val="00B82163"/>
    <w:rsid w:val="00BC312B"/>
    <w:rsid w:val="00BD20D5"/>
    <w:rsid w:val="00C42FBF"/>
    <w:rsid w:val="00C60C93"/>
    <w:rsid w:val="00C7792F"/>
    <w:rsid w:val="00C97AFD"/>
    <w:rsid w:val="00CC798E"/>
    <w:rsid w:val="00D21A75"/>
    <w:rsid w:val="00D54197"/>
    <w:rsid w:val="00E3579A"/>
    <w:rsid w:val="00EC7F0C"/>
    <w:rsid w:val="00EF028E"/>
    <w:rsid w:val="00F061B2"/>
    <w:rsid w:val="00F411FF"/>
    <w:rsid w:val="00F579D2"/>
    <w:rsid w:val="00FA09D6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5CEC"/>
  <w15:chartTrackingRefBased/>
  <w15:docId w15:val="{3DA9432F-254B-4140-A048-ED562852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D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512D37372164DA573DB004050AB7F" ma:contentTypeVersion="18" ma:contentTypeDescription="Create a new document." ma:contentTypeScope="" ma:versionID="82c38db478e6366ca77656fa6fea6084">
  <xsd:schema xmlns:xsd="http://www.w3.org/2001/XMLSchema" xmlns:xs="http://www.w3.org/2001/XMLSchema" xmlns:p="http://schemas.microsoft.com/office/2006/metadata/properties" xmlns:ns3="456ec1d0-9000-4cbe-9008-145458db3d42" xmlns:ns4="4b807721-77cc-467d-8815-fadf256c9b4d" targetNamespace="http://schemas.microsoft.com/office/2006/metadata/properties" ma:root="true" ma:fieldsID="a12cd36e32c70ebd464d9282db8f7740" ns3:_="" ns4:_="">
    <xsd:import namespace="456ec1d0-9000-4cbe-9008-145458db3d42"/>
    <xsd:import namespace="4b807721-77cc-467d-8815-fadf256c9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c1d0-9000-4cbe-9008-145458db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7721-77cc-467d-8815-fadf256c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07721-77cc-467d-8815-fadf256c9b4d" xsi:nil="true"/>
  </documentManagement>
</p:properties>
</file>

<file path=customXml/itemProps1.xml><?xml version="1.0" encoding="utf-8"?>
<ds:datastoreItem xmlns:ds="http://schemas.openxmlformats.org/officeDocument/2006/customXml" ds:itemID="{DA59FCCA-9666-4ED0-A9A8-7B7E9D6A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c1d0-9000-4cbe-9008-145458db3d42"/>
    <ds:schemaRef ds:uri="4b807721-77cc-467d-8815-fadf256c9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A4DED-A479-42C4-BD9B-66F3EB582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F7E79-D8D5-44DC-926F-99CBC15F9A7C}">
  <ds:schemaRefs>
    <ds:schemaRef ds:uri="http://www.w3.org/XML/1998/namespace"/>
    <ds:schemaRef ds:uri="http://schemas.microsoft.com/office/2006/documentManagement/types"/>
    <ds:schemaRef ds:uri="4b807721-77cc-467d-8815-fadf256c9b4d"/>
    <ds:schemaRef ds:uri="http://purl.org/dc/terms/"/>
    <ds:schemaRef ds:uri="http://schemas.microsoft.com/office/2006/metadata/properties"/>
    <ds:schemaRef ds:uri="456ec1d0-9000-4cbe-9008-145458db3d4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Awender</dc:creator>
  <cp:keywords/>
  <dc:description/>
  <cp:lastModifiedBy>Denise Awender</cp:lastModifiedBy>
  <cp:revision>2</cp:revision>
  <cp:lastPrinted>2025-09-27T21:16:00Z</cp:lastPrinted>
  <dcterms:created xsi:type="dcterms:W3CDTF">2025-09-27T21:19:00Z</dcterms:created>
  <dcterms:modified xsi:type="dcterms:W3CDTF">2025-09-27T21:19:00Z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0x010100F3D512D37372164DA573DB004050AB7F</vt:lpwstr>
  </property>
</Properties>
</file>