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8C552" w14:textId="2522174F" w:rsidR="00C13859" w:rsidRPr="002542D2" w:rsidRDefault="00487773" w:rsidP="000B286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E748550" wp14:editId="25ACD6D0">
            <wp:simplePos x="0" y="0"/>
            <wp:positionH relativeFrom="column">
              <wp:posOffset>-267335</wp:posOffset>
            </wp:positionH>
            <wp:positionV relativeFrom="page">
              <wp:posOffset>171450</wp:posOffset>
            </wp:positionV>
            <wp:extent cx="7334250" cy="1133475"/>
            <wp:effectExtent l="0" t="0" r="0" b="9525"/>
            <wp:wrapTight wrapText="bothSides">
              <wp:wrapPolygon edited="0">
                <wp:start x="0" y="0"/>
                <wp:lineTo x="0" y="21418"/>
                <wp:lineTo x="21544" y="21418"/>
                <wp:lineTo x="21544" y="0"/>
                <wp:lineTo x="0" y="0"/>
              </wp:wrapPolygon>
            </wp:wrapTight>
            <wp:docPr id="184473316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733161" name="Picture 1" descr="A close up of a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859" w:rsidRPr="002542D2">
        <w:rPr>
          <w:rFonts w:ascii="Times New Roman" w:hAnsi="Times New Roman" w:cs="Times New Roman"/>
          <w:b/>
          <w:sz w:val="52"/>
          <w:szCs w:val="52"/>
        </w:rPr>
        <w:t>20</w:t>
      </w:r>
      <w:r w:rsidR="00B9596F" w:rsidRPr="002542D2">
        <w:rPr>
          <w:rFonts w:ascii="Times New Roman" w:hAnsi="Times New Roman" w:cs="Times New Roman"/>
          <w:b/>
          <w:sz w:val="52"/>
          <w:szCs w:val="52"/>
        </w:rPr>
        <w:t>2</w:t>
      </w:r>
      <w:r w:rsidR="009D4383">
        <w:rPr>
          <w:rFonts w:ascii="Times New Roman" w:hAnsi="Times New Roman" w:cs="Times New Roman"/>
          <w:b/>
          <w:sz w:val="52"/>
          <w:szCs w:val="52"/>
        </w:rPr>
        <w:t>5</w:t>
      </w:r>
      <w:r w:rsidR="00C13859" w:rsidRPr="002542D2">
        <w:rPr>
          <w:rFonts w:ascii="Times New Roman" w:hAnsi="Times New Roman" w:cs="Times New Roman"/>
          <w:b/>
          <w:sz w:val="52"/>
          <w:szCs w:val="52"/>
        </w:rPr>
        <w:t>-202</w:t>
      </w:r>
      <w:r w:rsidR="009D4383">
        <w:rPr>
          <w:rFonts w:ascii="Times New Roman" w:hAnsi="Times New Roman" w:cs="Times New Roman"/>
          <w:b/>
          <w:sz w:val="52"/>
          <w:szCs w:val="52"/>
        </w:rPr>
        <w:t>6</w:t>
      </w:r>
      <w:r w:rsidR="00C13859" w:rsidRPr="002542D2">
        <w:rPr>
          <w:rFonts w:ascii="Times New Roman" w:hAnsi="Times New Roman" w:cs="Times New Roman"/>
          <w:b/>
          <w:sz w:val="52"/>
          <w:szCs w:val="52"/>
        </w:rPr>
        <w:t xml:space="preserve"> Program Information Sheet</w:t>
      </w:r>
    </w:p>
    <w:p w14:paraId="19D6C39E" w14:textId="77777777" w:rsidR="00C13859" w:rsidRPr="00A96EE0" w:rsidRDefault="00C13859" w:rsidP="005D358D">
      <w:pPr>
        <w:spacing w:line="240" w:lineRule="auto"/>
        <w:jc w:val="left"/>
        <w:rPr>
          <w:rFonts w:ascii="Times New Roman" w:hAnsi="Times New Roman" w:cs="Times New Roman"/>
        </w:rPr>
      </w:pPr>
    </w:p>
    <w:p w14:paraId="5F1B3C4B" w14:textId="77777777" w:rsidR="00C13859" w:rsidRPr="00A96EE0" w:rsidRDefault="00C13859" w:rsidP="005D358D">
      <w:pPr>
        <w:spacing w:line="240" w:lineRule="auto"/>
        <w:jc w:val="left"/>
        <w:rPr>
          <w:rFonts w:ascii="Times New Roman" w:hAnsi="Times New Roman" w:cs="Times New Roman"/>
          <w:b/>
          <w:sz w:val="40"/>
          <w:szCs w:val="40"/>
        </w:rPr>
      </w:pPr>
      <w:r w:rsidRPr="00A96EE0">
        <w:rPr>
          <w:rFonts w:ascii="Times New Roman" w:hAnsi="Times New Roman" w:cs="Times New Roman"/>
          <w:b/>
          <w:sz w:val="40"/>
          <w:szCs w:val="40"/>
        </w:rPr>
        <w:t>Introduction</w:t>
      </w:r>
    </w:p>
    <w:p w14:paraId="14CE334D" w14:textId="156BF1B9" w:rsidR="00C13859" w:rsidRPr="00A96EE0" w:rsidRDefault="009D4383" w:rsidP="005D358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C13859" w:rsidRPr="00A96EE0">
        <w:rPr>
          <w:rFonts w:ascii="Times New Roman" w:hAnsi="Times New Roman" w:cs="Times New Roman"/>
          <w:sz w:val="28"/>
          <w:szCs w:val="28"/>
        </w:rPr>
        <w:t xml:space="preserve">CIA presents the fundamental teachings of the Catholic faith and assists </w:t>
      </w:r>
      <w:r w:rsidR="005B6A54" w:rsidRPr="00A96EE0">
        <w:rPr>
          <w:rFonts w:ascii="Times New Roman" w:hAnsi="Times New Roman" w:cs="Times New Roman"/>
          <w:sz w:val="28"/>
          <w:szCs w:val="28"/>
        </w:rPr>
        <w:t xml:space="preserve">individuals </w:t>
      </w:r>
      <w:r w:rsidR="00C13859" w:rsidRPr="00A96EE0">
        <w:rPr>
          <w:rFonts w:ascii="Times New Roman" w:hAnsi="Times New Roman" w:cs="Times New Roman"/>
          <w:sz w:val="28"/>
          <w:szCs w:val="28"/>
        </w:rPr>
        <w:t xml:space="preserve">to prepare to be received into full communion with the Catholic Church. </w:t>
      </w:r>
      <w:r>
        <w:rPr>
          <w:rFonts w:ascii="Times New Roman" w:hAnsi="Times New Roman" w:cs="Times New Roman"/>
          <w:sz w:val="28"/>
          <w:szCs w:val="28"/>
        </w:rPr>
        <w:t>O</w:t>
      </w:r>
      <w:r w:rsidR="00C13859" w:rsidRPr="00A96EE0">
        <w:rPr>
          <w:rFonts w:ascii="Times New Roman" w:hAnsi="Times New Roman" w:cs="Times New Roman"/>
          <w:sz w:val="28"/>
          <w:szCs w:val="28"/>
        </w:rPr>
        <w:t>CIA is intended both for inquirers and for those who already have decided to prepare for one or more of the sacraments of initiation</w:t>
      </w:r>
      <w:r w:rsidR="00A96EE0">
        <w:rPr>
          <w:rFonts w:ascii="Times New Roman" w:hAnsi="Times New Roman" w:cs="Times New Roman"/>
          <w:sz w:val="28"/>
          <w:szCs w:val="28"/>
        </w:rPr>
        <w:t xml:space="preserve"> </w:t>
      </w:r>
      <w:r w:rsidR="00C13859" w:rsidRPr="00A96EE0">
        <w:rPr>
          <w:rFonts w:ascii="Times New Roman" w:hAnsi="Times New Roman" w:cs="Times New Roman"/>
          <w:sz w:val="28"/>
          <w:szCs w:val="28"/>
        </w:rPr>
        <w:t>—</w:t>
      </w:r>
      <w:r w:rsidR="00A96EE0">
        <w:rPr>
          <w:rFonts w:ascii="Times New Roman" w:hAnsi="Times New Roman" w:cs="Times New Roman"/>
          <w:sz w:val="28"/>
          <w:szCs w:val="28"/>
        </w:rPr>
        <w:t xml:space="preserve"> </w:t>
      </w:r>
      <w:r w:rsidR="00C13859" w:rsidRPr="00A96EE0">
        <w:rPr>
          <w:rFonts w:ascii="Times New Roman" w:hAnsi="Times New Roman" w:cs="Times New Roman"/>
          <w:sz w:val="28"/>
          <w:szCs w:val="28"/>
        </w:rPr>
        <w:t>Baptism,</w:t>
      </w:r>
      <w:r w:rsidR="00A96EE0" w:rsidRPr="00A96EE0">
        <w:rPr>
          <w:rFonts w:ascii="Times New Roman" w:hAnsi="Times New Roman" w:cs="Times New Roman"/>
          <w:sz w:val="28"/>
          <w:szCs w:val="28"/>
        </w:rPr>
        <w:t xml:space="preserve"> Holy Eucharist</w:t>
      </w:r>
      <w:r w:rsidR="00A96EE0">
        <w:rPr>
          <w:rFonts w:ascii="Times New Roman" w:hAnsi="Times New Roman" w:cs="Times New Roman"/>
          <w:sz w:val="28"/>
          <w:szCs w:val="28"/>
        </w:rPr>
        <w:t>, and</w:t>
      </w:r>
      <w:r w:rsidR="00C13859" w:rsidRPr="00A96EE0">
        <w:rPr>
          <w:rFonts w:ascii="Times New Roman" w:hAnsi="Times New Roman" w:cs="Times New Roman"/>
          <w:sz w:val="28"/>
          <w:szCs w:val="28"/>
        </w:rPr>
        <w:t xml:space="preserve"> Confirmation.   </w:t>
      </w:r>
    </w:p>
    <w:p w14:paraId="4592CEF0" w14:textId="76B6DD3B" w:rsidR="00C13859" w:rsidRPr="00A96EE0" w:rsidRDefault="00C13859" w:rsidP="005D358D">
      <w:pPr>
        <w:spacing w:line="240" w:lineRule="auto"/>
        <w:jc w:val="left"/>
        <w:rPr>
          <w:rFonts w:ascii="Times New Roman" w:hAnsi="Times New Roman" w:cs="Times New Roman"/>
          <w:b/>
          <w:sz w:val="40"/>
          <w:szCs w:val="40"/>
        </w:rPr>
      </w:pPr>
      <w:r w:rsidRPr="00A96EE0">
        <w:rPr>
          <w:rFonts w:ascii="Times New Roman" w:hAnsi="Times New Roman" w:cs="Times New Roman"/>
          <w:b/>
          <w:sz w:val="40"/>
          <w:szCs w:val="40"/>
        </w:rPr>
        <w:t>The Progr</w:t>
      </w:r>
      <w:r w:rsidR="001A7F99" w:rsidRPr="00A96EE0">
        <w:rPr>
          <w:rFonts w:ascii="Times New Roman" w:hAnsi="Times New Roman" w:cs="Times New Roman"/>
          <w:b/>
          <w:sz w:val="40"/>
          <w:szCs w:val="40"/>
        </w:rPr>
        <w:t>am</w:t>
      </w:r>
    </w:p>
    <w:p w14:paraId="2C19AF58" w14:textId="36D83272" w:rsidR="00C13859" w:rsidRPr="00A96EE0" w:rsidRDefault="009D4383" w:rsidP="005D358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</w:t>
      </w:r>
      <w:r w:rsidR="00C13859" w:rsidRPr="00A96EE0">
        <w:rPr>
          <w:rFonts w:ascii="Times New Roman" w:hAnsi="Times New Roman" w:cs="Times New Roman"/>
          <w:sz w:val="28"/>
          <w:szCs w:val="28"/>
        </w:rPr>
        <w:t>IA mee</w:t>
      </w:r>
      <w:r w:rsidR="002918E9" w:rsidRPr="00A96EE0">
        <w:rPr>
          <w:rFonts w:ascii="Times New Roman" w:hAnsi="Times New Roman" w:cs="Times New Roman"/>
          <w:sz w:val="28"/>
          <w:szCs w:val="28"/>
        </w:rPr>
        <w:t xml:space="preserve">ts weekly </w:t>
      </w:r>
      <w:r w:rsidR="00C13859" w:rsidRPr="00A96EE0">
        <w:rPr>
          <w:rFonts w:ascii="Times New Roman" w:hAnsi="Times New Roman" w:cs="Times New Roman"/>
          <w:sz w:val="28"/>
          <w:szCs w:val="28"/>
        </w:rPr>
        <w:t>on Sunday mornings</w:t>
      </w:r>
      <w:r w:rsidR="000B2869">
        <w:rPr>
          <w:rFonts w:ascii="Times New Roman" w:hAnsi="Times New Roman" w:cs="Times New Roman"/>
          <w:sz w:val="28"/>
          <w:szCs w:val="28"/>
        </w:rPr>
        <w:t xml:space="preserve"> from 11.15am to 12.45pm</w:t>
      </w:r>
      <w:r w:rsidR="00C13859" w:rsidRPr="00A96EE0">
        <w:rPr>
          <w:rFonts w:ascii="Times New Roman" w:hAnsi="Times New Roman" w:cs="Times New Roman"/>
          <w:sz w:val="28"/>
          <w:szCs w:val="28"/>
        </w:rPr>
        <w:t xml:space="preserve">, starting September </w:t>
      </w:r>
      <w:r w:rsidR="000B2869">
        <w:rPr>
          <w:rFonts w:ascii="Times New Roman" w:hAnsi="Times New Roman" w:cs="Times New Roman"/>
          <w:sz w:val="28"/>
          <w:szCs w:val="28"/>
        </w:rPr>
        <w:t>14, 2025.</w:t>
      </w:r>
      <w:r w:rsidR="007C0377" w:rsidRPr="00A96EE0">
        <w:rPr>
          <w:rFonts w:ascii="Times New Roman" w:hAnsi="Times New Roman" w:cs="Times New Roman"/>
          <w:sz w:val="28"/>
          <w:szCs w:val="28"/>
        </w:rPr>
        <w:t xml:space="preserve"> Classes are held in the </w:t>
      </w:r>
      <w:r w:rsidR="00A96EE0">
        <w:rPr>
          <w:rFonts w:ascii="Times New Roman" w:hAnsi="Times New Roman" w:cs="Times New Roman"/>
          <w:sz w:val="28"/>
          <w:szCs w:val="28"/>
        </w:rPr>
        <w:t xml:space="preserve">Seton Center </w:t>
      </w:r>
      <w:r w:rsidR="007C0377" w:rsidRPr="00A96EE0">
        <w:rPr>
          <w:rFonts w:ascii="Times New Roman" w:hAnsi="Times New Roman" w:cs="Times New Roman"/>
          <w:sz w:val="28"/>
          <w:szCs w:val="28"/>
        </w:rPr>
        <w:t>library</w:t>
      </w:r>
      <w:r w:rsidR="000B2869">
        <w:rPr>
          <w:rFonts w:ascii="Times New Roman" w:hAnsi="Times New Roman" w:cs="Times New Roman"/>
          <w:sz w:val="28"/>
          <w:szCs w:val="28"/>
        </w:rPr>
        <w:t xml:space="preserve"> (located in the building on the far side of the church’s lower parking lot)</w:t>
      </w:r>
      <w:r w:rsidR="00A96EE0">
        <w:rPr>
          <w:rFonts w:ascii="Times New Roman" w:hAnsi="Times New Roman" w:cs="Times New Roman"/>
          <w:sz w:val="28"/>
          <w:szCs w:val="28"/>
        </w:rPr>
        <w:t>.</w:t>
      </w:r>
      <w:r w:rsidR="00C13859" w:rsidRPr="00A96EE0">
        <w:rPr>
          <w:rFonts w:ascii="Times New Roman" w:hAnsi="Times New Roman" w:cs="Times New Roman"/>
          <w:sz w:val="28"/>
          <w:szCs w:val="28"/>
        </w:rPr>
        <w:t xml:space="preserve"> Each session will feature a presentation </w:t>
      </w:r>
      <w:r w:rsidR="00A96EE0">
        <w:rPr>
          <w:rFonts w:ascii="Times New Roman" w:hAnsi="Times New Roman" w:cs="Times New Roman"/>
          <w:sz w:val="28"/>
          <w:szCs w:val="28"/>
        </w:rPr>
        <w:t>and</w:t>
      </w:r>
      <w:r w:rsidR="00C13859" w:rsidRPr="00A96EE0">
        <w:rPr>
          <w:rFonts w:ascii="Times New Roman" w:hAnsi="Times New Roman" w:cs="Times New Roman"/>
          <w:sz w:val="28"/>
          <w:szCs w:val="28"/>
        </w:rPr>
        <w:t xml:space="preserve"> discussion.</w:t>
      </w:r>
    </w:p>
    <w:p w14:paraId="70689ADB" w14:textId="1B888354" w:rsidR="00C13859" w:rsidRPr="00A96EE0" w:rsidRDefault="00A96EE0" w:rsidP="005D358D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program</w:t>
      </w:r>
      <w:r w:rsidR="00C13859" w:rsidRPr="00A96E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uses</w:t>
      </w:r>
      <w:r w:rsidR="00C13859" w:rsidRPr="00A96EE0">
        <w:rPr>
          <w:rFonts w:ascii="Times New Roman" w:hAnsi="Times New Roman" w:cs="Times New Roman"/>
          <w:sz w:val="28"/>
          <w:szCs w:val="28"/>
        </w:rPr>
        <w:t xml:space="preserve"> </w:t>
      </w:r>
      <w:r w:rsidR="00C13859" w:rsidRPr="00A96EE0">
        <w:rPr>
          <w:rFonts w:ascii="Times New Roman" w:hAnsi="Times New Roman" w:cs="Times New Roman"/>
          <w:i/>
          <w:iCs/>
          <w:sz w:val="28"/>
          <w:szCs w:val="28"/>
        </w:rPr>
        <w:t>Credo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859" w:rsidRPr="00A96EE0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859" w:rsidRPr="00A96EE0">
        <w:rPr>
          <w:rFonts w:ascii="Times New Roman" w:hAnsi="Times New Roman" w:cs="Times New Roman"/>
          <w:sz w:val="28"/>
          <w:szCs w:val="28"/>
        </w:rPr>
        <w:t xml:space="preserve">a video and print resource developed by the Dominican Friars and Thomistic Institute for use in </w:t>
      </w:r>
      <w:r w:rsidR="00EC4CCF">
        <w:rPr>
          <w:rFonts w:ascii="Times New Roman" w:hAnsi="Times New Roman" w:cs="Times New Roman"/>
          <w:sz w:val="28"/>
          <w:szCs w:val="28"/>
        </w:rPr>
        <w:t>O</w:t>
      </w:r>
      <w:r w:rsidR="00C13859" w:rsidRPr="00A96EE0">
        <w:rPr>
          <w:rFonts w:ascii="Times New Roman" w:hAnsi="Times New Roman" w:cs="Times New Roman"/>
          <w:sz w:val="28"/>
          <w:szCs w:val="28"/>
        </w:rPr>
        <w:t xml:space="preserve">CIA programs. Participants will receive a </w:t>
      </w:r>
      <w:r w:rsidR="00C13859" w:rsidRPr="00A96EE0">
        <w:rPr>
          <w:rFonts w:ascii="Times New Roman" w:hAnsi="Times New Roman" w:cs="Times New Roman"/>
          <w:i/>
          <w:iCs/>
          <w:sz w:val="28"/>
          <w:szCs w:val="28"/>
        </w:rPr>
        <w:t>Credo</w:t>
      </w:r>
      <w:r w:rsidR="00C13859" w:rsidRPr="00A96EE0">
        <w:rPr>
          <w:rFonts w:ascii="Times New Roman" w:hAnsi="Times New Roman" w:cs="Times New Roman"/>
          <w:sz w:val="28"/>
          <w:szCs w:val="28"/>
        </w:rPr>
        <w:t xml:space="preserve"> guidebook</w:t>
      </w:r>
      <w:r w:rsidR="00744EA4" w:rsidRPr="00A96EE0">
        <w:rPr>
          <w:rFonts w:ascii="Times New Roman" w:hAnsi="Times New Roman" w:cs="Times New Roman"/>
          <w:sz w:val="28"/>
          <w:szCs w:val="28"/>
        </w:rPr>
        <w:t xml:space="preserve"> and access to </w:t>
      </w:r>
      <w:r w:rsidR="00744EA4" w:rsidRPr="00A96EE0">
        <w:rPr>
          <w:rFonts w:ascii="Times New Roman" w:hAnsi="Times New Roman" w:cs="Times New Roman"/>
          <w:i/>
          <w:iCs/>
          <w:sz w:val="28"/>
          <w:szCs w:val="28"/>
        </w:rPr>
        <w:t>Credo</w:t>
      </w:r>
      <w:r w:rsidRPr="00A96EE0">
        <w:rPr>
          <w:rFonts w:ascii="Times New Roman" w:hAnsi="Times New Roman" w:cs="Times New Roman"/>
          <w:i/>
          <w:iCs/>
          <w:sz w:val="28"/>
          <w:szCs w:val="28"/>
        </w:rPr>
        <w:t>’s</w:t>
      </w:r>
      <w:r w:rsidR="00744EA4" w:rsidRPr="00A96EE0">
        <w:rPr>
          <w:rFonts w:ascii="Times New Roman" w:hAnsi="Times New Roman" w:cs="Times New Roman"/>
          <w:sz w:val="28"/>
          <w:szCs w:val="28"/>
        </w:rPr>
        <w:t xml:space="preserve"> online resources. </w:t>
      </w:r>
    </w:p>
    <w:p w14:paraId="640ED02D" w14:textId="1E3582B5" w:rsidR="009B34B1" w:rsidRPr="00A96EE0" w:rsidRDefault="00C13859" w:rsidP="005D358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96EE0">
        <w:rPr>
          <w:rFonts w:ascii="Times New Roman" w:hAnsi="Times New Roman" w:cs="Times New Roman"/>
          <w:sz w:val="28"/>
          <w:szCs w:val="28"/>
        </w:rPr>
        <w:t xml:space="preserve">During the </w:t>
      </w:r>
      <w:r w:rsidR="009D4383">
        <w:rPr>
          <w:rFonts w:ascii="Times New Roman" w:hAnsi="Times New Roman" w:cs="Times New Roman"/>
          <w:sz w:val="28"/>
          <w:szCs w:val="28"/>
        </w:rPr>
        <w:t>F</w:t>
      </w:r>
      <w:r w:rsidRPr="00A96EE0">
        <w:rPr>
          <w:rFonts w:ascii="Times New Roman" w:hAnsi="Times New Roman" w:cs="Times New Roman"/>
          <w:sz w:val="28"/>
          <w:szCs w:val="28"/>
        </w:rPr>
        <w:t xml:space="preserve">all, </w:t>
      </w:r>
      <w:r w:rsidR="00EC4CCF">
        <w:rPr>
          <w:rFonts w:ascii="Times New Roman" w:hAnsi="Times New Roman" w:cs="Times New Roman"/>
          <w:sz w:val="28"/>
          <w:szCs w:val="28"/>
        </w:rPr>
        <w:t>O</w:t>
      </w:r>
      <w:r w:rsidRPr="00A96EE0">
        <w:rPr>
          <w:rFonts w:ascii="Times New Roman" w:hAnsi="Times New Roman" w:cs="Times New Roman"/>
          <w:sz w:val="28"/>
          <w:szCs w:val="28"/>
        </w:rPr>
        <w:t xml:space="preserve">CIA will provide an overview of the Catholic faith and doctrine. This is a time of inquiry and exploration. It culminates in the Rite of </w:t>
      </w:r>
      <w:r w:rsidR="00A96EE0" w:rsidRPr="00A96EE0">
        <w:rPr>
          <w:rFonts w:ascii="Times New Roman" w:hAnsi="Times New Roman" w:cs="Times New Roman"/>
          <w:sz w:val="28"/>
          <w:szCs w:val="28"/>
        </w:rPr>
        <w:t>Acceptance</w:t>
      </w:r>
      <w:r w:rsidR="00A96EE0">
        <w:rPr>
          <w:rFonts w:ascii="Times New Roman" w:hAnsi="Times New Roman" w:cs="Times New Roman"/>
          <w:sz w:val="28"/>
          <w:szCs w:val="28"/>
        </w:rPr>
        <w:t>,</w:t>
      </w:r>
      <w:r w:rsidRPr="00A96EE0">
        <w:rPr>
          <w:rFonts w:ascii="Times New Roman" w:hAnsi="Times New Roman" w:cs="Times New Roman"/>
          <w:sz w:val="28"/>
          <w:szCs w:val="28"/>
        </w:rPr>
        <w:t xml:space="preserve"> a special ceremony at Mass before Christmas. This </w:t>
      </w:r>
      <w:r w:rsidR="00A96EE0">
        <w:rPr>
          <w:rFonts w:ascii="Times New Roman" w:hAnsi="Times New Roman" w:cs="Times New Roman"/>
          <w:sz w:val="28"/>
          <w:szCs w:val="28"/>
        </w:rPr>
        <w:t>R</w:t>
      </w:r>
      <w:r w:rsidRPr="00A96EE0">
        <w:rPr>
          <w:rFonts w:ascii="Times New Roman" w:hAnsi="Times New Roman" w:cs="Times New Roman"/>
          <w:sz w:val="28"/>
          <w:szCs w:val="28"/>
        </w:rPr>
        <w:t xml:space="preserve">ite marks the point when </w:t>
      </w:r>
      <w:r w:rsidR="009D4383">
        <w:rPr>
          <w:rFonts w:ascii="Times New Roman" w:hAnsi="Times New Roman" w:cs="Times New Roman"/>
          <w:sz w:val="28"/>
          <w:szCs w:val="28"/>
        </w:rPr>
        <w:t>O</w:t>
      </w:r>
      <w:r w:rsidRPr="00A96EE0">
        <w:rPr>
          <w:rFonts w:ascii="Times New Roman" w:hAnsi="Times New Roman" w:cs="Times New Roman"/>
          <w:sz w:val="28"/>
          <w:szCs w:val="28"/>
        </w:rPr>
        <w:t xml:space="preserve">CIA participants indicate their desire to move from inquiry into preparation for reception into the Catholic Church. (Note: Inquirers who are not yet ready to make this commitment are welcome to continue with </w:t>
      </w:r>
      <w:r w:rsidR="009D4383">
        <w:rPr>
          <w:rFonts w:ascii="Times New Roman" w:hAnsi="Times New Roman" w:cs="Times New Roman"/>
          <w:sz w:val="28"/>
          <w:szCs w:val="28"/>
        </w:rPr>
        <w:t>O</w:t>
      </w:r>
      <w:r w:rsidRPr="00A96EE0">
        <w:rPr>
          <w:rFonts w:ascii="Times New Roman" w:hAnsi="Times New Roman" w:cs="Times New Roman"/>
          <w:sz w:val="28"/>
          <w:szCs w:val="28"/>
        </w:rPr>
        <w:t>CIA.)</w:t>
      </w:r>
    </w:p>
    <w:p w14:paraId="2A06BD3F" w14:textId="27D88D97" w:rsidR="00C13859" w:rsidRPr="00A96EE0" w:rsidRDefault="000B2869" w:rsidP="005D358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Following the Rite of Acceptance, </w:t>
      </w:r>
      <w:r w:rsidR="009D4383">
        <w:rPr>
          <w:rFonts w:ascii="Times New Roman" w:hAnsi="Times New Roman" w:cs="Times New Roman"/>
          <w:sz w:val="28"/>
          <w:szCs w:val="28"/>
        </w:rPr>
        <w:t>O</w:t>
      </w:r>
      <w:r w:rsidR="00C13859" w:rsidRPr="00A96EE0">
        <w:rPr>
          <w:rFonts w:ascii="Times New Roman" w:hAnsi="Times New Roman" w:cs="Times New Roman"/>
          <w:sz w:val="28"/>
          <w:szCs w:val="28"/>
        </w:rPr>
        <w:t xml:space="preserve">CIA </w:t>
      </w:r>
      <w:r>
        <w:rPr>
          <w:rFonts w:ascii="Times New Roman" w:hAnsi="Times New Roman" w:cs="Times New Roman"/>
          <w:sz w:val="28"/>
          <w:szCs w:val="28"/>
        </w:rPr>
        <w:t xml:space="preserve">will focus on the sacraments and the Christian moral life. </w:t>
      </w:r>
      <w:r w:rsidR="00C13859" w:rsidRPr="00A96EE0">
        <w:rPr>
          <w:rFonts w:ascii="Times New Roman" w:hAnsi="Times New Roman" w:cs="Times New Roman"/>
          <w:sz w:val="28"/>
          <w:szCs w:val="28"/>
        </w:rPr>
        <w:t xml:space="preserve">In addition to the regular Sunday sessions, there will be an all-day retreat on a Saturday </w:t>
      </w:r>
      <w:r w:rsidR="00A00120" w:rsidRPr="00A96EE0">
        <w:rPr>
          <w:rFonts w:ascii="Times New Roman" w:hAnsi="Times New Roman" w:cs="Times New Roman"/>
          <w:sz w:val="28"/>
          <w:szCs w:val="28"/>
        </w:rPr>
        <w:t xml:space="preserve">in February or March (date </w:t>
      </w:r>
      <w:r w:rsidR="00C13859" w:rsidRPr="00A96EE0">
        <w:rPr>
          <w:rFonts w:ascii="Times New Roman" w:hAnsi="Times New Roman" w:cs="Times New Roman"/>
          <w:sz w:val="28"/>
          <w:szCs w:val="28"/>
        </w:rPr>
        <w:t>TBD</w:t>
      </w:r>
      <w:r w:rsidR="00A00120" w:rsidRPr="00A96EE0">
        <w:rPr>
          <w:rFonts w:ascii="Times New Roman" w:hAnsi="Times New Roman" w:cs="Times New Roman"/>
          <w:sz w:val="28"/>
          <w:szCs w:val="28"/>
        </w:rPr>
        <w:t>)</w:t>
      </w:r>
      <w:r w:rsidR="00C13859" w:rsidRPr="00A96EE0">
        <w:rPr>
          <w:rFonts w:ascii="Times New Roman" w:hAnsi="Times New Roman" w:cs="Times New Roman"/>
          <w:sz w:val="28"/>
          <w:szCs w:val="28"/>
        </w:rPr>
        <w:t>, as well as the Rites of Sending and Election</w:t>
      </w:r>
      <w:r w:rsidR="0001009F">
        <w:rPr>
          <w:rFonts w:ascii="Times New Roman" w:hAnsi="Times New Roman" w:cs="Times New Roman"/>
          <w:sz w:val="28"/>
          <w:szCs w:val="28"/>
        </w:rPr>
        <w:t xml:space="preserve"> (March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01009F">
        <w:rPr>
          <w:rFonts w:ascii="Times New Roman" w:hAnsi="Times New Roman" w:cs="Times New Roman"/>
          <w:sz w:val="28"/>
          <w:szCs w:val="28"/>
        </w:rPr>
        <w:t>)</w:t>
      </w:r>
      <w:r w:rsidR="00A00120" w:rsidRPr="00A96EE0">
        <w:rPr>
          <w:rFonts w:ascii="Times New Roman" w:hAnsi="Times New Roman" w:cs="Times New Roman"/>
          <w:sz w:val="28"/>
          <w:szCs w:val="28"/>
        </w:rPr>
        <w:t>.</w:t>
      </w:r>
      <w:r w:rsidR="00C13859" w:rsidRPr="00A96EE0">
        <w:rPr>
          <w:rFonts w:ascii="Times New Roman" w:hAnsi="Times New Roman" w:cs="Times New Roman"/>
          <w:sz w:val="28"/>
          <w:szCs w:val="28"/>
        </w:rPr>
        <w:t xml:space="preserve"> During Lent, there are also additional </w:t>
      </w:r>
      <w:r w:rsidR="00A96EE0">
        <w:rPr>
          <w:rFonts w:ascii="Times New Roman" w:hAnsi="Times New Roman" w:cs="Times New Roman"/>
          <w:sz w:val="28"/>
          <w:szCs w:val="28"/>
        </w:rPr>
        <w:t>R</w:t>
      </w:r>
      <w:r w:rsidR="00C13859" w:rsidRPr="00A96EE0">
        <w:rPr>
          <w:rFonts w:ascii="Times New Roman" w:hAnsi="Times New Roman" w:cs="Times New Roman"/>
          <w:sz w:val="28"/>
          <w:szCs w:val="28"/>
        </w:rPr>
        <w:t xml:space="preserve">ites at Mass for those planning on </w:t>
      </w:r>
      <w:r w:rsidR="00A96EE0">
        <w:rPr>
          <w:rFonts w:ascii="Times New Roman" w:hAnsi="Times New Roman" w:cs="Times New Roman"/>
          <w:sz w:val="28"/>
          <w:szCs w:val="28"/>
        </w:rPr>
        <w:t>B</w:t>
      </w:r>
      <w:r w:rsidR="00C13859" w:rsidRPr="00A96EE0">
        <w:rPr>
          <w:rFonts w:ascii="Times New Roman" w:hAnsi="Times New Roman" w:cs="Times New Roman"/>
          <w:sz w:val="28"/>
          <w:szCs w:val="28"/>
        </w:rPr>
        <w:t xml:space="preserve">aptism at Easter.  </w:t>
      </w:r>
    </w:p>
    <w:p w14:paraId="5F96DE72" w14:textId="3C16B0C3" w:rsidR="00C13859" w:rsidRPr="00A96EE0" w:rsidRDefault="009D4383" w:rsidP="005D358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C13859" w:rsidRPr="00A96EE0">
        <w:rPr>
          <w:rFonts w:ascii="Times New Roman" w:hAnsi="Times New Roman" w:cs="Times New Roman"/>
          <w:sz w:val="28"/>
          <w:szCs w:val="28"/>
        </w:rPr>
        <w:t xml:space="preserve">CIA culminates </w:t>
      </w:r>
      <w:r w:rsidR="000B2869">
        <w:rPr>
          <w:rFonts w:ascii="Times New Roman" w:hAnsi="Times New Roman" w:cs="Times New Roman"/>
          <w:sz w:val="28"/>
          <w:szCs w:val="28"/>
        </w:rPr>
        <w:t xml:space="preserve">on </w:t>
      </w:r>
      <w:r w:rsidR="00A00120" w:rsidRPr="00A96EE0">
        <w:rPr>
          <w:rFonts w:ascii="Times New Roman" w:hAnsi="Times New Roman" w:cs="Times New Roman"/>
          <w:sz w:val="28"/>
          <w:szCs w:val="28"/>
        </w:rPr>
        <w:t xml:space="preserve">Holy Saturday </w:t>
      </w:r>
      <w:r w:rsidR="000B2869">
        <w:rPr>
          <w:rFonts w:ascii="Times New Roman" w:hAnsi="Times New Roman" w:cs="Times New Roman"/>
          <w:sz w:val="28"/>
          <w:szCs w:val="28"/>
        </w:rPr>
        <w:t xml:space="preserve">at the </w:t>
      </w:r>
      <w:r w:rsidR="00A96EE0">
        <w:rPr>
          <w:rFonts w:ascii="Times New Roman" w:hAnsi="Times New Roman" w:cs="Times New Roman"/>
          <w:sz w:val="28"/>
          <w:szCs w:val="28"/>
        </w:rPr>
        <w:t xml:space="preserve">Easter Vigil </w:t>
      </w:r>
      <w:r w:rsidR="000B2869">
        <w:rPr>
          <w:rFonts w:ascii="Times New Roman" w:hAnsi="Times New Roman" w:cs="Times New Roman"/>
          <w:sz w:val="28"/>
          <w:szCs w:val="28"/>
        </w:rPr>
        <w:t xml:space="preserve">at 8pm on </w:t>
      </w:r>
      <w:r w:rsidR="0042641C">
        <w:rPr>
          <w:rFonts w:ascii="Times New Roman" w:hAnsi="Times New Roman" w:cs="Times New Roman"/>
          <w:sz w:val="28"/>
          <w:szCs w:val="28"/>
        </w:rPr>
        <w:t xml:space="preserve">April </w:t>
      </w:r>
      <w:r w:rsidR="00487B0C">
        <w:rPr>
          <w:rFonts w:ascii="Times New Roman" w:hAnsi="Times New Roman" w:cs="Times New Roman"/>
          <w:sz w:val="28"/>
          <w:szCs w:val="28"/>
        </w:rPr>
        <w:t>4</w:t>
      </w:r>
      <w:r w:rsidR="00A00120" w:rsidRPr="00A96EE0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9B34B1" w:rsidRPr="00A96EE0">
        <w:rPr>
          <w:rFonts w:ascii="Times New Roman" w:hAnsi="Times New Roman" w:cs="Times New Roman"/>
          <w:sz w:val="28"/>
          <w:szCs w:val="28"/>
        </w:rPr>
        <w:t>,</w:t>
      </w:r>
      <w:r w:rsidR="00C13859" w:rsidRPr="00A96EE0">
        <w:rPr>
          <w:rFonts w:ascii="Times New Roman" w:hAnsi="Times New Roman" w:cs="Times New Roman"/>
          <w:sz w:val="28"/>
          <w:szCs w:val="28"/>
        </w:rPr>
        <w:t xml:space="preserve"> when </w:t>
      </w:r>
      <w:r w:rsidR="000B2869">
        <w:rPr>
          <w:rFonts w:ascii="Times New Roman" w:hAnsi="Times New Roman" w:cs="Times New Roman"/>
          <w:sz w:val="28"/>
          <w:szCs w:val="28"/>
        </w:rPr>
        <w:t>OCIA candidates</w:t>
      </w:r>
      <w:r w:rsidR="00C13859" w:rsidRPr="00A96EE0">
        <w:rPr>
          <w:rFonts w:ascii="Times New Roman" w:hAnsi="Times New Roman" w:cs="Times New Roman"/>
          <w:sz w:val="28"/>
          <w:szCs w:val="28"/>
        </w:rPr>
        <w:t xml:space="preserve"> will receive the sacraments</w:t>
      </w:r>
      <w:r w:rsidR="000B2869">
        <w:rPr>
          <w:rFonts w:ascii="Times New Roman" w:hAnsi="Times New Roman" w:cs="Times New Roman"/>
          <w:sz w:val="28"/>
          <w:szCs w:val="28"/>
        </w:rPr>
        <w:t xml:space="preserve"> of initiation</w:t>
      </w:r>
      <w:r w:rsidR="00C13859" w:rsidRPr="00A96EE0">
        <w:rPr>
          <w:rFonts w:ascii="Times New Roman" w:hAnsi="Times New Roman" w:cs="Times New Roman"/>
          <w:sz w:val="28"/>
          <w:szCs w:val="28"/>
        </w:rPr>
        <w:t>.</w:t>
      </w:r>
      <w:r w:rsidR="00A96EE0">
        <w:rPr>
          <w:rFonts w:ascii="Times New Roman" w:hAnsi="Times New Roman" w:cs="Times New Roman"/>
          <w:sz w:val="28"/>
          <w:szCs w:val="28"/>
        </w:rPr>
        <w:t xml:space="preserve"> </w:t>
      </w:r>
      <w:r w:rsidR="000B2869">
        <w:rPr>
          <w:rFonts w:ascii="Times New Roman" w:hAnsi="Times New Roman" w:cs="Times New Roman"/>
          <w:sz w:val="28"/>
          <w:szCs w:val="28"/>
        </w:rPr>
        <w:t xml:space="preserve">(Note: Rehearsal </w:t>
      </w:r>
      <w:r w:rsidR="00A96EE0">
        <w:rPr>
          <w:rFonts w:ascii="Times New Roman" w:hAnsi="Times New Roman" w:cs="Times New Roman"/>
          <w:sz w:val="28"/>
          <w:szCs w:val="28"/>
        </w:rPr>
        <w:t xml:space="preserve">for these Masses </w:t>
      </w:r>
      <w:r w:rsidR="000B2869">
        <w:rPr>
          <w:rFonts w:ascii="Times New Roman" w:hAnsi="Times New Roman" w:cs="Times New Roman"/>
          <w:sz w:val="28"/>
          <w:szCs w:val="28"/>
        </w:rPr>
        <w:t>takes</w:t>
      </w:r>
      <w:r w:rsidR="00A96EE0">
        <w:rPr>
          <w:rFonts w:ascii="Times New Roman" w:hAnsi="Times New Roman" w:cs="Times New Roman"/>
          <w:sz w:val="28"/>
          <w:szCs w:val="28"/>
        </w:rPr>
        <w:t xml:space="preserve"> </w:t>
      </w:r>
      <w:r w:rsidR="000B2869">
        <w:rPr>
          <w:rFonts w:ascii="Times New Roman" w:hAnsi="Times New Roman" w:cs="Times New Roman"/>
          <w:sz w:val="28"/>
          <w:szCs w:val="28"/>
        </w:rPr>
        <w:t xml:space="preserve">place </w:t>
      </w:r>
      <w:r w:rsidR="00A96EE0">
        <w:rPr>
          <w:rFonts w:ascii="Times New Roman" w:hAnsi="Times New Roman" w:cs="Times New Roman"/>
          <w:sz w:val="28"/>
          <w:szCs w:val="28"/>
        </w:rPr>
        <w:t>on Holy Saturday</w:t>
      </w:r>
      <w:r w:rsidR="000B2869">
        <w:rPr>
          <w:rFonts w:ascii="Times New Roman" w:hAnsi="Times New Roman" w:cs="Times New Roman"/>
          <w:sz w:val="28"/>
          <w:szCs w:val="28"/>
        </w:rPr>
        <w:t xml:space="preserve"> morning.)</w:t>
      </w:r>
    </w:p>
    <w:p w14:paraId="39E09CF9" w14:textId="36C644F2" w:rsidR="00C13859" w:rsidRPr="00A96EE0" w:rsidRDefault="009D4383" w:rsidP="005D358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C13859" w:rsidRPr="00A96EE0">
        <w:rPr>
          <w:rFonts w:ascii="Times New Roman" w:hAnsi="Times New Roman" w:cs="Times New Roman"/>
          <w:sz w:val="28"/>
          <w:szCs w:val="28"/>
        </w:rPr>
        <w:t xml:space="preserve">CIA continues for several more </w:t>
      </w:r>
      <w:r w:rsidR="009B34B1" w:rsidRPr="00A96EE0">
        <w:rPr>
          <w:rFonts w:ascii="Times New Roman" w:hAnsi="Times New Roman" w:cs="Times New Roman"/>
          <w:sz w:val="28"/>
          <w:szCs w:val="28"/>
        </w:rPr>
        <w:t>Sunday morning s</w:t>
      </w:r>
      <w:r w:rsidR="00C13859" w:rsidRPr="00A96EE0">
        <w:rPr>
          <w:rFonts w:ascii="Times New Roman" w:hAnsi="Times New Roman" w:cs="Times New Roman"/>
          <w:sz w:val="28"/>
          <w:szCs w:val="28"/>
        </w:rPr>
        <w:t>essions after Easter</w:t>
      </w:r>
      <w:r w:rsidR="000B3FCA">
        <w:rPr>
          <w:rFonts w:ascii="Times New Roman" w:hAnsi="Times New Roman" w:cs="Times New Roman"/>
          <w:sz w:val="28"/>
          <w:szCs w:val="28"/>
        </w:rPr>
        <w:t xml:space="preserve">. This is </w:t>
      </w:r>
      <w:r w:rsidR="00C13859" w:rsidRPr="00A96EE0">
        <w:rPr>
          <w:rFonts w:ascii="Times New Roman" w:hAnsi="Times New Roman" w:cs="Times New Roman"/>
          <w:sz w:val="28"/>
          <w:szCs w:val="28"/>
        </w:rPr>
        <w:t>a period of time called Mystagogy when the group focuses on living out the Catholic faith.</w:t>
      </w:r>
    </w:p>
    <w:p w14:paraId="704D9ADA" w14:textId="77777777" w:rsidR="000B2869" w:rsidRDefault="000B2869" w:rsidP="005D358D">
      <w:pPr>
        <w:spacing w:line="240" w:lineRule="auto"/>
        <w:jc w:val="left"/>
        <w:rPr>
          <w:rFonts w:ascii="Times New Roman" w:hAnsi="Times New Roman" w:cs="Times New Roman"/>
          <w:b/>
          <w:sz w:val="40"/>
          <w:szCs w:val="40"/>
        </w:rPr>
      </w:pPr>
    </w:p>
    <w:p w14:paraId="1E6D728C" w14:textId="77777777" w:rsidR="000B2869" w:rsidRDefault="000B2869" w:rsidP="005D358D">
      <w:pPr>
        <w:spacing w:line="240" w:lineRule="auto"/>
        <w:jc w:val="left"/>
        <w:rPr>
          <w:rFonts w:ascii="Times New Roman" w:hAnsi="Times New Roman" w:cs="Times New Roman"/>
          <w:b/>
          <w:sz w:val="40"/>
          <w:szCs w:val="40"/>
        </w:rPr>
      </w:pPr>
    </w:p>
    <w:p w14:paraId="78F2C2F6" w14:textId="6C3A94DA" w:rsidR="00C13859" w:rsidRPr="00A96EE0" w:rsidRDefault="00C13859" w:rsidP="005D358D">
      <w:pPr>
        <w:spacing w:line="240" w:lineRule="auto"/>
        <w:jc w:val="left"/>
        <w:rPr>
          <w:rFonts w:ascii="Times New Roman" w:hAnsi="Times New Roman" w:cs="Times New Roman"/>
          <w:sz w:val="40"/>
          <w:szCs w:val="40"/>
        </w:rPr>
      </w:pPr>
      <w:r w:rsidRPr="00A96EE0">
        <w:rPr>
          <w:rFonts w:ascii="Times New Roman" w:hAnsi="Times New Roman" w:cs="Times New Roman"/>
          <w:b/>
          <w:sz w:val="40"/>
          <w:szCs w:val="40"/>
        </w:rPr>
        <w:lastRenderedPageBreak/>
        <w:t>Calendar</w:t>
      </w:r>
    </w:p>
    <w:p w14:paraId="507232C1" w14:textId="6651A020" w:rsidR="00C13859" w:rsidRPr="00A96EE0" w:rsidRDefault="000B2869" w:rsidP="005D358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0B3FCA">
        <w:rPr>
          <w:rFonts w:ascii="Times New Roman" w:hAnsi="Times New Roman" w:cs="Times New Roman"/>
          <w:sz w:val="28"/>
          <w:szCs w:val="28"/>
        </w:rPr>
        <w:t>articipant</w:t>
      </w:r>
      <w:r>
        <w:rPr>
          <w:rFonts w:ascii="Times New Roman" w:hAnsi="Times New Roman" w:cs="Times New Roman"/>
          <w:sz w:val="28"/>
          <w:szCs w:val="28"/>
        </w:rPr>
        <w:t>s</w:t>
      </w:r>
      <w:r w:rsidR="000B3FCA">
        <w:rPr>
          <w:rFonts w:ascii="Times New Roman" w:hAnsi="Times New Roman" w:cs="Times New Roman"/>
          <w:sz w:val="28"/>
          <w:szCs w:val="28"/>
        </w:rPr>
        <w:t xml:space="preserve"> will receive a</w:t>
      </w:r>
      <w:r w:rsidR="00C13859" w:rsidRPr="00A96EE0">
        <w:rPr>
          <w:rFonts w:ascii="Times New Roman" w:hAnsi="Times New Roman" w:cs="Times New Roman"/>
          <w:sz w:val="28"/>
          <w:szCs w:val="28"/>
        </w:rPr>
        <w:t xml:space="preserve"> calendar of sessions, events, readings, holidays, etc. which may be updated from time to </w:t>
      </w:r>
      <w:r w:rsidR="000B3FCA" w:rsidRPr="00A96EE0">
        <w:rPr>
          <w:rFonts w:ascii="Times New Roman" w:hAnsi="Times New Roman" w:cs="Times New Roman"/>
          <w:sz w:val="28"/>
          <w:szCs w:val="28"/>
        </w:rPr>
        <w:t>time.</w:t>
      </w:r>
    </w:p>
    <w:p w14:paraId="4811F6C5" w14:textId="0326505F" w:rsidR="00C13859" w:rsidRPr="00A96EE0" w:rsidRDefault="000B2869" w:rsidP="005D358D">
      <w:pPr>
        <w:spacing w:line="240" w:lineRule="auto"/>
        <w:jc w:val="lef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Next Steps</w:t>
      </w:r>
    </w:p>
    <w:p w14:paraId="76CF42C4" w14:textId="0644E6E9" w:rsidR="000B2869" w:rsidRDefault="000B2869" w:rsidP="000B2869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Submit an information request form: </w:t>
      </w:r>
      <w:hyperlink r:id="rId8" w:history="1">
        <w:r w:rsidR="00CB41C6" w:rsidRPr="000B3FCA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Click </w:t>
        </w:r>
        <w:r w:rsidR="00CB41C6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here </w:t>
        </w:r>
        <w:r w:rsidR="00CB41C6" w:rsidRPr="000B3FCA">
          <w:rPr>
            <w:rStyle w:val="Hyperlink"/>
            <w:rFonts w:ascii="Times New Roman" w:hAnsi="Times New Roman" w:cs="Times New Roman"/>
            <w:sz w:val="28"/>
            <w:szCs w:val="28"/>
          </w:rPr>
          <w:t>to fill out form</w:t>
        </w:r>
      </w:hyperlink>
    </w:p>
    <w:p w14:paraId="7387115E" w14:textId="7D894A0B" w:rsidR="000B2869" w:rsidRPr="000B2869" w:rsidRDefault="000B2869" w:rsidP="000B2869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An OCIA team member will reach out to you to discuss the program and answer any preliminary questions you may have.</w:t>
      </w:r>
    </w:p>
    <w:p w14:paraId="40218369" w14:textId="1A505D3C" w:rsidR="00264960" w:rsidRPr="00A96EE0" w:rsidRDefault="000B2869" w:rsidP="002E238B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decide to sign up for OCIA, c</w:t>
      </w:r>
      <w:r w:rsidR="00C13859" w:rsidRPr="00A96EE0">
        <w:rPr>
          <w:rFonts w:ascii="Times New Roman" w:hAnsi="Times New Roman" w:cs="Times New Roman"/>
          <w:sz w:val="28"/>
          <w:szCs w:val="28"/>
        </w:rPr>
        <w:t xml:space="preserve">omplete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hyperlink r:id="rId9" w:history="1">
        <w:r w:rsidR="00C13859" w:rsidRPr="00E5492F">
          <w:rPr>
            <w:rStyle w:val="Hyperlink"/>
            <w:rFonts w:ascii="Times New Roman" w:hAnsi="Times New Roman" w:cs="Times New Roman"/>
            <w:sz w:val="28"/>
            <w:szCs w:val="28"/>
          </w:rPr>
          <w:t>registration form</w:t>
        </w:r>
      </w:hyperlink>
      <w:r w:rsidR="0059289B" w:rsidRPr="00A96EE0">
        <w:rPr>
          <w:rFonts w:ascii="Times New Roman" w:hAnsi="Times New Roman" w:cs="Times New Roman"/>
          <w:sz w:val="28"/>
          <w:szCs w:val="28"/>
        </w:rPr>
        <w:t xml:space="preserve"> found on our website</w:t>
      </w:r>
      <w:r w:rsidR="002E238B" w:rsidRPr="00A96EE0">
        <w:rPr>
          <w:rFonts w:ascii="Times New Roman" w:hAnsi="Times New Roman" w:cs="Times New Roman"/>
          <w:sz w:val="28"/>
          <w:szCs w:val="28"/>
        </w:rPr>
        <w:t>:</w:t>
      </w:r>
      <w:r w:rsidR="002E238B" w:rsidRPr="00A96E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43A0DD2" w14:textId="5786646F" w:rsidR="00C13859" w:rsidRDefault="000B2869" w:rsidP="0059289B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Meet (in person or by phone</w:t>
      </w:r>
      <w:proofErr w:type="gramStart"/>
      <w:r>
        <w:rPr>
          <w:rFonts w:ascii="Times New Roman" w:hAnsi="Times New Roman" w:cs="Times New Roman"/>
          <w:sz w:val="28"/>
          <w:szCs w:val="28"/>
        </w:rPr>
        <w:t>) with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Fr. James Morgan, Parochial Vicar, to discuss your sacramental preparation.</w:t>
      </w:r>
    </w:p>
    <w:p w14:paraId="59C7E9F0" w14:textId="27387019" w:rsidR="000B2869" w:rsidRPr="000B2869" w:rsidRDefault="000B2869" w:rsidP="000B2869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>Expectations</w:t>
      </w:r>
    </w:p>
    <w:p w14:paraId="6230EF7A" w14:textId="6027E3B5" w:rsidR="00C13859" w:rsidRPr="00A96EE0" w:rsidRDefault="000B2869" w:rsidP="005D358D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Regularly a</w:t>
      </w:r>
      <w:r w:rsidR="00C13859" w:rsidRPr="00A96EE0">
        <w:rPr>
          <w:rFonts w:ascii="Times New Roman" w:hAnsi="Times New Roman" w:cs="Times New Roman"/>
          <w:sz w:val="28"/>
          <w:szCs w:val="28"/>
        </w:rPr>
        <w:t xml:space="preserve">ttend </w:t>
      </w:r>
      <w:r w:rsidR="00A2168E">
        <w:rPr>
          <w:rFonts w:ascii="Times New Roman" w:hAnsi="Times New Roman" w:cs="Times New Roman"/>
          <w:sz w:val="28"/>
          <w:szCs w:val="28"/>
        </w:rPr>
        <w:t>O</w:t>
      </w:r>
      <w:r w:rsidR="00C13859" w:rsidRPr="00A96EE0">
        <w:rPr>
          <w:rFonts w:ascii="Times New Roman" w:hAnsi="Times New Roman" w:cs="Times New Roman"/>
          <w:sz w:val="28"/>
          <w:szCs w:val="28"/>
        </w:rPr>
        <w:t>CIA sessions. (We recognize that occasional absences are inevitable due to illness, travel, etc.)</w:t>
      </w:r>
      <w:r>
        <w:rPr>
          <w:rFonts w:ascii="Times New Roman" w:hAnsi="Times New Roman" w:cs="Times New Roman"/>
          <w:sz w:val="28"/>
          <w:szCs w:val="28"/>
        </w:rPr>
        <w:t>.  If you plan on an extended absence, please discuss with the OCIA Coordinator well in advance.  Such absences may delay your reception into the Church.</w:t>
      </w:r>
    </w:p>
    <w:p w14:paraId="0A601263" w14:textId="77777777" w:rsidR="00C13859" w:rsidRPr="00A96EE0" w:rsidRDefault="00C13859" w:rsidP="005D358D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96EE0">
        <w:rPr>
          <w:rFonts w:ascii="Times New Roman" w:hAnsi="Times New Roman" w:cs="Times New Roman"/>
          <w:sz w:val="28"/>
          <w:szCs w:val="28"/>
        </w:rPr>
        <w:t>Complete assigned readings/videos, even when you miss a session.</w:t>
      </w:r>
    </w:p>
    <w:p w14:paraId="22AE0522" w14:textId="77777777" w:rsidR="00C13859" w:rsidRPr="00A96EE0" w:rsidRDefault="00C13859" w:rsidP="005D358D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96EE0">
        <w:rPr>
          <w:rFonts w:ascii="Times New Roman" w:hAnsi="Times New Roman" w:cs="Times New Roman"/>
          <w:sz w:val="28"/>
          <w:szCs w:val="28"/>
        </w:rPr>
        <w:t>Attend the Spring retreat.</w:t>
      </w:r>
    </w:p>
    <w:p w14:paraId="0907A06D" w14:textId="7FA842F0" w:rsidR="00C13859" w:rsidRPr="00A96EE0" w:rsidRDefault="00C13859" w:rsidP="005D358D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96EE0">
        <w:rPr>
          <w:rFonts w:ascii="Times New Roman" w:hAnsi="Times New Roman" w:cs="Times New Roman"/>
          <w:sz w:val="28"/>
          <w:szCs w:val="28"/>
        </w:rPr>
        <w:t xml:space="preserve">Choose a sponsor who will support you through the </w:t>
      </w:r>
      <w:r w:rsidR="009D4383">
        <w:rPr>
          <w:rFonts w:ascii="Times New Roman" w:hAnsi="Times New Roman" w:cs="Times New Roman"/>
          <w:sz w:val="28"/>
          <w:szCs w:val="28"/>
        </w:rPr>
        <w:t>O</w:t>
      </w:r>
      <w:r w:rsidRPr="00A96EE0">
        <w:rPr>
          <w:rFonts w:ascii="Times New Roman" w:hAnsi="Times New Roman" w:cs="Times New Roman"/>
          <w:sz w:val="28"/>
          <w:szCs w:val="28"/>
        </w:rPr>
        <w:t>CIA process</w:t>
      </w:r>
      <w:r w:rsidR="000B2869">
        <w:rPr>
          <w:rFonts w:ascii="Times New Roman" w:hAnsi="Times New Roman" w:cs="Times New Roman"/>
          <w:sz w:val="28"/>
          <w:szCs w:val="28"/>
        </w:rPr>
        <w:t xml:space="preserve"> (we will be happy to assist if you need help finding a sponsor)</w:t>
      </w:r>
      <w:r w:rsidRPr="00A96EE0">
        <w:rPr>
          <w:rFonts w:ascii="Times New Roman" w:hAnsi="Times New Roman" w:cs="Times New Roman"/>
          <w:sz w:val="28"/>
          <w:szCs w:val="28"/>
        </w:rPr>
        <w:t>.</w:t>
      </w:r>
      <w:r w:rsidR="000B2869">
        <w:rPr>
          <w:rFonts w:ascii="Times New Roman" w:hAnsi="Times New Roman" w:cs="Times New Roman"/>
          <w:sz w:val="28"/>
          <w:szCs w:val="28"/>
        </w:rPr>
        <w:t xml:space="preserve">  If you plan to be baptized, you will also need to choose a godparent.</w:t>
      </w:r>
    </w:p>
    <w:p w14:paraId="04A23C7C" w14:textId="2375D808" w:rsidR="00C13859" w:rsidRPr="00A96EE0" w:rsidRDefault="00C13859" w:rsidP="005D358D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96EE0">
        <w:rPr>
          <w:rFonts w:ascii="Times New Roman" w:hAnsi="Times New Roman" w:cs="Times New Roman"/>
          <w:sz w:val="28"/>
          <w:szCs w:val="28"/>
        </w:rPr>
        <w:t>Be present with your sponsor</w:t>
      </w:r>
      <w:r w:rsidR="000B2869">
        <w:rPr>
          <w:rFonts w:ascii="Times New Roman" w:hAnsi="Times New Roman" w:cs="Times New Roman"/>
          <w:sz w:val="28"/>
          <w:szCs w:val="28"/>
        </w:rPr>
        <w:t xml:space="preserve"> and/or godparent</w:t>
      </w:r>
      <w:r w:rsidRPr="00A96EE0">
        <w:rPr>
          <w:rFonts w:ascii="Times New Roman" w:hAnsi="Times New Roman" w:cs="Times New Roman"/>
          <w:sz w:val="28"/>
          <w:szCs w:val="28"/>
        </w:rPr>
        <w:t xml:space="preserve"> at the rites mentioned above. (Note: Sponsors are welcome to come to any </w:t>
      </w:r>
      <w:r w:rsidR="009D4383">
        <w:rPr>
          <w:rFonts w:ascii="Times New Roman" w:hAnsi="Times New Roman" w:cs="Times New Roman"/>
          <w:sz w:val="28"/>
          <w:szCs w:val="28"/>
        </w:rPr>
        <w:t>O</w:t>
      </w:r>
      <w:r w:rsidRPr="00A96EE0">
        <w:rPr>
          <w:rFonts w:ascii="Times New Roman" w:hAnsi="Times New Roman" w:cs="Times New Roman"/>
          <w:sz w:val="28"/>
          <w:szCs w:val="28"/>
        </w:rPr>
        <w:t>CIA session or retreat.)</w:t>
      </w:r>
    </w:p>
    <w:p w14:paraId="5EF70E14" w14:textId="69DFEC8E" w:rsidR="00C13859" w:rsidRPr="00A96EE0" w:rsidRDefault="00C13859" w:rsidP="005D358D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96EE0">
        <w:rPr>
          <w:rFonts w:ascii="Times New Roman" w:hAnsi="Times New Roman" w:cs="Times New Roman"/>
          <w:sz w:val="28"/>
          <w:szCs w:val="28"/>
        </w:rPr>
        <w:t xml:space="preserve">If already baptized, provide </w:t>
      </w:r>
      <w:r w:rsidR="000B3FCA">
        <w:rPr>
          <w:rFonts w:ascii="Times New Roman" w:hAnsi="Times New Roman" w:cs="Times New Roman"/>
          <w:sz w:val="28"/>
          <w:szCs w:val="28"/>
        </w:rPr>
        <w:t>the</w:t>
      </w:r>
      <w:r w:rsidRPr="00A96EE0">
        <w:rPr>
          <w:rFonts w:ascii="Times New Roman" w:hAnsi="Times New Roman" w:cs="Times New Roman"/>
          <w:sz w:val="28"/>
          <w:szCs w:val="28"/>
        </w:rPr>
        <w:t xml:space="preserve"> baptismal certificate.</w:t>
      </w:r>
    </w:p>
    <w:p w14:paraId="46E3F579" w14:textId="5FA0950E" w:rsidR="00C13859" w:rsidRPr="00A96EE0" w:rsidRDefault="00C13859" w:rsidP="005D358D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96EE0">
        <w:rPr>
          <w:rFonts w:ascii="Times New Roman" w:hAnsi="Times New Roman" w:cs="Times New Roman"/>
          <w:sz w:val="28"/>
          <w:szCs w:val="28"/>
        </w:rPr>
        <w:t xml:space="preserve">Choose a </w:t>
      </w:r>
      <w:r w:rsidR="000B3FCA">
        <w:rPr>
          <w:rFonts w:ascii="Times New Roman" w:hAnsi="Times New Roman" w:cs="Times New Roman"/>
          <w:sz w:val="28"/>
          <w:szCs w:val="28"/>
        </w:rPr>
        <w:t>C</w:t>
      </w:r>
      <w:r w:rsidRPr="00A96EE0">
        <w:rPr>
          <w:rFonts w:ascii="Times New Roman" w:hAnsi="Times New Roman" w:cs="Times New Roman"/>
          <w:sz w:val="28"/>
          <w:szCs w:val="28"/>
        </w:rPr>
        <w:t>onfirmation name (usually one of the saints you relate to by profession, birthday, or who appeals to you</w:t>
      </w:r>
      <w:r w:rsidR="000B2869">
        <w:rPr>
          <w:rFonts w:ascii="Times New Roman" w:hAnsi="Times New Roman" w:cs="Times New Roman"/>
          <w:sz w:val="28"/>
          <w:szCs w:val="28"/>
        </w:rPr>
        <w:t>).</w:t>
      </w:r>
    </w:p>
    <w:p w14:paraId="6EA3C52B" w14:textId="0A50E30E" w:rsidR="00954A3D" w:rsidRPr="00A96EE0" w:rsidRDefault="00954A3D" w:rsidP="005D358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96EE0">
        <w:rPr>
          <w:rFonts w:ascii="Times New Roman" w:hAnsi="Times New Roman" w:cs="Times New Roman"/>
          <w:sz w:val="28"/>
          <w:szCs w:val="28"/>
        </w:rPr>
        <w:t>Note: There are no costs or fees</w:t>
      </w:r>
      <w:r w:rsidR="0050218F" w:rsidRPr="00A96EE0">
        <w:rPr>
          <w:rFonts w:ascii="Times New Roman" w:hAnsi="Times New Roman" w:cs="Times New Roman"/>
          <w:sz w:val="28"/>
          <w:szCs w:val="28"/>
        </w:rPr>
        <w:t xml:space="preserve"> for the </w:t>
      </w:r>
      <w:r w:rsidR="009D4383">
        <w:rPr>
          <w:rFonts w:ascii="Times New Roman" w:hAnsi="Times New Roman" w:cs="Times New Roman"/>
          <w:sz w:val="28"/>
          <w:szCs w:val="28"/>
        </w:rPr>
        <w:t>O</w:t>
      </w:r>
      <w:r w:rsidR="0050218F" w:rsidRPr="00A96EE0">
        <w:rPr>
          <w:rFonts w:ascii="Times New Roman" w:hAnsi="Times New Roman" w:cs="Times New Roman"/>
          <w:sz w:val="28"/>
          <w:szCs w:val="28"/>
        </w:rPr>
        <w:t>CIA program</w:t>
      </w:r>
      <w:r w:rsidR="005B6A54" w:rsidRPr="00A96EE0">
        <w:rPr>
          <w:rFonts w:ascii="Times New Roman" w:hAnsi="Times New Roman" w:cs="Times New Roman"/>
          <w:sz w:val="28"/>
          <w:szCs w:val="28"/>
        </w:rPr>
        <w:t xml:space="preserve"> or the </w:t>
      </w:r>
      <w:r w:rsidR="005B6A54" w:rsidRPr="000B3FCA">
        <w:rPr>
          <w:rFonts w:ascii="Times New Roman" w:hAnsi="Times New Roman" w:cs="Times New Roman"/>
          <w:i/>
          <w:iCs/>
          <w:sz w:val="28"/>
          <w:szCs w:val="28"/>
        </w:rPr>
        <w:t>Credo</w:t>
      </w:r>
      <w:r w:rsidR="005B6A54" w:rsidRPr="00A96EE0">
        <w:rPr>
          <w:rFonts w:ascii="Times New Roman" w:hAnsi="Times New Roman" w:cs="Times New Roman"/>
          <w:sz w:val="28"/>
          <w:szCs w:val="28"/>
        </w:rPr>
        <w:t xml:space="preserve"> resources described above.</w:t>
      </w:r>
    </w:p>
    <w:p w14:paraId="6C7D3D5C" w14:textId="77777777" w:rsidR="006A4F20" w:rsidRDefault="006A4F20" w:rsidP="005D358D">
      <w:pPr>
        <w:spacing w:line="240" w:lineRule="auto"/>
        <w:jc w:val="left"/>
        <w:rPr>
          <w:rFonts w:ascii="Times New Roman" w:hAnsi="Times New Roman" w:cs="Times New Roman"/>
          <w:b/>
          <w:sz w:val="40"/>
          <w:szCs w:val="40"/>
        </w:rPr>
      </w:pPr>
    </w:p>
    <w:p w14:paraId="3B05A05D" w14:textId="3EC74D20" w:rsidR="00C13859" w:rsidRPr="00A96EE0" w:rsidRDefault="006A4F20" w:rsidP="005D358D">
      <w:pPr>
        <w:spacing w:line="240" w:lineRule="auto"/>
        <w:jc w:val="lef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Contact</w:t>
      </w:r>
      <w:r w:rsidR="00C13859" w:rsidRPr="00A96EE0">
        <w:rPr>
          <w:rFonts w:ascii="Times New Roman" w:hAnsi="Times New Roman" w:cs="Times New Roman"/>
          <w:b/>
          <w:sz w:val="40"/>
          <w:szCs w:val="40"/>
        </w:rPr>
        <w:t xml:space="preserve"> In</w:t>
      </w:r>
      <w:r w:rsidR="000B2869">
        <w:rPr>
          <w:rFonts w:ascii="Times New Roman" w:hAnsi="Times New Roman" w:cs="Times New Roman"/>
          <w:b/>
          <w:sz w:val="40"/>
          <w:szCs w:val="40"/>
        </w:rPr>
        <w:t>f</w:t>
      </w:r>
      <w:r w:rsidR="00C13859" w:rsidRPr="00A96EE0">
        <w:rPr>
          <w:rFonts w:ascii="Times New Roman" w:hAnsi="Times New Roman" w:cs="Times New Roman"/>
          <w:b/>
          <w:sz w:val="40"/>
          <w:szCs w:val="40"/>
        </w:rPr>
        <w:t>ormation</w:t>
      </w:r>
    </w:p>
    <w:p w14:paraId="33853026" w14:textId="4FA47FD4" w:rsidR="000B3FCA" w:rsidRDefault="00C13859" w:rsidP="000B3FCA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96EE0">
        <w:rPr>
          <w:rFonts w:ascii="Times New Roman" w:hAnsi="Times New Roman" w:cs="Times New Roman"/>
          <w:sz w:val="28"/>
          <w:szCs w:val="28"/>
        </w:rPr>
        <w:t>Ken Clansky</w:t>
      </w:r>
      <w:r w:rsidR="000B3FCA">
        <w:rPr>
          <w:rFonts w:ascii="Times New Roman" w:hAnsi="Times New Roman" w:cs="Times New Roman"/>
          <w:sz w:val="28"/>
          <w:szCs w:val="28"/>
        </w:rPr>
        <w:t xml:space="preserve"> – </w:t>
      </w:r>
      <w:r w:rsidR="009D4383">
        <w:rPr>
          <w:rFonts w:ascii="Times New Roman" w:hAnsi="Times New Roman" w:cs="Times New Roman"/>
          <w:sz w:val="28"/>
          <w:szCs w:val="28"/>
        </w:rPr>
        <w:t>O</w:t>
      </w:r>
      <w:r w:rsidRPr="00A96EE0">
        <w:rPr>
          <w:rFonts w:ascii="Times New Roman" w:hAnsi="Times New Roman" w:cs="Times New Roman"/>
          <w:sz w:val="28"/>
          <w:szCs w:val="28"/>
        </w:rPr>
        <w:t>CIA Coordinator</w:t>
      </w:r>
    </w:p>
    <w:p w14:paraId="776144CB" w14:textId="77777777" w:rsidR="000B3FCA" w:rsidRDefault="00C13859" w:rsidP="000B3FCA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96EE0">
        <w:rPr>
          <w:rFonts w:ascii="Times New Roman" w:hAnsi="Times New Roman" w:cs="Times New Roman"/>
          <w:sz w:val="28"/>
          <w:szCs w:val="28"/>
        </w:rPr>
        <w:t xml:space="preserve">301-922-5017 </w:t>
      </w:r>
    </w:p>
    <w:p w14:paraId="61E5E31B" w14:textId="1CBC1AEA" w:rsidR="00C13859" w:rsidRPr="00A96EE0" w:rsidRDefault="00C13859" w:rsidP="000B3FCA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B3FCA">
        <w:rPr>
          <w:rFonts w:ascii="Times New Roman" w:hAnsi="Times New Roman" w:cs="Times New Roman"/>
          <w:sz w:val="28"/>
          <w:szCs w:val="28"/>
        </w:rPr>
        <w:t>ken.clansky@gmail.com</w:t>
      </w:r>
    </w:p>
    <w:p w14:paraId="23DE2848" w14:textId="77777777" w:rsidR="000B3FCA" w:rsidRDefault="000B3FCA" w:rsidP="000B3FCA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4A94EE75" w14:textId="4E17CBA3" w:rsidR="000B3FCA" w:rsidRDefault="00A2168E" w:rsidP="000B3FCA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Diana Donnelly</w:t>
      </w:r>
      <w:r w:rsidR="000B3FCA">
        <w:rPr>
          <w:rFonts w:ascii="Times New Roman" w:hAnsi="Times New Roman" w:cs="Times New Roman"/>
          <w:sz w:val="28"/>
          <w:szCs w:val="28"/>
        </w:rPr>
        <w:t xml:space="preserve"> –</w:t>
      </w:r>
      <w:r w:rsidR="0059289B" w:rsidRPr="00A96EE0">
        <w:rPr>
          <w:rFonts w:ascii="Times New Roman" w:hAnsi="Times New Roman" w:cs="Times New Roman"/>
          <w:sz w:val="28"/>
          <w:szCs w:val="28"/>
        </w:rPr>
        <w:t xml:space="preserve"> Assistant </w:t>
      </w:r>
      <w:r w:rsidR="000B2869">
        <w:rPr>
          <w:rFonts w:ascii="Times New Roman" w:hAnsi="Times New Roman" w:cs="Times New Roman"/>
          <w:sz w:val="28"/>
          <w:szCs w:val="28"/>
        </w:rPr>
        <w:t xml:space="preserve">Director </w:t>
      </w:r>
      <w:r w:rsidR="004A44B9" w:rsidRPr="00A96EE0">
        <w:rPr>
          <w:rFonts w:ascii="Times New Roman" w:hAnsi="Times New Roman" w:cs="Times New Roman"/>
          <w:sz w:val="28"/>
          <w:szCs w:val="28"/>
        </w:rPr>
        <w:t>of Rel</w:t>
      </w:r>
      <w:r w:rsidR="000B2869">
        <w:rPr>
          <w:rFonts w:ascii="Times New Roman" w:hAnsi="Times New Roman" w:cs="Times New Roman"/>
          <w:sz w:val="28"/>
          <w:szCs w:val="28"/>
        </w:rPr>
        <w:t>igious</w:t>
      </w:r>
      <w:r w:rsidR="004A44B9" w:rsidRPr="00A96EE0">
        <w:rPr>
          <w:rFonts w:ascii="Times New Roman" w:hAnsi="Times New Roman" w:cs="Times New Roman"/>
          <w:sz w:val="28"/>
          <w:szCs w:val="28"/>
        </w:rPr>
        <w:t xml:space="preserve"> </w:t>
      </w:r>
      <w:r w:rsidR="0059289B" w:rsidRPr="00A96EE0">
        <w:rPr>
          <w:rFonts w:ascii="Times New Roman" w:hAnsi="Times New Roman" w:cs="Times New Roman"/>
          <w:sz w:val="28"/>
          <w:szCs w:val="28"/>
        </w:rPr>
        <w:t>Ed</w:t>
      </w:r>
      <w:r w:rsidR="000B2869">
        <w:rPr>
          <w:rFonts w:ascii="Times New Roman" w:hAnsi="Times New Roman" w:cs="Times New Roman"/>
          <w:sz w:val="28"/>
          <w:szCs w:val="28"/>
        </w:rPr>
        <w:t>ucation</w:t>
      </w:r>
    </w:p>
    <w:p w14:paraId="2F6EE16D" w14:textId="77777777" w:rsidR="000B3FCA" w:rsidRDefault="000B3FCA" w:rsidP="000B3FCA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301-530-9100 </w:t>
      </w:r>
    </w:p>
    <w:p w14:paraId="4B465C0C" w14:textId="69990C04" w:rsidR="00C13859" w:rsidRPr="00A96EE0" w:rsidRDefault="000B3FCA" w:rsidP="000B3FCA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seton.center@stjanedechantal.org</w:t>
      </w:r>
    </w:p>
    <w:p w14:paraId="65461F02" w14:textId="77777777" w:rsidR="00C13859" w:rsidRDefault="00C13859" w:rsidP="005D358D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81A91AF" w14:textId="77777777" w:rsidR="00AA2F09" w:rsidRPr="00A96EE0" w:rsidRDefault="00AA2F09" w:rsidP="005D358D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sectPr w:rsidR="00AA2F09" w:rsidRPr="00A96EE0" w:rsidSect="00A96E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8892F" w14:textId="77777777" w:rsidR="005757BA" w:rsidRDefault="005757BA" w:rsidP="00A96EE0">
      <w:pPr>
        <w:spacing w:after="0" w:line="240" w:lineRule="auto"/>
      </w:pPr>
      <w:r>
        <w:separator/>
      </w:r>
    </w:p>
  </w:endnote>
  <w:endnote w:type="continuationSeparator" w:id="0">
    <w:p w14:paraId="1DAF9FDA" w14:textId="77777777" w:rsidR="005757BA" w:rsidRDefault="005757BA" w:rsidP="00A96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F7CDE" w14:textId="77777777" w:rsidR="005757BA" w:rsidRDefault="005757BA" w:rsidP="00A96EE0">
      <w:pPr>
        <w:spacing w:after="0" w:line="240" w:lineRule="auto"/>
      </w:pPr>
      <w:r>
        <w:separator/>
      </w:r>
    </w:p>
  </w:footnote>
  <w:footnote w:type="continuationSeparator" w:id="0">
    <w:p w14:paraId="78D06FC8" w14:textId="77777777" w:rsidR="005757BA" w:rsidRDefault="005757BA" w:rsidP="00A96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D7775"/>
    <w:multiLevelType w:val="hybridMultilevel"/>
    <w:tmpl w:val="0FC0A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048AE"/>
    <w:multiLevelType w:val="hybridMultilevel"/>
    <w:tmpl w:val="088C3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537086">
    <w:abstractNumId w:val="0"/>
  </w:num>
  <w:num w:numId="2" w16cid:durableId="1348629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59"/>
    <w:rsid w:val="0001009F"/>
    <w:rsid w:val="000527A0"/>
    <w:rsid w:val="000B2869"/>
    <w:rsid w:val="000B3FCA"/>
    <w:rsid w:val="00126892"/>
    <w:rsid w:val="001449FC"/>
    <w:rsid w:val="00146146"/>
    <w:rsid w:val="00153AF8"/>
    <w:rsid w:val="001865B5"/>
    <w:rsid w:val="001A7F99"/>
    <w:rsid w:val="00212754"/>
    <w:rsid w:val="00247721"/>
    <w:rsid w:val="00247926"/>
    <w:rsid w:val="0025265D"/>
    <w:rsid w:val="002542D2"/>
    <w:rsid w:val="00264960"/>
    <w:rsid w:val="002918E9"/>
    <w:rsid w:val="002D77DA"/>
    <w:rsid w:val="002E238B"/>
    <w:rsid w:val="0036081B"/>
    <w:rsid w:val="00425A45"/>
    <w:rsid w:val="0042641C"/>
    <w:rsid w:val="00453B03"/>
    <w:rsid w:val="00453D80"/>
    <w:rsid w:val="00487773"/>
    <w:rsid w:val="00487B0C"/>
    <w:rsid w:val="004A44B9"/>
    <w:rsid w:val="0050218F"/>
    <w:rsid w:val="00524C33"/>
    <w:rsid w:val="005757BA"/>
    <w:rsid w:val="0059289B"/>
    <w:rsid w:val="005B6A54"/>
    <w:rsid w:val="005D358D"/>
    <w:rsid w:val="00606F06"/>
    <w:rsid w:val="00641347"/>
    <w:rsid w:val="006A4F20"/>
    <w:rsid w:val="006A5D2F"/>
    <w:rsid w:val="006D76B1"/>
    <w:rsid w:val="00744EA4"/>
    <w:rsid w:val="007C0377"/>
    <w:rsid w:val="009301ED"/>
    <w:rsid w:val="00946171"/>
    <w:rsid w:val="00954A3D"/>
    <w:rsid w:val="009B34B1"/>
    <w:rsid w:val="009B68CA"/>
    <w:rsid w:val="009D4383"/>
    <w:rsid w:val="00A00120"/>
    <w:rsid w:val="00A2168E"/>
    <w:rsid w:val="00A35599"/>
    <w:rsid w:val="00A46B98"/>
    <w:rsid w:val="00A50E08"/>
    <w:rsid w:val="00A96EE0"/>
    <w:rsid w:val="00AA1364"/>
    <w:rsid w:val="00AA2F09"/>
    <w:rsid w:val="00AD65D6"/>
    <w:rsid w:val="00AE28CF"/>
    <w:rsid w:val="00AE753A"/>
    <w:rsid w:val="00B143A2"/>
    <w:rsid w:val="00B9596F"/>
    <w:rsid w:val="00BF6EF1"/>
    <w:rsid w:val="00C0009A"/>
    <w:rsid w:val="00C13859"/>
    <w:rsid w:val="00CB41C6"/>
    <w:rsid w:val="00D86F9A"/>
    <w:rsid w:val="00D96988"/>
    <w:rsid w:val="00DC1391"/>
    <w:rsid w:val="00DC5408"/>
    <w:rsid w:val="00E52095"/>
    <w:rsid w:val="00E5492F"/>
    <w:rsid w:val="00EC4CCF"/>
    <w:rsid w:val="00F14E01"/>
    <w:rsid w:val="00F86DC6"/>
    <w:rsid w:val="00FC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BA15F"/>
  <w15:chartTrackingRefBased/>
  <w15:docId w15:val="{0E7F8CC0-ED7D-45DB-AC3C-6E35AA96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859"/>
    <w:pPr>
      <w:spacing w:line="252" w:lineRule="auto"/>
      <w:jc w:val="both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385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385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865B5"/>
  </w:style>
  <w:style w:type="character" w:styleId="FollowedHyperlink">
    <w:name w:val="FollowedHyperlink"/>
    <w:basedOn w:val="DefaultParagraphFont"/>
    <w:uiPriority w:val="99"/>
    <w:semiHidden/>
    <w:unhideWhenUsed/>
    <w:rsid w:val="0026496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6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EE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96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EE0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0B3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ving.parishsoft.com/App/Form/6cba70ec-8d11-4a99-b62f-28ad53dde1f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ving.parishsoft.com/App/Form/6cba70ec-8d11-4a99-b62f-28ad53dde1f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Clansky</dc:creator>
  <cp:keywords/>
  <dc:description/>
  <cp:lastModifiedBy>James Caulfield</cp:lastModifiedBy>
  <cp:revision>4</cp:revision>
  <cp:lastPrinted>2025-08-14T16:35:00Z</cp:lastPrinted>
  <dcterms:created xsi:type="dcterms:W3CDTF">2025-08-18T15:49:00Z</dcterms:created>
  <dcterms:modified xsi:type="dcterms:W3CDTF">2025-08-28T18:01:00Z</dcterms:modified>
</cp:coreProperties>
</file>