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83F" w:rsidRPr="00676E1D" w:rsidRDefault="0037583F" w:rsidP="0037583F">
      <w:pPr>
        <w:pStyle w:val="NormalWeb"/>
        <w:jc w:val="center"/>
        <w:rPr>
          <w:rFonts w:asciiTheme="minorHAnsi" w:hAnsiTheme="minorHAnsi"/>
          <w:b/>
          <w:sz w:val="22"/>
          <w:szCs w:val="22"/>
        </w:rPr>
      </w:pPr>
      <w:r w:rsidRPr="00676E1D">
        <w:rPr>
          <w:rFonts w:asciiTheme="minorHAnsi" w:hAnsiTheme="minorHAnsi"/>
          <w:b/>
          <w:sz w:val="22"/>
          <w:szCs w:val="22"/>
        </w:rPr>
        <w:t>Préparation à la messe</w:t>
      </w:r>
    </w:p>
    <w:p w:rsidR="0037583F" w:rsidRPr="003F22E2" w:rsidRDefault="0037583F" w:rsidP="0037583F">
      <w:pPr>
        <w:pStyle w:val="NormalWeb"/>
        <w:jc w:val="both"/>
        <w:rPr>
          <w:rFonts w:asciiTheme="minorHAnsi" w:hAnsiTheme="minorHAnsi"/>
          <w:sz w:val="22"/>
          <w:szCs w:val="22"/>
        </w:rPr>
      </w:pPr>
      <w:r w:rsidRPr="003F22E2">
        <w:rPr>
          <w:rFonts w:asciiTheme="minorHAnsi" w:hAnsiTheme="minorHAnsi"/>
          <w:sz w:val="22"/>
          <w:szCs w:val="22"/>
        </w:rPr>
        <w:t>La préparation fait partie de notre vie quotidienne : ainsi, pour apprêter nos repas quotidiens</w:t>
      </w:r>
      <w:r>
        <w:rPr>
          <w:rFonts w:asciiTheme="minorHAnsi" w:hAnsiTheme="minorHAnsi"/>
          <w:sz w:val="22"/>
          <w:szCs w:val="22"/>
        </w:rPr>
        <w:t>, nous achetons</w:t>
      </w:r>
      <w:r w:rsidRPr="003F22E2">
        <w:rPr>
          <w:rFonts w:asciiTheme="minorHAnsi" w:hAnsiTheme="minorHAnsi"/>
          <w:sz w:val="22"/>
          <w:szCs w:val="22"/>
        </w:rPr>
        <w:t xml:space="preserve"> les ingrédients nécessaires; </w:t>
      </w:r>
      <w:r>
        <w:rPr>
          <w:rFonts w:asciiTheme="minorHAnsi" w:hAnsiTheme="minorHAnsi"/>
          <w:sz w:val="22"/>
          <w:szCs w:val="22"/>
        </w:rPr>
        <w:t>pour rencontrer le médecin, nous décrivons</w:t>
      </w:r>
      <w:r w:rsidRPr="003F22E2">
        <w:rPr>
          <w:rFonts w:asciiTheme="minorHAnsi" w:hAnsiTheme="minorHAnsi"/>
          <w:sz w:val="22"/>
          <w:szCs w:val="22"/>
        </w:rPr>
        <w:t xml:space="preserve"> les symptômes des malaises qui nous affectent et </w:t>
      </w:r>
      <w:r>
        <w:rPr>
          <w:rFonts w:asciiTheme="minorHAnsi" w:hAnsiTheme="minorHAnsi"/>
          <w:sz w:val="22"/>
          <w:szCs w:val="22"/>
        </w:rPr>
        <w:t>nous apportons nos</w:t>
      </w:r>
      <w:r w:rsidRPr="003F22E2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cartes</w:t>
      </w:r>
      <w:r w:rsidRPr="003F22E2">
        <w:rPr>
          <w:rFonts w:asciiTheme="minorHAnsi" w:hAnsiTheme="minorHAnsi"/>
          <w:sz w:val="22"/>
          <w:szCs w:val="22"/>
        </w:rPr>
        <w:t xml:space="preserve"> d’assurance-maladie; </w:t>
      </w:r>
      <w:r>
        <w:rPr>
          <w:rFonts w:asciiTheme="minorHAnsi" w:hAnsiTheme="minorHAnsi"/>
          <w:sz w:val="22"/>
          <w:szCs w:val="22"/>
        </w:rPr>
        <w:t>nous exposons</w:t>
      </w:r>
      <w:r w:rsidRPr="003F22E2">
        <w:rPr>
          <w:rFonts w:asciiTheme="minorHAnsi" w:hAnsiTheme="minorHAnsi"/>
          <w:sz w:val="22"/>
          <w:szCs w:val="22"/>
        </w:rPr>
        <w:t xml:space="preserve"> à notre garagiste les problèmes de notre voiture.</w:t>
      </w:r>
    </w:p>
    <w:p w:rsidR="0037583F" w:rsidRPr="003F22E2" w:rsidRDefault="0037583F" w:rsidP="0037583F">
      <w:pPr>
        <w:pStyle w:val="NormalWeb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La célébration</w:t>
      </w:r>
      <w:r w:rsidRPr="003F22E2">
        <w:rPr>
          <w:rFonts w:asciiTheme="minorHAnsi" w:hAnsiTheme="minorHAnsi"/>
          <w:sz w:val="22"/>
          <w:szCs w:val="22"/>
        </w:rPr>
        <w:t xml:space="preserve"> de la messe n’échappe pas à cette règle</w:t>
      </w:r>
      <w:r>
        <w:rPr>
          <w:rFonts w:asciiTheme="minorHAnsi" w:hAnsiTheme="minorHAnsi"/>
          <w:sz w:val="22"/>
          <w:szCs w:val="22"/>
        </w:rPr>
        <w:t xml:space="preserve">. Elle </w:t>
      </w:r>
      <w:r w:rsidRPr="003F22E2">
        <w:rPr>
          <w:rFonts w:asciiTheme="minorHAnsi" w:hAnsiTheme="minorHAnsi"/>
          <w:sz w:val="22"/>
          <w:szCs w:val="22"/>
        </w:rPr>
        <w:t xml:space="preserve">exige aussi une préparation. Il y a </w:t>
      </w:r>
      <w:r>
        <w:rPr>
          <w:rFonts w:asciiTheme="minorHAnsi" w:hAnsiTheme="minorHAnsi"/>
          <w:sz w:val="22"/>
          <w:szCs w:val="22"/>
        </w:rPr>
        <w:t xml:space="preserve">évidemment </w:t>
      </w:r>
      <w:r w:rsidRPr="003F22E2">
        <w:rPr>
          <w:rFonts w:asciiTheme="minorHAnsi" w:hAnsiTheme="minorHAnsi"/>
          <w:sz w:val="22"/>
          <w:szCs w:val="22"/>
        </w:rPr>
        <w:t xml:space="preserve">celle du prêtre et des différents ministres qui </w:t>
      </w:r>
      <w:r>
        <w:rPr>
          <w:rFonts w:asciiTheme="minorHAnsi" w:hAnsiTheme="minorHAnsi"/>
          <w:sz w:val="22"/>
          <w:szCs w:val="22"/>
        </w:rPr>
        <w:t xml:space="preserve">y </w:t>
      </w:r>
      <w:r w:rsidRPr="003F22E2">
        <w:rPr>
          <w:rFonts w:asciiTheme="minorHAnsi" w:hAnsiTheme="minorHAnsi"/>
          <w:sz w:val="22"/>
          <w:szCs w:val="22"/>
        </w:rPr>
        <w:t>interviennent : aménagement des lieux, accueil, choix des chants, service liturgique, proclamation des lectures, cueillette des offrandes, distribution de la sainte communion…</w:t>
      </w:r>
      <w:r>
        <w:rPr>
          <w:rFonts w:asciiTheme="minorHAnsi" w:hAnsiTheme="minorHAnsi"/>
          <w:sz w:val="22"/>
          <w:szCs w:val="22"/>
        </w:rPr>
        <w:t xml:space="preserve"> Toutefois cela ne suffit pas.</w:t>
      </w:r>
    </w:p>
    <w:p w:rsidR="0037583F" w:rsidRPr="003F22E2" w:rsidRDefault="0037583F" w:rsidP="0037583F">
      <w:pPr>
        <w:pStyle w:val="NormalWeb"/>
        <w:jc w:val="both"/>
        <w:rPr>
          <w:rFonts w:asciiTheme="minorHAnsi" w:hAnsiTheme="minorHAnsi"/>
          <w:sz w:val="22"/>
          <w:szCs w:val="22"/>
        </w:rPr>
      </w:pPr>
      <w:r w:rsidRPr="003F22E2">
        <w:rPr>
          <w:rFonts w:asciiTheme="minorHAnsi" w:hAnsiTheme="minorHAnsi"/>
          <w:sz w:val="22"/>
          <w:szCs w:val="22"/>
        </w:rPr>
        <w:t xml:space="preserve">Chaque personne qui participe à la messe doit se préparer de manière adéquate, </w:t>
      </w:r>
      <w:proofErr w:type="gramStart"/>
      <w:r w:rsidRPr="003F22E2">
        <w:rPr>
          <w:rFonts w:asciiTheme="minorHAnsi" w:hAnsiTheme="minorHAnsi"/>
          <w:sz w:val="22"/>
          <w:szCs w:val="22"/>
        </w:rPr>
        <w:t>passer</w:t>
      </w:r>
      <w:proofErr w:type="gramEnd"/>
      <w:r w:rsidRPr="003F22E2">
        <w:rPr>
          <w:rFonts w:asciiTheme="minorHAnsi" w:hAnsiTheme="minorHAnsi"/>
          <w:sz w:val="22"/>
          <w:szCs w:val="22"/>
        </w:rPr>
        <w:t xml:space="preserve"> du tourbillon de sa vie quotidienne à la rencontre du Seigneur et de la communauté chrétienne. Cela ne se fait pas automatiquement; </w:t>
      </w:r>
      <w:r>
        <w:rPr>
          <w:rFonts w:asciiTheme="minorHAnsi" w:hAnsiTheme="minorHAnsi"/>
          <w:sz w:val="22"/>
          <w:szCs w:val="22"/>
        </w:rPr>
        <w:t>il faut se</w:t>
      </w:r>
      <w:r w:rsidRPr="003F22E2">
        <w:rPr>
          <w:rFonts w:asciiTheme="minorHAnsi" w:hAnsiTheme="minorHAnsi"/>
          <w:sz w:val="22"/>
          <w:szCs w:val="22"/>
        </w:rPr>
        <w:t xml:space="preserve"> disposer, </w:t>
      </w:r>
      <w:r>
        <w:rPr>
          <w:rFonts w:asciiTheme="minorHAnsi" w:hAnsiTheme="minorHAnsi"/>
          <w:sz w:val="22"/>
          <w:szCs w:val="22"/>
        </w:rPr>
        <w:t>se</w:t>
      </w:r>
      <w:r w:rsidRPr="003F22E2">
        <w:rPr>
          <w:rFonts w:asciiTheme="minorHAnsi" w:hAnsiTheme="minorHAnsi"/>
          <w:sz w:val="22"/>
          <w:szCs w:val="22"/>
        </w:rPr>
        <w:t xml:space="preserve"> préparer physiquement et surtout spirituellement.</w:t>
      </w:r>
    </w:p>
    <w:p w:rsidR="0037583F" w:rsidRPr="003F22E2" w:rsidRDefault="0037583F" w:rsidP="0037583F">
      <w:pPr>
        <w:pStyle w:val="NormalWeb"/>
        <w:jc w:val="both"/>
        <w:rPr>
          <w:rFonts w:asciiTheme="minorHAnsi" w:hAnsiTheme="minorHAnsi"/>
          <w:sz w:val="22"/>
          <w:szCs w:val="22"/>
        </w:rPr>
      </w:pPr>
      <w:r w:rsidRPr="003F22E2">
        <w:rPr>
          <w:rFonts w:asciiTheme="minorHAnsi" w:hAnsiTheme="minorHAnsi"/>
          <w:sz w:val="22"/>
          <w:szCs w:val="22"/>
          <w:u w:val="single"/>
        </w:rPr>
        <w:t>Préparation physique</w:t>
      </w:r>
      <w:r w:rsidRPr="003F22E2">
        <w:rPr>
          <w:rFonts w:asciiTheme="minorHAnsi" w:hAnsiTheme="minorHAnsi"/>
          <w:sz w:val="22"/>
          <w:szCs w:val="22"/>
        </w:rPr>
        <w:t xml:space="preserve"> : en nous abstenant de manger une heure avant la communion, nous commençons nos préparatifs; nous </w:t>
      </w:r>
      <w:r>
        <w:rPr>
          <w:rFonts w:asciiTheme="minorHAnsi" w:hAnsiTheme="minorHAnsi"/>
          <w:sz w:val="22"/>
          <w:szCs w:val="22"/>
        </w:rPr>
        <w:t>portons les vêtements qui conviennent</w:t>
      </w:r>
      <w:r w:rsidRPr="003F22E2">
        <w:rPr>
          <w:rFonts w:asciiTheme="minorHAnsi" w:hAnsiTheme="minorHAnsi"/>
          <w:sz w:val="22"/>
          <w:szCs w:val="22"/>
        </w:rPr>
        <w:t>; nous nous déplaçons pour nous rendre à l’église.</w:t>
      </w:r>
    </w:p>
    <w:p w:rsidR="0037583F" w:rsidRPr="003F22E2" w:rsidRDefault="0037583F" w:rsidP="0037583F">
      <w:pPr>
        <w:pStyle w:val="NormalWeb"/>
        <w:jc w:val="both"/>
        <w:rPr>
          <w:rFonts w:asciiTheme="minorHAnsi" w:hAnsiTheme="minorHAnsi"/>
          <w:sz w:val="22"/>
          <w:szCs w:val="22"/>
        </w:rPr>
      </w:pPr>
      <w:r w:rsidRPr="003F22E2">
        <w:rPr>
          <w:rFonts w:asciiTheme="minorHAnsi" w:hAnsiTheme="minorHAnsi"/>
          <w:sz w:val="22"/>
          <w:szCs w:val="22"/>
          <w:u w:val="single"/>
        </w:rPr>
        <w:t>Préparation spirituelle</w:t>
      </w:r>
      <w:r w:rsidRPr="003F22E2">
        <w:rPr>
          <w:rFonts w:asciiTheme="minorHAnsi" w:hAnsiTheme="minorHAnsi"/>
          <w:sz w:val="22"/>
          <w:szCs w:val="22"/>
        </w:rPr>
        <w:t xml:space="preserve"> : </w:t>
      </w:r>
      <w:r>
        <w:rPr>
          <w:rFonts w:asciiTheme="minorHAnsi" w:hAnsiTheme="minorHAnsi"/>
          <w:sz w:val="22"/>
          <w:szCs w:val="22"/>
        </w:rPr>
        <w:t>nous prenons conscience</w:t>
      </w:r>
      <w:r w:rsidRPr="003F22E2">
        <w:rPr>
          <w:rFonts w:asciiTheme="minorHAnsi" w:hAnsiTheme="minorHAnsi"/>
          <w:sz w:val="22"/>
          <w:szCs w:val="22"/>
        </w:rPr>
        <w:t xml:space="preserve"> de ce que nous allons faire : écouter la Parole de Dieu, unir nos vies à celle du Seigneur, recevoir le Seigneur dans la sainte Communion</w:t>
      </w:r>
      <w:r>
        <w:rPr>
          <w:rFonts w:asciiTheme="minorHAnsi" w:hAnsiTheme="minorHAnsi"/>
          <w:sz w:val="22"/>
          <w:szCs w:val="22"/>
        </w:rPr>
        <w:t>,</w:t>
      </w:r>
      <w:r w:rsidRPr="00EE47FA">
        <w:rPr>
          <w:rFonts w:asciiTheme="minorHAnsi" w:hAnsiTheme="minorHAnsi"/>
          <w:sz w:val="22"/>
          <w:szCs w:val="22"/>
        </w:rPr>
        <w:t xml:space="preserve"> </w:t>
      </w:r>
      <w:r w:rsidRPr="003F22E2">
        <w:rPr>
          <w:rFonts w:asciiTheme="minorHAnsi" w:hAnsiTheme="minorHAnsi"/>
          <w:sz w:val="22"/>
          <w:szCs w:val="22"/>
        </w:rPr>
        <w:t>renc</w:t>
      </w:r>
      <w:r>
        <w:rPr>
          <w:rFonts w:asciiTheme="minorHAnsi" w:hAnsiTheme="minorHAnsi"/>
          <w:sz w:val="22"/>
          <w:szCs w:val="22"/>
        </w:rPr>
        <w:t>ontrer la communauté chrétienne</w:t>
      </w:r>
      <w:r w:rsidRPr="003F22E2">
        <w:rPr>
          <w:rFonts w:asciiTheme="minorHAnsi" w:hAnsiTheme="minorHAnsi"/>
          <w:sz w:val="22"/>
          <w:szCs w:val="22"/>
        </w:rPr>
        <w:t>.</w:t>
      </w:r>
    </w:p>
    <w:p w:rsidR="0037583F" w:rsidRPr="003F22E2" w:rsidRDefault="0037583F" w:rsidP="0037583F">
      <w:pPr>
        <w:pStyle w:val="NormalWeb"/>
        <w:spacing w:before="0" w:beforeAutospacing="0" w:after="0" w:afterAutospacing="0"/>
        <w:ind w:firstLine="708"/>
        <w:jc w:val="both"/>
        <w:rPr>
          <w:rFonts w:asciiTheme="minorHAnsi" w:hAnsiTheme="minorHAnsi"/>
          <w:sz w:val="22"/>
          <w:szCs w:val="22"/>
        </w:rPr>
      </w:pPr>
      <w:r w:rsidRPr="0037583F">
        <w:rPr>
          <w:rFonts w:asciiTheme="minorHAnsi" w:hAnsiTheme="minorHAnsi"/>
          <w:b/>
          <w:sz w:val="22"/>
          <w:szCs w:val="22"/>
          <w:u w:val="single"/>
        </w:rPr>
        <w:t>Première étape : arrivée à l’église</w:t>
      </w:r>
      <w:r w:rsidRPr="003F22E2">
        <w:rPr>
          <w:rFonts w:asciiTheme="minorHAnsi" w:hAnsiTheme="minorHAnsi"/>
          <w:sz w:val="22"/>
          <w:szCs w:val="22"/>
        </w:rPr>
        <w:t xml:space="preserve"> </w:t>
      </w:r>
    </w:p>
    <w:p w:rsidR="0037583F" w:rsidRPr="003F22E2" w:rsidRDefault="0037583F" w:rsidP="0037583F">
      <w:pPr>
        <w:pStyle w:val="NormalWeb"/>
        <w:spacing w:before="0" w:beforeAutospacing="0" w:after="0" w:afterAutospacing="0"/>
        <w:ind w:left="708"/>
        <w:jc w:val="both"/>
        <w:rPr>
          <w:rFonts w:asciiTheme="minorHAnsi" w:hAnsiTheme="minorHAnsi"/>
          <w:sz w:val="22"/>
          <w:szCs w:val="22"/>
        </w:rPr>
      </w:pPr>
      <w:r w:rsidRPr="003F22E2">
        <w:rPr>
          <w:rFonts w:asciiTheme="minorHAnsi" w:hAnsiTheme="minorHAnsi"/>
          <w:sz w:val="22"/>
          <w:szCs w:val="22"/>
          <w:u w:val="single"/>
        </w:rPr>
        <w:t>Nous faisons le signe de la croix, avec l’eau bénite</w:t>
      </w:r>
      <w:r w:rsidRPr="003F22E2">
        <w:rPr>
          <w:rFonts w:asciiTheme="minorHAnsi" w:hAnsiTheme="minorHAnsi"/>
          <w:sz w:val="22"/>
          <w:szCs w:val="22"/>
        </w:rPr>
        <w:t xml:space="preserve"> : nous rappelons ainsi notre baptême; nous exprimons notre foi en la Sainte Trinité : le Père, le Fils et le Saint-Esprit; nous évoquons l’amour du Seigneur pour nous, lui qui a donné sa vie sur la Croix </w:t>
      </w:r>
      <w:r>
        <w:rPr>
          <w:rFonts w:asciiTheme="minorHAnsi" w:hAnsiTheme="minorHAnsi"/>
          <w:sz w:val="22"/>
          <w:szCs w:val="22"/>
        </w:rPr>
        <w:t xml:space="preserve">afin </w:t>
      </w:r>
      <w:r w:rsidRPr="003F22E2">
        <w:rPr>
          <w:rFonts w:asciiTheme="minorHAnsi" w:hAnsiTheme="minorHAnsi"/>
          <w:sz w:val="22"/>
          <w:szCs w:val="22"/>
        </w:rPr>
        <w:t>que nous ayons la vie.</w:t>
      </w:r>
    </w:p>
    <w:p w:rsidR="0037583F" w:rsidRDefault="0037583F" w:rsidP="0037583F">
      <w:pPr>
        <w:pStyle w:val="NormalWeb"/>
        <w:spacing w:before="0" w:beforeAutospacing="0" w:after="0" w:afterAutospacing="0"/>
        <w:ind w:left="708"/>
        <w:jc w:val="both"/>
        <w:rPr>
          <w:rFonts w:asciiTheme="minorHAnsi" w:hAnsiTheme="minorHAnsi"/>
          <w:sz w:val="22"/>
          <w:szCs w:val="22"/>
        </w:rPr>
      </w:pPr>
      <w:r w:rsidRPr="003F22E2">
        <w:rPr>
          <w:rFonts w:asciiTheme="minorHAnsi" w:hAnsiTheme="minorHAnsi"/>
          <w:sz w:val="22"/>
          <w:szCs w:val="22"/>
          <w:u w:val="single"/>
        </w:rPr>
        <w:t xml:space="preserve">Nous faisons </w:t>
      </w:r>
      <w:r>
        <w:rPr>
          <w:rFonts w:asciiTheme="minorHAnsi" w:hAnsiTheme="minorHAnsi"/>
          <w:sz w:val="22"/>
          <w:szCs w:val="22"/>
          <w:u w:val="single"/>
        </w:rPr>
        <w:t>la</w:t>
      </w:r>
      <w:r w:rsidRPr="003F22E2">
        <w:rPr>
          <w:rFonts w:asciiTheme="minorHAnsi" w:hAnsiTheme="minorHAnsi"/>
          <w:sz w:val="22"/>
          <w:szCs w:val="22"/>
          <w:u w:val="single"/>
        </w:rPr>
        <w:t xml:space="preserve"> génuflexion en nous tournant vers le tabernacle </w:t>
      </w:r>
      <w:r w:rsidRPr="003F22E2">
        <w:rPr>
          <w:rFonts w:asciiTheme="minorHAnsi" w:hAnsiTheme="minorHAnsi"/>
          <w:sz w:val="22"/>
          <w:szCs w:val="22"/>
        </w:rPr>
        <w:t xml:space="preserve">: nous reconnaissons par là que le Seigneur est présent dans le Saint-Sacrement; nous l’adorons et </w:t>
      </w:r>
      <w:r>
        <w:rPr>
          <w:rFonts w:asciiTheme="minorHAnsi" w:hAnsiTheme="minorHAnsi"/>
          <w:sz w:val="22"/>
          <w:szCs w:val="22"/>
        </w:rPr>
        <w:t xml:space="preserve">nous </w:t>
      </w:r>
      <w:r w:rsidRPr="003F22E2">
        <w:rPr>
          <w:rFonts w:asciiTheme="minorHAnsi" w:hAnsiTheme="minorHAnsi"/>
          <w:sz w:val="22"/>
          <w:szCs w:val="22"/>
        </w:rPr>
        <w:t xml:space="preserve">lui exprimons notre amour. Nous lui redisons notre désir de nous rendre présents à lui. </w:t>
      </w:r>
    </w:p>
    <w:p w:rsidR="0037583F" w:rsidRPr="003F22E2" w:rsidRDefault="0037583F" w:rsidP="0037583F">
      <w:pPr>
        <w:pStyle w:val="NormalWeb"/>
        <w:spacing w:before="0" w:beforeAutospacing="0" w:after="0" w:afterAutospacing="0"/>
        <w:ind w:left="708"/>
        <w:jc w:val="both"/>
        <w:rPr>
          <w:rFonts w:asciiTheme="minorHAnsi" w:hAnsiTheme="minorHAnsi"/>
          <w:sz w:val="22"/>
          <w:szCs w:val="22"/>
        </w:rPr>
      </w:pPr>
    </w:p>
    <w:p w:rsidR="0037583F" w:rsidRPr="0037583F" w:rsidRDefault="0037583F" w:rsidP="0037583F">
      <w:pPr>
        <w:pStyle w:val="NormalWeb"/>
        <w:spacing w:before="0" w:beforeAutospacing="0" w:after="0" w:afterAutospacing="0"/>
        <w:ind w:firstLine="708"/>
        <w:jc w:val="both"/>
        <w:rPr>
          <w:rFonts w:asciiTheme="minorHAnsi" w:hAnsiTheme="minorHAnsi"/>
          <w:b/>
          <w:sz w:val="22"/>
          <w:szCs w:val="22"/>
        </w:rPr>
      </w:pPr>
      <w:r w:rsidRPr="0037583F">
        <w:rPr>
          <w:rFonts w:asciiTheme="minorHAnsi" w:hAnsiTheme="minorHAnsi"/>
          <w:b/>
          <w:sz w:val="22"/>
          <w:szCs w:val="22"/>
          <w:u w:val="single"/>
        </w:rPr>
        <w:t>Deuxième étape,</w:t>
      </w:r>
      <w:r w:rsidRPr="0037583F">
        <w:rPr>
          <w:rFonts w:asciiTheme="minorHAnsi" w:hAnsiTheme="minorHAnsi"/>
          <w:b/>
          <w:sz w:val="22"/>
          <w:szCs w:val="22"/>
        </w:rPr>
        <w:t xml:space="preserve"> dans nos bancs :</w:t>
      </w:r>
    </w:p>
    <w:p w:rsidR="0037583F" w:rsidRPr="003F22E2" w:rsidRDefault="0037583F" w:rsidP="0037583F">
      <w:pPr>
        <w:pStyle w:val="NormalWeb"/>
        <w:spacing w:before="0" w:beforeAutospacing="0" w:after="0" w:afterAutospacing="0"/>
        <w:ind w:left="708"/>
        <w:jc w:val="both"/>
        <w:rPr>
          <w:rFonts w:asciiTheme="minorHAnsi" w:hAnsiTheme="minorHAnsi"/>
          <w:sz w:val="22"/>
          <w:szCs w:val="22"/>
        </w:rPr>
      </w:pPr>
      <w:r w:rsidRPr="003F22E2">
        <w:rPr>
          <w:rFonts w:asciiTheme="minorHAnsi" w:hAnsiTheme="minorHAnsi"/>
          <w:sz w:val="22"/>
          <w:szCs w:val="22"/>
          <w:u w:val="single"/>
        </w:rPr>
        <w:t>Un moment de prière </w:t>
      </w:r>
      <w:r>
        <w:rPr>
          <w:rFonts w:asciiTheme="minorHAnsi" w:hAnsiTheme="minorHAnsi"/>
          <w:sz w:val="22"/>
          <w:szCs w:val="22"/>
          <w:u w:val="single"/>
        </w:rPr>
        <w:t>générale</w:t>
      </w:r>
      <w:r w:rsidRPr="003F22E2">
        <w:rPr>
          <w:rFonts w:asciiTheme="minorHAnsi" w:hAnsiTheme="minorHAnsi"/>
          <w:sz w:val="22"/>
          <w:szCs w:val="22"/>
        </w:rPr>
        <w:t xml:space="preserve">: </w:t>
      </w:r>
    </w:p>
    <w:p w:rsidR="0037583F" w:rsidRPr="003F22E2" w:rsidRDefault="0037583F" w:rsidP="0037583F">
      <w:pPr>
        <w:pStyle w:val="NormalWeb"/>
        <w:spacing w:before="0" w:beforeAutospacing="0" w:after="0" w:afterAutospacing="0"/>
        <w:ind w:left="1416"/>
        <w:jc w:val="both"/>
        <w:rPr>
          <w:rFonts w:asciiTheme="minorHAnsi" w:hAnsiTheme="minorHAnsi"/>
          <w:sz w:val="22"/>
          <w:szCs w:val="22"/>
        </w:rPr>
      </w:pPr>
      <w:r w:rsidRPr="003F22E2">
        <w:rPr>
          <w:rFonts w:asciiTheme="minorHAnsi" w:hAnsiTheme="minorHAnsi"/>
          <w:sz w:val="22"/>
          <w:szCs w:val="22"/>
          <w:u w:val="single"/>
        </w:rPr>
        <w:t>Nous récitons le ‘</w:t>
      </w:r>
      <w:r w:rsidRPr="009D6C59">
        <w:rPr>
          <w:rFonts w:asciiTheme="minorHAnsi" w:hAnsiTheme="minorHAnsi"/>
          <w:i/>
          <w:sz w:val="22"/>
          <w:szCs w:val="22"/>
          <w:u w:val="single"/>
        </w:rPr>
        <w:t>Je crois en Dieu’</w:t>
      </w:r>
      <w:r w:rsidRPr="003F22E2">
        <w:rPr>
          <w:rFonts w:asciiTheme="minorHAnsi" w:hAnsiTheme="minorHAnsi"/>
          <w:sz w:val="22"/>
          <w:szCs w:val="22"/>
        </w:rPr>
        <w:t xml:space="preserve">, pour exprimer notre foi en Dieu Père, Fils et Esprit-Saint : le Père qui nous a créés; le Fils qui est venu nous sauver par sa mort et sa résurrection et partager avec nous la vie divine; l’Esprit, qui nous sanctifie dans l’Église; nous </w:t>
      </w:r>
      <w:r>
        <w:rPr>
          <w:rFonts w:asciiTheme="minorHAnsi" w:hAnsiTheme="minorHAnsi"/>
          <w:sz w:val="22"/>
          <w:szCs w:val="22"/>
        </w:rPr>
        <w:t xml:space="preserve">redisons </w:t>
      </w:r>
      <w:r w:rsidRPr="003F22E2">
        <w:rPr>
          <w:rFonts w:asciiTheme="minorHAnsi" w:hAnsiTheme="minorHAnsi"/>
          <w:sz w:val="22"/>
          <w:szCs w:val="22"/>
        </w:rPr>
        <w:t xml:space="preserve">notre espérance </w:t>
      </w:r>
      <w:r>
        <w:rPr>
          <w:rFonts w:asciiTheme="minorHAnsi" w:hAnsiTheme="minorHAnsi"/>
          <w:sz w:val="22"/>
          <w:szCs w:val="22"/>
        </w:rPr>
        <w:t>de</w:t>
      </w:r>
      <w:r w:rsidRPr="003F22E2">
        <w:rPr>
          <w:rFonts w:asciiTheme="minorHAnsi" w:hAnsiTheme="minorHAnsi"/>
          <w:sz w:val="22"/>
          <w:szCs w:val="22"/>
        </w:rPr>
        <w:t xml:space="preserve"> la vie éternelle en Dieu.</w:t>
      </w:r>
    </w:p>
    <w:p w:rsidR="0037583F" w:rsidRPr="003F22E2" w:rsidRDefault="0037583F" w:rsidP="0037583F">
      <w:pPr>
        <w:pStyle w:val="NormalWeb"/>
        <w:spacing w:before="0" w:beforeAutospacing="0" w:after="0" w:afterAutospacing="0"/>
        <w:ind w:left="1413"/>
        <w:jc w:val="both"/>
        <w:rPr>
          <w:rFonts w:asciiTheme="minorHAnsi" w:hAnsiTheme="minorHAnsi"/>
          <w:sz w:val="22"/>
          <w:szCs w:val="22"/>
        </w:rPr>
      </w:pPr>
      <w:r w:rsidRPr="003F22E2">
        <w:rPr>
          <w:rFonts w:asciiTheme="minorHAnsi" w:hAnsiTheme="minorHAnsi"/>
          <w:sz w:val="22"/>
          <w:szCs w:val="22"/>
          <w:u w:val="single"/>
        </w:rPr>
        <w:t>Nous récitons le ‘</w:t>
      </w:r>
      <w:r w:rsidRPr="009D6C59">
        <w:rPr>
          <w:rFonts w:asciiTheme="minorHAnsi" w:hAnsiTheme="minorHAnsi"/>
          <w:i/>
          <w:sz w:val="22"/>
          <w:szCs w:val="22"/>
          <w:u w:val="single"/>
        </w:rPr>
        <w:t>Notre Père’</w:t>
      </w:r>
      <w:r w:rsidRPr="003F22E2">
        <w:rPr>
          <w:rFonts w:asciiTheme="minorHAnsi" w:hAnsiTheme="minorHAnsi"/>
          <w:sz w:val="22"/>
          <w:szCs w:val="22"/>
        </w:rPr>
        <w:t xml:space="preserve"> : en reprenant cette prière qui vient de Jésus, nous prenons conscience que nous sommes les enfants de </w:t>
      </w:r>
      <w:r>
        <w:rPr>
          <w:rFonts w:asciiTheme="minorHAnsi" w:hAnsiTheme="minorHAnsi"/>
          <w:sz w:val="22"/>
          <w:szCs w:val="22"/>
        </w:rPr>
        <w:t>Dieu qui s’occupe de nous comme un père.</w:t>
      </w:r>
    </w:p>
    <w:p w:rsidR="0037583F" w:rsidRDefault="0037583F" w:rsidP="0037583F">
      <w:pPr>
        <w:pStyle w:val="NormalWeb"/>
        <w:spacing w:before="0" w:beforeAutospacing="0" w:after="0" w:afterAutospacing="0"/>
        <w:ind w:left="1413"/>
        <w:jc w:val="both"/>
        <w:rPr>
          <w:rFonts w:asciiTheme="minorHAnsi" w:hAnsiTheme="minorHAnsi"/>
          <w:sz w:val="22"/>
          <w:szCs w:val="22"/>
        </w:rPr>
      </w:pPr>
      <w:r w:rsidRPr="003F22E2">
        <w:rPr>
          <w:rFonts w:asciiTheme="minorHAnsi" w:hAnsiTheme="minorHAnsi"/>
          <w:sz w:val="22"/>
          <w:szCs w:val="22"/>
          <w:u w:val="single"/>
        </w:rPr>
        <w:lastRenderedPageBreak/>
        <w:t>Nous récitons le ‘</w:t>
      </w:r>
      <w:r w:rsidRPr="009D6C59">
        <w:rPr>
          <w:rFonts w:asciiTheme="minorHAnsi" w:hAnsiTheme="minorHAnsi"/>
          <w:i/>
          <w:sz w:val="22"/>
          <w:szCs w:val="22"/>
          <w:u w:val="single"/>
        </w:rPr>
        <w:t>Je vous salue Marie’</w:t>
      </w:r>
      <w:r w:rsidRPr="003F22E2">
        <w:rPr>
          <w:rFonts w:asciiTheme="minorHAnsi" w:hAnsiTheme="minorHAnsi"/>
          <w:sz w:val="22"/>
          <w:szCs w:val="22"/>
        </w:rPr>
        <w:t> : nous demandons à la sainte Vierge de nous disposer à accueillir son Fils comme elle l’a fait dans sa vie.</w:t>
      </w:r>
    </w:p>
    <w:p w:rsidR="0037583F" w:rsidRPr="003F22E2" w:rsidRDefault="0037583F" w:rsidP="0037583F">
      <w:pPr>
        <w:pStyle w:val="NormalWeb"/>
        <w:spacing w:before="0" w:beforeAutospacing="0" w:after="0" w:afterAutospacing="0"/>
        <w:ind w:left="1413"/>
        <w:jc w:val="both"/>
        <w:rPr>
          <w:rFonts w:asciiTheme="minorHAnsi" w:hAnsiTheme="minorHAnsi"/>
          <w:sz w:val="22"/>
          <w:szCs w:val="22"/>
        </w:rPr>
      </w:pPr>
    </w:p>
    <w:p w:rsidR="0037583F" w:rsidRPr="003F22E2" w:rsidRDefault="0037583F" w:rsidP="0037583F">
      <w:pPr>
        <w:pStyle w:val="NormalWeb"/>
        <w:spacing w:before="0" w:beforeAutospacing="0" w:after="0" w:afterAutospacing="0"/>
        <w:ind w:firstLine="708"/>
        <w:jc w:val="both"/>
        <w:rPr>
          <w:rFonts w:asciiTheme="minorHAnsi" w:hAnsiTheme="minorHAnsi"/>
          <w:sz w:val="22"/>
          <w:szCs w:val="22"/>
        </w:rPr>
      </w:pPr>
      <w:r w:rsidRPr="0037583F">
        <w:rPr>
          <w:rFonts w:asciiTheme="minorHAnsi" w:hAnsiTheme="minorHAnsi"/>
          <w:b/>
          <w:sz w:val="22"/>
          <w:szCs w:val="22"/>
          <w:u w:val="single"/>
        </w:rPr>
        <w:t>Moment de prière personnelle</w:t>
      </w:r>
      <w:r w:rsidRPr="003F22E2">
        <w:rPr>
          <w:rFonts w:asciiTheme="minorHAnsi" w:hAnsiTheme="minorHAnsi"/>
          <w:sz w:val="22"/>
          <w:szCs w:val="22"/>
        </w:rPr>
        <w:t> :</w:t>
      </w:r>
    </w:p>
    <w:p w:rsidR="0037583F" w:rsidRDefault="0037583F" w:rsidP="0037583F">
      <w:pPr>
        <w:pStyle w:val="NormalWeb"/>
        <w:ind w:left="1410"/>
        <w:jc w:val="both"/>
        <w:rPr>
          <w:rFonts w:asciiTheme="minorHAnsi" w:hAnsiTheme="minorHAnsi"/>
          <w:sz w:val="22"/>
          <w:szCs w:val="22"/>
        </w:rPr>
      </w:pPr>
      <w:r w:rsidRPr="003F22E2">
        <w:rPr>
          <w:rFonts w:asciiTheme="minorHAnsi" w:hAnsiTheme="minorHAnsi"/>
          <w:sz w:val="22"/>
          <w:szCs w:val="22"/>
        </w:rPr>
        <w:t xml:space="preserve">Nous regardons la semaine qui vient de s’écouler : </w:t>
      </w:r>
    </w:p>
    <w:p w:rsidR="0037583F" w:rsidRPr="003F22E2" w:rsidRDefault="0037583F" w:rsidP="0037583F">
      <w:pPr>
        <w:pStyle w:val="NormalWeb"/>
        <w:ind w:left="212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</w:t>
      </w:r>
      <w:r w:rsidRPr="003F22E2">
        <w:rPr>
          <w:rFonts w:asciiTheme="minorHAnsi" w:hAnsiTheme="minorHAnsi"/>
          <w:sz w:val="22"/>
          <w:szCs w:val="22"/>
        </w:rPr>
        <w:t>ous remercions le Seigneur pour les grâces qu’il nous a données (les événements heureux qui se sont produits</w:t>
      </w:r>
      <w:r>
        <w:rPr>
          <w:rFonts w:asciiTheme="minorHAnsi" w:hAnsiTheme="minorHAnsi"/>
          <w:sz w:val="22"/>
          <w:szCs w:val="22"/>
        </w:rPr>
        <w:t xml:space="preserve"> dans nos vies ou dans celles des autres, dans le monde; </w:t>
      </w:r>
      <w:r w:rsidRPr="003F22E2">
        <w:rPr>
          <w:rFonts w:asciiTheme="minorHAnsi" w:hAnsiTheme="minorHAnsi"/>
          <w:sz w:val="22"/>
          <w:szCs w:val="22"/>
        </w:rPr>
        <w:t xml:space="preserve"> les personnes qui nous ont </w:t>
      </w:r>
      <w:r>
        <w:rPr>
          <w:rFonts w:asciiTheme="minorHAnsi" w:hAnsiTheme="minorHAnsi"/>
          <w:sz w:val="22"/>
          <w:szCs w:val="22"/>
        </w:rPr>
        <w:t>manifesté leur amitié.</w:t>
      </w:r>
      <w:r w:rsidR="009A3911">
        <w:rPr>
          <w:rFonts w:asciiTheme="minorHAnsi" w:hAnsiTheme="minorHAnsi"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>.)</w:t>
      </w:r>
    </w:p>
    <w:p w:rsidR="0037583F" w:rsidRPr="003F22E2" w:rsidRDefault="0037583F" w:rsidP="0037583F">
      <w:pPr>
        <w:pStyle w:val="NormalWeb"/>
        <w:ind w:left="2124"/>
        <w:jc w:val="both"/>
        <w:rPr>
          <w:rFonts w:asciiTheme="minorHAnsi" w:hAnsiTheme="minorHAnsi"/>
          <w:sz w:val="22"/>
          <w:szCs w:val="22"/>
        </w:rPr>
      </w:pPr>
      <w:r w:rsidRPr="003F22E2">
        <w:rPr>
          <w:rFonts w:asciiTheme="minorHAnsi" w:hAnsiTheme="minorHAnsi"/>
          <w:sz w:val="22"/>
          <w:szCs w:val="22"/>
        </w:rPr>
        <w:t xml:space="preserve">Nous </w:t>
      </w:r>
      <w:r>
        <w:rPr>
          <w:rFonts w:asciiTheme="minorHAnsi" w:hAnsiTheme="minorHAnsi"/>
          <w:sz w:val="22"/>
          <w:szCs w:val="22"/>
        </w:rPr>
        <w:t>examinons notre conscience et nous demandons</w:t>
      </w:r>
      <w:r w:rsidRPr="003F22E2">
        <w:rPr>
          <w:rFonts w:asciiTheme="minorHAnsi" w:hAnsiTheme="minorHAnsi"/>
          <w:sz w:val="22"/>
          <w:szCs w:val="22"/>
        </w:rPr>
        <w:t xml:space="preserve"> pardon pour nos péchés : le mal qui a </w:t>
      </w:r>
      <w:r>
        <w:rPr>
          <w:rFonts w:asciiTheme="minorHAnsi" w:hAnsiTheme="minorHAnsi"/>
          <w:sz w:val="22"/>
          <w:szCs w:val="22"/>
        </w:rPr>
        <w:t>contaminé</w:t>
      </w:r>
      <w:r w:rsidRPr="003F22E2">
        <w:rPr>
          <w:rFonts w:asciiTheme="minorHAnsi" w:hAnsiTheme="minorHAnsi"/>
          <w:sz w:val="22"/>
          <w:szCs w:val="22"/>
        </w:rPr>
        <w:t xml:space="preserve"> nos pensées, nos paroles, nos actions; le bien que nous avons refusé de faire. Si nécessaire, nous recevons le sacrement du Pardon.</w:t>
      </w:r>
    </w:p>
    <w:p w:rsidR="0037583F" w:rsidRDefault="0037583F" w:rsidP="0037583F">
      <w:pPr>
        <w:pStyle w:val="NormalWeb"/>
        <w:ind w:left="1410"/>
        <w:jc w:val="both"/>
        <w:rPr>
          <w:rFonts w:asciiTheme="minorHAnsi" w:hAnsiTheme="minorHAnsi"/>
          <w:sz w:val="22"/>
          <w:szCs w:val="22"/>
        </w:rPr>
      </w:pPr>
      <w:r w:rsidRPr="003F22E2">
        <w:rPr>
          <w:rFonts w:asciiTheme="minorHAnsi" w:hAnsiTheme="minorHAnsi"/>
          <w:sz w:val="22"/>
          <w:szCs w:val="22"/>
        </w:rPr>
        <w:t xml:space="preserve">Nous présentons au Seigneur nos demandes particulières : </w:t>
      </w:r>
    </w:p>
    <w:p w:rsidR="0037583F" w:rsidRPr="003F22E2" w:rsidRDefault="009A3911" w:rsidP="0037583F">
      <w:pPr>
        <w:pStyle w:val="NormalWeb"/>
        <w:ind w:left="2124"/>
        <w:jc w:val="both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p</w:t>
      </w:r>
      <w:r w:rsidR="0037583F" w:rsidRPr="003F22E2">
        <w:rPr>
          <w:rFonts w:asciiTheme="minorHAnsi" w:hAnsiTheme="minorHAnsi"/>
          <w:sz w:val="22"/>
          <w:szCs w:val="22"/>
        </w:rPr>
        <w:t>our</w:t>
      </w:r>
      <w:proofErr w:type="gramEnd"/>
      <w:r>
        <w:rPr>
          <w:rFonts w:asciiTheme="minorHAnsi" w:hAnsiTheme="minorHAnsi"/>
          <w:sz w:val="22"/>
          <w:szCs w:val="22"/>
        </w:rPr>
        <w:t xml:space="preserve"> </w:t>
      </w:r>
      <w:r w:rsidR="0037583F" w:rsidRPr="003F22E2">
        <w:rPr>
          <w:rFonts w:asciiTheme="minorHAnsi" w:hAnsiTheme="minorHAnsi"/>
          <w:sz w:val="22"/>
          <w:szCs w:val="22"/>
        </w:rPr>
        <w:t xml:space="preserve">nous-mêmes (santé, sainteté, lumière pour les décisions à prendre, force pour accomplir le bien…). </w:t>
      </w:r>
    </w:p>
    <w:p w:rsidR="0037583F" w:rsidRPr="003F22E2" w:rsidRDefault="0037583F" w:rsidP="0037583F">
      <w:pPr>
        <w:pStyle w:val="NormalWeb"/>
        <w:ind w:left="2124"/>
        <w:jc w:val="both"/>
        <w:rPr>
          <w:rFonts w:asciiTheme="minorHAnsi" w:hAnsiTheme="minorHAnsi"/>
          <w:sz w:val="22"/>
          <w:szCs w:val="22"/>
        </w:rPr>
      </w:pPr>
      <w:r w:rsidRPr="003F22E2">
        <w:rPr>
          <w:rFonts w:asciiTheme="minorHAnsi" w:hAnsiTheme="minorHAnsi"/>
          <w:sz w:val="22"/>
          <w:szCs w:val="22"/>
        </w:rPr>
        <w:t xml:space="preserve">Nous </w:t>
      </w:r>
      <w:r>
        <w:rPr>
          <w:rFonts w:asciiTheme="minorHAnsi" w:hAnsiTheme="minorHAnsi"/>
          <w:sz w:val="22"/>
          <w:szCs w:val="22"/>
        </w:rPr>
        <w:t>présentons au Seigneur les besoins des autres</w:t>
      </w:r>
      <w:r w:rsidRPr="003F22E2">
        <w:rPr>
          <w:rFonts w:asciiTheme="minorHAnsi" w:hAnsiTheme="minorHAnsi"/>
          <w:sz w:val="22"/>
          <w:szCs w:val="22"/>
        </w:rPr>
        <w:t xml:space="preserve">: les époux prient l’un pour l’autre; les parents pour leurs enfants et vice </w:t>
      </w:r>
      <w:proofErr w:type="gramStart"/>
      <w:r w:rsidRPr="003F22E2">
        <w:rPr>
          <w:rFonts w:asciiTheme="minorHAnsi" w:hAnsiTheme="minorHAnsi"/>
          <w:sz w:val="22"/>
          <w:szCs w:val="22"/>
        </w:rPr>
        <w:t>versa</w:t>
      </w:r>
      <w:proofErr w:type="gramEnd"/>
      <w:r w:rsidRPr="003F22E2">
        <w:rPr>
          <w:rFonts w:asciiTheme="minorHAnsi" w:hAnsiTheme="minorHAnsi"/>
          <w:sz w:val="22"/>
          <w:szCs w:val="22"/>
        </w:rPr>
        <w:t xml:space="preserve">; on </w:t>
      </w:r>
      <w:r>
        <w:rPr>
          <w:rFonts w:asciiTheme="minorHAnsi" w:hAnsiTheme="minorHAnsi"/>
          <w:sz w:val="22"/>
          <w:szCs w:val="22"/>
        </w:rPr>
        <w:t>évoque nos</w:t>
      </w:r>
      <w:r w:rsidRPr="003F22E2">
        <w:rPr>
          <w:rFonts w:asciiTheme="minorHAnsi" w:hAnsiTheme="minorHAnsi"/>
          <w:sz w:val="22"/>
          <w:szCs w:val="22"/>
        </w:rPr>
        <w:t xml:space="preserve"> amis,</w:t>
      </w:r>
      <w:r>
        <w:rPr>
          <w:rFonts w:asciiTheme="minorHAnsi" w:hAnsiTheme="minorHAnsi"/>
          <w:sz w:val="22"/>
          <w:szCs w:val="22"/>
        </w:rPr>
        <w:t xml:space="preserve"> la paroisse, le diocèse,</w:t>
      </w:r>
      <w:r w:rsidRPr="003F22E2">
        <w:rPr>
          <w:rFonts w:asciiTheme="minorHAnsi" w:hAnsiTheme="minorHAnsi"/>
          <w:sz w:val="22"/>
          <w:szCs w:val="22"/>
        </w:rPr>
        <w:t xml:space="preserve"> les pau</w:t>
      </w:r>
      <w:r>
        <w:rPr>
          <w:rFonts w:asciiTheme="minorHAnsi" w:hAnsiTheme="minorHAnsi"/>
          <w:sz w:val="22"/>
          <w:szCs w:val="22"/>
        </w:rPr>
        <w:t>vres, les malades, les mourants,</w:t>
      </w:r>
      <w:r w:rsidRPr="003F22E2">
        <w:rPr>
          <w:rFonts w:asciiTheme="minorHAnsi" w:hAnsiTheme="minorHAnsi"/>
          <w:sz w:val="22"/>
          <w:szCs w:val="22"/>
        </w:rPr>
        <w:t xml:space="preserve"> le pays, la paix…</w:t>
      </w:r>
    </w:p>
    <w:p w:rsidR="0037583F" w:rsidRPr="003F22E2" w:rsidRDefault="0037583F" w:rsidP="0037583F">
      <w:pPr>
        <w:pStyle w:val="NormalWeb"/>
        <w:ind w:left="141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Afin de bien accueillir la Parole de Dieu qui sera proclamée, n</w:t>
      </w:r>
      <w:r w:rsidRPr="003F22E2">
        <w:rPr>
          <w:rFonts w:asciiTheme="minorHAnsi" w:hAnsiTheme="minorHAnsi"/>
          <w:sz w:val="22"/>
          <w:szCs w:val="22"/>
        </w:rPr>
        <w:t xml:space="preserve">ous </w:t>
      </w:r>
      <w:r>
        <w:rPr>
          <w:rFonts w:asciiTheme="minorHAnsi" w:hAnsiTheme="minorHAnsi"/>
          <w:sz w:val="22"/>
          <w:szCs w:val="22"/>
        </w:rPr>
        <w:t>reprenons</w:t>
      </w:r>
      <w:r w:rsidRPr="003F22E2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les paroles du</w:t>
      </w:r>
      <w:r w:rsidRPr="003F22E2">
        <w:rPr>
          <w:rFonts w:asciiTheme="minorHAnsi" w:hAnsiTheme="minorHAnsi"/>
          <w:sz w:val="22"/>
          <w:szCs w:val="22"/>
        </w:rPr>
        <w:t xml:space="preserve"> jeune Samuel: « </w:t>
      </w:r>
      <w:r w:rsidRPr="003F22E2">
        <w:rPr>
          <w:rFonts w:asciiTheme="minorHAnsi" w:hAnsiTheme="minorHAnsi"/>
          <w:i/>
          <w:sz w:val="22"/>
          <w:szCs w:val="22"/>
        </w:rPr>
        <w:t>Parle, Seigneur, ton serviteur écoute</w:t>
      </w:r>
      <w:r w:rsidRPr="003F22E2">
        <w:rPr>
          <w:rFonts w:asciiTheme="minorHAnsi" w:hAnsiTheme="minorHAnsi"/>
          <w:sz w:val="22"/>
          <w:szCs w:val="22"/>
        </w:rPr>
        <w:t xml:space="preserve"> » (I Sam 3, 10); </w:t>
      </w:r>
      <w:r>
        <w:rPr>
          <w:rFonts w:asciiTheme="minorHAnsi" w:hAnsiTheme="minorHAnsi"/>
          <w:sz w:val="22"/>
          <w:szCs w:val="22"/>
        </w:rPr>
        <w:t>nous nous unissons à</w:t>
      </w:r>
      <w:r w:rsidRPr="003F22E2">
        <w:rPr>
          <w:rFonts w:asciiTheme="minorHAnsi" w:hAnsiTheme="minorHAnsi"/>
          <w:sz w:val="22"/>
          <w:szCs w:val="22"/>
        </w:rPr>
        <w:t xml:space="preserve"> la Sainte Vierge lors de l’Annonciation : « </w:t>
      </w:r>
      <w:r>
        <w:rPr>
          <w:rFonts w:asciiTheme="minorHAnsi" w:hAnsiTheme="minorHAnsi"/>
          <w:i/>
          <w:sz w:val="22"/>
          <w:szCs w:val="22"/>
        </w:rPr>
        <w:t>Que</w:t>
      </w:r>
      <w:r w:rsidRPr="003F22E2">
        <w:rPr>
          <w:rFonts w:asciiTheme="minorHAnsi" w:hAnsiTheme="minorHAnsi"/>
          <w:i/>
          <w:sz w:val="22"/>
          <w:szCs w:val="22"/>
        </w:rPr>
        <w:t xml:space="preserve"> tout m’advienne selon ta parole</w:t>
      </w:r>
      <w:r w:rsidRPr="003F22E2">
        <w:rPr>
          <w:rFonts w:asciiTheme="minorHAnsi" w:hAnsiTheme="minorHAnsi"/>
          <w:sz w:val="22"/>
          <w:szCs w:val="22"/>
        </w:rPr>
        <w:t> » (</w:t>
      </w:r>
      <w:proofErr w:type="spellStart"/>
      <w:r w:rsidRPr="003F22E2">
        <w:rPr>
          <w:rFonts w:asciiTheme="minorHAnsi" w:hAnsiTheme="minorHAnsi"/>
          <w:sz w:val="22"/>
          <w:szCs w:val="22"/>
        </w:rPr>
        <w:t>Lc</w:t>
      </w:r>
      <w:proofErr w:type="spellEnd"/>
      <w:r w:rsidRPr="003F22E2">
        <w:rPr>
          <w:rFonts w:asciiTheme="minorHAnsi" w:hAnsiTheme="minorHAnsi"/>
          <w:sz w:val="22"/>
          <w:szCs w:val="22"/>
        </w:rPr>
        <w:t xml:space="preserve"> 1, 38).</w:t>
      </w:r>
    </w:p>
    <w:p w:rsidR="0037583F" w:rsidRPr="003F22E2" w:rsidRDefault="0037583F" w:rsidP="0037583F">
      <w:pPr>
        <w:pStyle w:val="NormalWeb"/>
        <w:ind w:left="1410"/>
        <w:jc w:val="both"/>
        <w:rPr>
          <w:rFonts w:asciiTheme="minorHAnsi" w:hAnsiTheme="minorHAnsi"/>
          <w:sz w:val="22"/>
          <w:szCs w:val="22"/>
        </w:rPr>
      </w:pPr>
      <w:r w:rsidRPr="003F22E2">
        <w:rPr>
          <w:rFonts w:asciiTheme="minorHAnsi" w:hAnsiTheme="minorHAnsi"/>
          <w:sz w:val="22"/>
          <w:szCs w:val="22"/>
        </w:rPr>
        <w:t xml:space="preserve">Nous exprimons finalement nos désirs profonds : nous unir davantage au Seigneur, devenir </w:t>
      </w:r>
      <w:r>
        <w:rPr>
          <w:rFonts w:asciiTheme="minorHAnsi" w:hAnsiTheme="minorHAnsi"/>
          <w:sz w:val="22"/>
          <w:szCs w:val="22"/>
        </w:rPr>
        <w:t xml:space="preserve"> des membres</w:t>
      </w:r>
      <w:r w:rsidRPr="003F22E2">
        <w:rPr>
          <w:rFonts w:asciiTheme="minorHAnsi" w:hAnsiTheme="minorHAnsi"/>
          <w:sz w:val="22"/>
          <w:szCs w:val="22"/>
        </w:rPr>
        <w:t xml:space="preserve"> plus dynamique</w:t>
      </w:r>
      <w:r>
        <w:rPr>
          <w:rFonts w:asciiTheme="minorHAnsi" w:hAnsiTheme="minorHAnsi"/>
          <w:sz w:val="22"/>
          <w:szCs w:val="22"/>
        </w:rPr>
        <w:t>s</w:t>
      </w:r>
      <w:r w:rsidRPr="003F22E2">
        <w:rPr>
          <w:rFonts w:asciiTheme="minorHAnsi" w:hAnsiTheme="minorHAnsi"/>
          <w:sz w:val="22"/>
          <w:szCs w:val="22"/>
        </w:rPr>
        <w:t xml:space="preserve"> de son Église, </w:t>
      </w:r>
      <w:r>
        <w:rPr>
          <w:rFonts w:asciiTheme="minorHAnsi" w:hAnsiTheme="minorHAnsi"/>
          <w:sz w:val="22"/>
          <w:szCs w:val="22"/>
        </w:rPr>
        <w:t>vivre notre foi catholique de manière plus cohérente</w:t>
      </w:r>
      <w:r w:rsidRPr="003F22E2">
        <w:rPr>
          <w:rFonts w:asciiTheme="minorHAnsi" w:hAnsiTheme="minorHAnsi"/>
          <w:sz w:val="22"/>
          <w:szCs w:val="22"/>
        </w:rPr>
        <w:t>.</w:t>
      </w:r>
    </w:p>
    <w:p w:rsidR="0037583F" w:rsidRPr="003F22E2" w:rsidRDefault="0037583F" w:rsidP="0037583F">
      <w:pPr>
        <w:pStyle w:val="NormalWeb"/>
        <w:jc w:val="both"/>
        <w:rPr>
          <w:rFonts w:asciiTheme="minorHAnsi" w:hAnsiTheme="minorHAnsi"/>
          <w:sz w:val="22"/>
          <w:szCs w:val="22"/>
        </w:rPr>
      </w:pPr>
      <w:r w:rsidRPr="003F22E2">
        <w:rPr>
          <w:rFonts w:asciiTheme="minorHAnsi" w:hAnsiTheme="minorHAnsi"/>
          <w:sz w:val="22"/>
          <w:szCs w:val="22"/>
        </w:rPr>
        <w:t xml:space="preserve">J’espère que ces quelques indications pourront aider chacun et chacune à mieux se préparer à la messe </w:t>
      </w:r>
      <w:r>
        <w:rPr>
          <w:rFonts w:asciiTheme="minorHAnsi" w:hAnsiTheme="minorHAnsi"/>
          <w:sz w:val="22"/>
          <w:szCs w:val="22"/>
        </w:rPr>
        <w:t>pour</w:t>
      </w:r>
      <w:r w:rsidRPr="003F22E2">
        <w:rPr>
          <w:rFonts w:asciiTheme="minorHAnsi" w:hAnsiTheme="minorHAnsi"/>
          <w:sz w:val="22"/>
          <w:szCs w:val="22"/>
        </w:rPr>
        <w:t xml:space="preserve"> la vivre de manière plus consciente et fructueuse.</w:t>
      </w:r>
    </w:p>
    <w:p w:rsidR="000F7307" w:rsidRDefault="000F7307" w:rsidP="000F7307">
      <w:pPr>
        <w:spacing w:after="0" w:line="240" w:lineRule="auto"/>
        <w:ind w:left="450" w:right="360"/>
        <w:jc w:val="center"/>
      </w:pPr>
    </w:p>
    <w:p w:rsidR="000F7307" w:rsidRDefault="00B41CDA" w:rsidP="00B41CDA">
      <w:pPr>
        <w:spacing w:after="0" w:line="240" w:lineRule="auto"/>
        <w:ind w:right="360"/>
        <w:jc w:val="both"/>
      </w:pPr>
      <w:r>
        <w:t>Avec mes sentiments les meilleurs en Notre-Seigneur.</w:t>
      </w:r>
    </w:p>
    <w:p w:rsidR="000F7307" w:rsidRDefault="000F7307" w:rsidP="000F7307">
      <w:pPr>
        <w:spacing w:after="0" w:line="240" w:lineRule="auto"/>
        <w:ind w:left="450" w:right="360"/>
        <w:jc w:val="center"/>
      </w:pPr>
    </w:p>
    <w:p w:rsidR="0037583F" w:rsidRDefault="0037583F" w:rsidP="000F7307">
      <w:pPr>
        <w:spacing w:after="0" w:line="240" w:lineRule="auto"/>
        <w:ind w:left="450" w:right="360"/>
        <w:jc w:val="center"/>
      </w:pPr>
    </w:p>
    <w:p w:rsidR="000F7307" w:rsidRPr="00E803ED" w:rsidRDefault="001B708B" w:rsidP="000F7307">
      <w:pPr>
        <w:spacing w:after="0" w:line="240" w:lineRule="auto"/>
        <w:ind w:left="450" w:right="360"/>
        <w:jc w:val="center"/>
      </w:pPr>
      <w:r>
        <w:rPr>
          <w:noProof/>
          <w:lang w:eastAsia="fr-CA"/>
        </w:rPr>
        <w:drawing>
          <wp:inline distT="0" distB="0" distL="0" distR="0">
            <wp:extent cx="1295400" cy="371475"/>
            <wp:effectExtent l="0" t="0" r="0" b="0"/>
            <wp:docPr id="1" name="Picture 0" descr="signature-mg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-mg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D5B" w:rsidRDefault="00486D5B" w:rsidP="009A3911">
      <w:pPr>
        <w:spacing w:after="0" w:line="240" w:lineRule="auto"/>
        <w:ind w:left="450" w:right="360"/>
        <w:jc w:val="center"/>
      </w:pPr>
      <w:r>
        <w:sym w:font="Wingdings" w:char="F058"/>
      </w:r>
      <w:r>
        <w:t xml:space="preserve">  Serge Poitras</w:t>
      </w:r>
    </w:p>
    <w:p w:rsidR="009A3911" w:rsidRPr="00652A9C" w:rsidRDefault="009A3911" w:rsidP="009A3911">
      <w:pPr>
        <w:spacing w:after="0" w:line="240" w:lineRule="auto"/>
        <w:ind w:left="450" w:right="360"/>
        <w:jc w:val="center"/>
        <w:sectPr w:rsidR="009A3911" w:rsidRPr="00652A9C" w:rsidSect="00486D5B">
          <w:footerReference w:type="default" r:id="rId9"/>
          <w:headerReference w:type="first" r:id="rId10"/>
          <w:footerReference w:type="first" r:id="rId11"/>
          <w:type w:val="continuous"/>
          <w:pgSz w:w="12240" w:h="15840"/>
          <w:pgMar w:top="2160" w:right="990" w:bottom="1267" w:left="810" w:header="432" w:footer="432" w:gutter="0"/>
          <w:cols w:space="708"/>
          <w:titlePg/>
          <w:docGrid w:linePitch="360"/>
        </w:sectPr>
      </w:pPr>
    </w:p>
    <w:p w:rsidR="0091019C" w:rsidRDefault="009A3911" w:rsidP="009A3911">
      <w:pPr>
        <w:ind w:left="-540" w:right="-630"/>
      </w:pPr>
      <w:r>
        <w:lastRenderedPageBreak/>
        <w:t xml:space="preserve">                                                                              Évêque de Timmins</w:t>
      </w:r>
    </w:p>
    <w:sectPr w:rsidR="0091019C" w:rsidSect="004652F5">
      <w:headerReference w:type="default" r:id="rId12"/>
      <w:footerReference w:type="default" r:id="rId13"/>
      <w:type w:val="continuous"/>
      <w:pgSz w:w="12240" w:h="15840"/>
      <w:pgMar w:top="2246" w:right="810" w:bottom="1440" w:left="1440" w:header="1440" w:footer="4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7307" w:rsidRDefault="000F7307" w:rsidP="003E413F">
      <w:r>
        <w:separator/>
      </w:r>
    </w:p>
  </w:endnote>
  <w:endnote w:type="continuationSeparator" w:id="0">
    <w:p w:rsidR="000F7307" w:rsidRDefault="000F7307" w:rsidP="003E41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0" w:type="dxa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80"/>
      <w:gridCol w:w="6030"/>
    </w:tblGrid>
    <w:tr w:rsidR="000F7307" w:rsidTr="00596DEE">
      <w:trPr>
        <w:jc w:val="center"/>
      </w:trPr>
      <w:tc>
        <w:tcPr>
          <w:tcW w:w="4680" w:type="dxa"/>
        </w:tcPr>
        <w:p w:rsidR="000F7307" w:rsidRDefault="00C40A98" w:rsidP="0037583F">
          <w:pPr>
            <w:pStyle w:val="Footer"/>
          </w:pPr>
          <w:r>
            <w:t>10</w:t>
          </w:r>
          <w:r w:rsidR="000F7307">
            <w:t>/</w:t>
          </w:r>
          <w:r w:rsidR="0037583F">
            <w:t>01</w:t>
          </w:r>
          <w:r w:rsidR="000F7307">
            <w:t>/201</w:t>
          </w:r>
          <w:r w:rsidR="0037583F">
            <w:t>6</w:t>
          </w:r>
        </w:p>
      </w:tc>
      <w:tc>
        <w:tcPr>
          <w:tcW w:w="6030" w:type="dxa"/>
        </w:tcPr>
        <w:p w:rsidR="000F7307" w:rsidRDefault="000F7307" w:rsidP="00737F2B">
          <w:pPr>
            <w:pStyle w:val="Footer"/>
            <w:jc w:val="right"/>
          </w:pPr>
          <w:r>
            <w:rPr>
              <w:color w:val="7F7F7F" w:themeColor="background1" w:themeShade="7F"/>
              <w:spacing w:val="60"/>
            </w:rPr>
            <w:t>Page</w:t>
          </w:r>
          <w:r>
            <w:t xml:space="preserve"> | </w:t>
          </w:r>
          <w:fldSimple w:instr=" PAGE   \* MERGEFORMAT ">
            <w:r w:rsidR="001B708B" w:rsidRPr="001B708B">
              <w:rPr>
                <w:b/>
                <w:noProof/>
              </w:rPr>
              <w:t>2</w:t>
            </w:r>
          </w:fldSimple>
        </w:p>
      </w:tc>
    </w:tr>
  </w:tbl>
  <w:p w:rsidR="000F7307" w:rsidRDefault="000F7307" w:rsidP="00B6094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687" w:type="dxa"/>
      <w:jc w:val="center"/>
      <w:tblInd w:w="6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12"/>
      <w:gridCol w:w="6075"/>
    </w:tblGrid>
    <w:tr w:rsidR="000F7307" w:rsidTr="007B04F1">
      <w:trPr>
        <w:jc w:val="center"/>
      </w:trPr>
      <w:tc>
        <w:tcPr>
          <w:tcW w:w="4612" w:type="dxa"/>
        </w:tcPr>
        <w:p w:rsidR="000F7307" w:rsidRDefault="00C40A98" w:rsidP="0037583F">
          <w:pPr>
            <w:pStyle w:val="Footer"/>
          </w:pPr>
          <w:r>
            <w:t>10</w:t>
          </w:r>
          <w:r w:rsidR="000F7307">
            <w:t>/</w:t>
          </w:r>
          <w:r w:rsidR="0037583F">
            <w:t>01</w:t>
          </w:r>
          <w:r w:rsidR="000F7307">
            <w:t>/201</w:t>
          </w:r>
          <w:r w:rsidR="0037583F">
            <w:t>6</w:t>
          </w:r>
        </w:p>
      </w:tc>
      <w:tc>
        <w:tcPr>
          <w:tcW w:w="6075" w:type="dxa"/>
        </w:tcPr>
        <w:p w:rsidR="000F7307" w:rsidRDefault="000F7307" w:rsidP="00001AC6">
          <w:pPr>
            <w:pStyle w:val="Footer"/>
            <w:jc w:val="right"/>
          </w:pPr>
          <w:r>
            <w:rPr>
              <w:color w:val="7F7F7F" w:themeColor="background1" w:themeShade="7F"/>
              <w:spacing w:val="60"/>
            </w:rPr>
            <w:t>Page</w:t>
          </w:r>
          <w:r>
            <w:t xml:space="preserve"> | </w:t>
          </w:r>
          <w:fldSimple w:instr=" PAGE   \* MERGEFORMAT ">
            <w:r w:rsidR="001B708B" w:rsidRPr="001B708B">
              <w:rPr>
                <w:b/>
                <w:noProof/>
              </w:rPr>
              <w:t>1</w:t>
            </w:r>
          </w:fldSimple>
        </w:p>
      </w:tc>
    </w:tr>
  </w:tbl>
  <w:p w:rsidR="000F7307" w:rsidRDefault="000F7307" w:rsidP="00001AC6">
    <w:pPr>
      <w:pStyle w:val="Footer"/>
    </w:pPr>
  </w:p>
  <w:p w:rsidR="000F7307" w:rsidRDefault="000F730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307" w:rsidRDefault="000F7307" w:rsidP="00B6094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7307" w:rsidRDefault="000F7307" w:rsidP="003E413F">
      <w:r>
        <w:separator/>
      </w:r>
    </w:p>
  </w:footnote>
  <w:footnote w:type="continuationSeparator" w:id="0">
    <w:p w:rsidR="000F7307" w:rsidRDefault="000F7307" w:rsidP="003E41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307" w:rsidRPr="009F142B" w:rsidRDefault="000F7307" w:rsidP="00357399">
    <w:pPr>
      <w:pStyle w:val="Header"/>
      <w:ind w:right="180"/>
      <w:rPr>
        <w:lang w:val="en-CA"/>
      </w:rPr>
    </w:pPr>
    <w:r>
      <w:rPr>
        <w:noProof/>
        <w:lang w:eastAsia="fr-CA"/>
      </w:rPr>
      <w:drawing>
        <wp:inline distT="0" distB="0" distL="0" distR="0">
          <wp:extent cx="1438275" cy="1371600"/>
          <wp:effectExtent l="19050" t="0" r="9525" b="0"/>
          <wp:docPr id="3" name="Picture 1" descr="LOGO-DIOCESE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IOCESE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8275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</w:t>
    </w:r>
    <w:r w:rsidR="00B57C82">
      <w:pict>
        <v:shapetype id="_x0000_t156" coordsize="21600,21600" o:spt="156" adj="2809,10800" path="m@25@0c@26@3@27@1@28@0m@21@4c@22@5@23@6@24@4e">
          <v:formulas>
            <v:f eqn="val #0"/>
            <v:f eqn="prod @0 41 9"/>
            <v:f eqn="prod @0 23 9"/>
            <v:f eqn="sum 0 0 @2"/>
            <v:f eqn="sum 21600 0 #0"/>
            <v:f eqn="sum 21600 0 @1"/>
            <v:f eqn="sum 21600 0 @3"/>
            <v:f eqn="sum #1 0 10800"/>
            <v:f eqn="sum 21600 0 #1"/>
            <v:f eqn="prod @8 2 3"/>
            <v:f eqn="prod @8 4 3"/>
            <v:f eqn="prod @8 2 1"/>
            <v:f eqn="sum 21600 0 @9"/>
            <v:f eqn="sum 21600 0 @10"/>
            <v:f eqn="sum 21600 0 @11"/>
            <v:f eqn="prod #1 2 3"/>
            <v:f eqn="prod #1 4 3"/>
            <v:f eqn="prod #1 2 1"/>
            <v:f eqn="sum 21600 0 @15"/>
            <v:f eqn="sum 21600 0 @16"/>
            <v:f eqn="sum 21600 0 @17"/>
            <v:f eqn="if @7 @14 0"/>
            <v:f eqn="if @7 @13 @15"/>
            <v:f eqn="if @7 @12 @16"/>
            <v:f eqn="if @7 21600 @17"/>
            <v:f eqn="if @7 0 @20"/>
            <v:f eqn="if @7 @9 @19"/>
            <v:f eqn="if @7 @10 @18"/>
            <v:f eqn="if @7 @11 21600"/>
            <v:f eqn="sum @24 0 @21"/>
            <v:f eqn="sum @4 0 @0"/>
            <v:f eqn="max @21 @25"/>
            <v:f eqn="min @24 @28"/>
            <v:f eqn="prod @0 2 1"/>
            <v:f eqn="sum 21600 0 @33"/>
            <v:f eqn="mid @26 @27"/>
            <v:f eqn="mid @24 @28"/>
            <v:f eqn="mid @22 @23"/>
            <v:f eqn="mid @21 @25"/>
          </v:formulas>
          <v:path textpathok="t" o:connecttype="custom" o:connectlocs="@35,@0;@38,10800;@37,@4;@36,10800" o:connectangles="270,180,90,0"/>
          <v:textpath on="t" fitshape="t" xscale="t"/>
          <v:handles>
            <v:h position="topLeft,#0" yrange="0,4459"/>
            <v:h position="#1,bottomRight" xrange="8640,12960"/>
          </v:handles>
          <o:lock v:ext="edit" text="t" shapetype="t"/>
        </v:shapetype>
        <v:shape id="_x0000_i1025" type="#_x0000_t156" style="width:165pt;height:66pt" fillcolor="black [3213]" strokecolor="black [3213]">
          <v:fill color2="#099" focus="100%" type="gradient"/>
          <v:shadow on="t" color="silver" opacity="52429f" offset="3pt,3pt"/>
          <v:textpath style="font-family:&quot;Times New Roman&quot;;v-text-kern:t" trim="t" fitpath="t" xscale="f" string="Infofax"/>
        </v:shape>
      </w:pict>
    </w:r>
    <w:r>
      <w:ptab w:relativeTo="margin" w:alignment="right" w:leader="none"/>
    </w:r>
    <w:r>
      <w:object w:dxaOrig="7368" w:dyaOrig="103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78.75pt;height:114pt" o:ole="">
          <v:imagedata r:id="rId2" o:title=""/>
        </v:shape>
        <o:OLEObject Type="Embed" ProgID="AcroExch.Document.DC" ShapeID="_x0000_i1026" DrawAspect="Content" ObjectID="_1586694696" r:id="rId3"/>
      </w:object>
    </w:r>
  </w:p>
  <w:p w:rsidR="000F7307" w:rsidRDefault="000F7307" w:rsidP="00F91984"/>
  <w:tbl>
    <w:tblPr>
      <w:tblStyle w:val="TableGrid"/>
      <w:tblW w:w="0" w:type="auto"/>
      <w:tblInd w:w="18" w:type="dxa"/>
      <w:tblLook w:val="04A0"/>
    </w:tblPr>
    <w:tblGrid>
      <w:gridCol w:w="4409"/>
      <w:gridCol w:w="6229"/>
    </w:tblGrid>
    <w:tr w:rsidR="000F7307" w:rsidTr="00A34F0E">
      <w:trPr>
        <w:trHeight w:val="288"/>
      </w:trPr>
      <w:tc>
        <w:tcPr>
          <w:tcW w:w="4409" w:type="dxa"/>
          <w:tcBorders>
            <w:left w:val="nil"/>
            <w:right w:val="nil"/>
          </w:tcBorders>
        </w:tcPr>
        <w:p w:rsidR="000F7307" w:rsidRPr="003E413F" w:rsidRDefault="000F7307" w:rsidP="00F91984">
          <w:pPr>
            <w:pStyle w:val="Header"/>
          </w:pPr>
          <w:r>
            <w:t>Dioc</w:t>
          </w:r>
          <w:r w:rsidRPr="003E413F">
            <w:t>èse de Timmins  /  Diocese of Timmins</w:t>
          </w:r>
        </w:p>
      </w:tc>
      <w:tc>
        <w:tcPr>
          <w:tcW w:w="6229" w:type="dxa"/>
          <w:tcBorders>
            <w:left w:val="nil"/>
            <w:right w:val="nil"/>
          </w:tcBorders>
        </w:tcPr>
        <w:p w:rsidR="000F7307" w:rsidRPr="003E413F" w:rsidRDefault="000F7307" w:rsidP="0037583F">
          <w:pPr>
            <w:pStyle w:val="Header"/>
            <w:jc w:val="right"/>
            <w:rPr>
              <w:lang w:val="en-CA"/>
            </w:rPr>
          </w:pPr>
          <w:r>
            <w:t>No 4</w:t>
          </w:r>
          <w:r w:rsidR="0037583F">
            <w:t>3</w:t>
          </w:r>
          <w:r>
            <w:rPr>
              <w:lang w:val="en-CA"/>
            </w:rPr>
            <w:t xml:space="preserve">| </w:t>
          </w:r>
          <w:r>
            <w:rPr>
              <w:lang w:val="en-CA"/>
            </w:rPr>
            <w:sym w:font="Wingdings" w:char="F058"/>
          </w:r>
          <w:r>
            <w:rPr>
              <w:lang w:val="en-CA"/>
            </w:rPr>
            <w:t xml:space="preserve"> S.P.</w:t>
          </w:r>
        </w:p>
      </w:tc>
    </w:tr>
  </w:tbl>
  <w:p w:rsidR="000F7307" w:rsidRDefault="000F7307" w:rsidP="002F6687">
    <w:pPr>
      <w:pStyle w:val="Header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307" w:rsidRDefault="000F730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41F4A"/>
    <w:multiLevelType w:val="hybridMultilevel"/>
    <w:tmpl w:val="AD9A7E56"/>
    <w:lvl w:ilvl="0" w:tplc="AF46A6F6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785" w:hanging="360"/>
      </w:pPr>
    </w:lvl>
    <w:lvl w:ilvl="2" w:tplc="0C0C001B" w:tentative="1">
      <w:start w:val="1"/>
      <w:numFmt w:val="lowerRoman"/>
      <w:lvlText w:val="%3."/>
      <w:lvlJc w:val="right"/>
      <w:pPr>
        <w:ind w:left="2505" w:hanging="180"/>
      </w:pPr>
    </w:lvl>
    <w:lvl w:ilvl="3" w:tplc="0C0C000F" w:tentative="1">
      <w:start w:val="1"/>
      <w:numFmt w:val="decimal"/>
      <w:lvlText w:val="%4."/>
      <w:lvlJc w:val="left"/>
      <w:pPr>
        <w:ind w:left="3225" w:hanging="360"/>
      </w:pPr>
    </w:lvl>
    <w:lvl w:ilvl="4" w:tplc="0C0C0019" w:tentative="1">
      <w:start w:val="1"/>
      <w:numFmt w:val="lowerLetter"/>
      <w:lvlText w:val="%5."/>
      <w:lvlJc w:val="left"/>
      <w:pPr>
        <w:ind w:left="3945" w:hanging="360"/>
      </w:pPr>
    </w:lvl>
    <w:lvl w:ilvl="5" w:tplc="0C0C001B" w:tentative="1">
      <w:start w:val="1"/>
      <w:numFmt w:val="lowerRoman"/>
      <w:lvlText w:val="%6."/>
      <w:lvlJc w:val="right"/>
      <w:pPr>
        <w:ind w:left="4665" w:hanging="180"/>
      </w:pPr>
    </w:lvl>
    <w:lvl w:ilvl="6" w:tplc="0C0C000F" w:tentative="1">
      <w:start w:val="1"/>
      <w:numFmt w:val="decimal"/>
      <w:lvlText w:val="%7."/>
      <w:lvlJc w:val="left"/>
      <w:pPr>
        <w:ind w:left="5385" w:hanging="360"/>
      </w:pPr>
    </w:lvl>
    <w:lvl w:ilvl="7" w:tplc="0C0C0019" w:tentative="1">
      <w:start w:val="1"/>
      <w:numFmt w:val="lowerLetter"/>
      <w:lvlText w:val="%8."/>
      <w:lvlJc w:val="left"/>
      <w:pPr>
        <w:ind w:left="6105" w:hanging="360"/>
      </w:pPr>
    </w:lvl>
    <w:lvl w:ilvl="8" w:tplc="0C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8E24301"/>
    <w:multiLevelType w:val="hybridMultilevel"/>
    <w:tmpl w:val="DC564D54"/>
    <w:lvl w:ilvl="0" w:tplc="EB8AC8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B66F82"/>
    <w:multiLevelType w:val="hybridMultilevel"/>
    <w:tmpl w:val="883020E2"/>
    <w:lvl w:ilvl="0" w:tplc="C884F048">
      <w:start w:val="1"/>
      <w:numFmt w:val="decimal"/>
      <w:lvlText w:val="%1-"/>
      <w:lvlJc w:val="left"/>
      <w:pPr>
        <w:ind w:left="630" w:hanging="360"/>
      </w:pPr>
      <w:rPr>
        <w:rFonts w:hint="default"/>
        <w:sz w:val="24"/>
        <w:szCs w:val="24"/>
      </w:r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2686DBE"/>
    <w:multiLevelType w:val="hybridMultilevel"/>
    <w:tmpl w:val="9E9EA5A0"/>
    <w:lvl w:ilvl="0" w:tplc="D59EA5AE">
      <w:start w:val="1"/>
      <w:numFmt w:val="decimal"/>
      <w:lvlText w:val="%1-"/>
      <w:lvlJc w:val="left"/>
      <w:pPr>
        <w:ind w:left="1080" w:hanging="360"/>
      </w:pPr>
      <w:rPr>
        <w:rFonts w:hint="default"/>
        <w:u w:val="single"/>
      </w:rPr>
    </w:lvl>
    <w:lvl w:ilvl="1" w:tplc="0C0C0019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2BD43EF"/>
    <w:multiLevelType w:val="hybridMultilevel"/>
    <w:tmpl w:val="286E7E22"/>
    <w:lvl w:ilvl="0" w:tplc="894A6BE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AD3A5D"/>
    <w:multiLevelType w:val="hybridMultilevel"/>
    <w:tmpl w:val="EE42128C"/>
    <w:lvl w:ilvl="0" w:tplc="4F8882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4331D9"/>
    <w:multiLevelType w:val="hybridMultilevel"/>
    <w:tmpl w:val="89F63656"/>
    <w:lvl w:ilvl="0" w:tplc="B9381308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85" w:hanging="360"/>
      </w:pPr>
    </w:lvl>
    <w:lvl w:ilvl="2" w:tplc="0C0C001B" w:tentative="1">
      <w:start w:val="1"/>
      <w:numFmt w:val="lowerRoman"/>
      <w:lvlText w:val="%3."/>
      <w:lvlJc w:val="right"/>
      <w:pPr>
        <w:ind w:left="2505" w:hanging="180"/>
      </w:pPr>
    </w:lvl>
    <w:lvl w:ilvl="3" w:tplc="0C0C000F" w:tentative="1">
      <w:start w:val="1"/>
      <w:numFmt w:val="decimal"/>
      <w:lvlText w:val="%4."/>
      <w:lvlJc w:val="left"/>
      <w:pPr>
        <w:ind w:left="3225" w:hanging="360"/>
      </w:pPr>
    </w:lvl>
    <w:lvl w:ilvl="4" w:tplc="0C0C0019" w:tentative="1">
      <w:start w:val="1"/>
      <w:numFmt w:val="lowerLetter"/>
      <w:lvlText w:val="%5."/>
      <w:lvlJc w:val="left"/>
      <w:pPr>
        <w:ind w:left="3945" w:hanging="360"/>
      </w:pPr>
    </w:lvl>
    <w:lvl w:ilvl="5" w:tplc="0C0C001B" w:tentative="1">
      <w:start w:val="1"/>
      <w:numFmt w:val="lowerRoman"/>
      <w:lvlText w:val="%6."/>
      <w:lvlJc w:val="right"/>
      <w:pPr>
        <w:ind w:left="4665" w:hanging="180"/>
      </w:pPr>
    </w:lvl>
    <w:lvl w:ilvl="6" w:tplc="0C0C000F" w:tentative="1">
      <w:start w:val="1"/>
      <w:numFmt w:val="decimal"/>
      <w:lvlText w:val="%7."/>
      <w:lvlJc w:val="left"/>
      <w:pPr>
        <w:ind w:left="5385" w:hanging="360"/>
      </w:pPr>
    </w:lvl>
    <w:lvl w:ilvl="7" w:tplc="0C0C0019" w:tentative="1">
      <w:start w:val="1"/>
      <w:numFmt w:val="lowerLetter"/>
      <w:lvlText w:val="%8."/>
      <w:lvlJc w:val="left"/>
      <w:pPr>
        <w:ind w:left="6105" w:hanging="360"/>
      </w:pPr>
    </w:lvl>
    <w:lvl w:ilvl="8" w:tplc="0C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4CA50D26"/>
    <w:multiLevelType w:val="hybridMultilevel"/>
    <w:tmpl w:val="ECFC022E"/>
    <w:lvl w:ilvl="0" w:tplc="CF08DF7A">
      <w:start w:val="1"/>
      <w:numFmt w:val="lowerLetter"/>
      <w:lvlText w:val="%1)"/>
      <w:lvlJc w:val="left"/>
      <w:pPr>
        <w:ind w:left="1770" w:hanging="360"/>
      </w:pPr>
      <w:rPr>
        <w:rFonts w:ascii="Times New Roman" w:hAnsi="Times New Roman" w:hint="default"/>
      </w:rPr>
    </w:lvl>
    <w:lvl w:ilvl="1" w:tplc="0C0C0019">
      <w:start w:val="1"/>
      <w:numFmt w:val="lowerLetter"/>
      <w:lvlText w:val="%2."/>
      <w:lvlJc w:val="left"/>
      <w:pPr>
        <w:ind w:left="2490" w:hanging="360"/>
      </w:pPr>
    </w:lvl>
    <w:lvl w:ilvl="2" w:tplc="0C0C001B" w:tentative="1">
      <w:start w:val="1"/>
      <w:numFmt w:val="lowerRoman"/>
      <w:lvlText w:val="%3."/>
      <w:lvlJc w:val="right"/>
      <w:pPr>
        <w:ind w:left="3210" w:hanging="180"/>
      </w:pPr>
    </w:lvl>
    <w:lvl w:ilvl="3" w:tplc="0C0C000F" w:tentative="1">
      <w:start w:val="1"/>
      <w:numFmt w:val="decimal"/>
      <w:lvlText w:val="%4."/>
      <w:lvlJc w:val="left"/>
      <w:pPr>
        <w:ind w:left="3930" w:hanging="360"/>
      </w:pPr>
    </w:lvl>
    <w:lvl w:ilvl="4" w:tplc="0C0C0019" w:tentative="1">
      <w:start w:val="1"/>
      <w:numFmt w:val="lowerLetter"/>
      <w:lvlText w:val="%5."/>
      <w:lvlJc w:val="left"/>
      <w:pPr>
        <w:ind w:left="4650" w:hanging="360"/>
      </w:pPr>
    </w:lvl>
    <w:lvl w:ilvl="5" w:tplc="0C0C001B" w:tentative="1">
      <w:start w:val="1"/>
      <w:numFmt w:val="lowerRoman"/>
      <w:lvlText w:val="%6."/>
      <w:lvlJc w:val="right"/>
      <w:pPr>
        <w:ind w:left="5370" w:hanging="180"/>
      </w:pPr>
    </w:lvl>
    <w:lvl w:ilvl="6" w:tplc="0C0C000F" w:tentative="1">
      <w:start w:val="1"/>
      <w:numFmt w:val="decimal"/>
      <w:lvlText w:val="%7."/>
      <w:lvlJc w:val="left"/>
      <w:pPr>
        <w:ind w:left="6090" w:hanging="360"/>
      </w:pPr>
    </w:lvl>
    <w:lvl w:ilvl="7" w:tplc="0C0C0019" w:tentative="1">
      <w:start w:val="1"/>
      <w:numFmt w:val="lowerLetter"/>
      <w:lvlText w:val="%8."/>
      <w:lvlJc w:val="left"/>
      <w:pPr>
        <w:ind w:left="6810" w:hanging="360"/>
      </w:pPr>
    </w:lvl>
    <w:lvl w:ilvl="8" w:tplc="0C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8">
    <w:nsid w:val="6C3617E9"/>
    <w:multiLevelType w:val="hybridMultilevel"/>
    <w:tmpl w:val="3CC6C6BC"/>
    <w:lvl w:ilvl="0" w:tplc="E068A24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3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31075"/>
  </w:hdrShapeDefaults>
  <w:footnotePr>
    <w:footnote w:id="-1"/>
    <w:footnote w:id="0"/>
  </w:footnotePr>
  <w:endnotePr>
    <w:endnote w:id="-1"/>
    <w:endnote w:id="0"/>
  </w:endnotePr>
  <w:compat/>
  <w:rsids>
    <w:rsidRoot w:val="003E413F"/>
    <w:rsid w:val="00001AC6"/>
    <w:rsid w:val="00005EB0"/>
    <w:rsid w:val="0000611E"/>
    <w:rsid w:val="000710D6"/>
    <w:rsid w:val="0008473B"/>
    <w:rsid w:val="000B592E"/>
    <w:rsid w:val="000C469B"/>
    <w:rsid w:val="000D0BE8"/>
    <w:rsid w:val="000D1FCC"/>
    <w:rsid w:val="000D44FD"/>
    <w:rsid w:val="000F7307"/>
    <w:rsid w:val="00105604"/>
    <w:rsid w:val="00112C51"/>
    <w:rsid w:val="00127D3E"/>
    <w:rsid w:val="0014747B"/>
    <w:rsid w:val="00153869"/>
    <w:rsid w:val="00153F30"/>
    <w:rsid w:val="00170904"/>
    <w:rsid w:val="0018080E"/>
    <w:rsid w:val="001816E3"/>
    <w:rsid w:val="001A1D64"/>
    <w:rsid w:val="001B708B"/>
    <w:rsid w:val="001C7DC6"/>
    <w:rsid w:val="001D1D46"/>
    <w:rsid w:val="001D40A6"/>
    <w:rsid w:val="00213FE9"/>
    <w:rsid w:val="0022194E"/>
    <w:rsid w:val="002235E6"/>
    <w:rsid w:val="0022569A"/>
    <w:rsid w:val="002314BF"/>
    <w:rsid w:val="002376CF"/>
    <w:rsid w:val="00264ACA"/>
    <w:rsid w:val="00267B99"/>
    <w:rsid w:val="00281B96"/>
    <w:rsid w:val="0029162A"/>
    <w:rsid w:val="002A2A95"/>
    <w:rsid w:val="002B32D6"/>
    <w:rsid w:val="002D3325"/>
    <w:rsid w:val="002D7DBC"/>
    <w:rsid w:val="002F6687"/>
    <w:rsid w:val="00305A1F"/>
    <w:rsid w:val="003066B9"/>
    <w:rsid w:val="00333DD6"/>
    <w:rsid w:val="00345D94"/>
    <w:rsid w:val="00357399"/>
    <w:rsid w:val="00361EB4"/>
    <w:rsid w:val="00365437"/>
    <w:rsid w:val="0037583F"/>
    <w:rsid w:val="00380CE1"/>
    <w:rsid w:val="003A1246"/>
    <w:rsid w:val="003A722E"/>
    <w:rsid w:val="003B6086"/>
    <w:rsid w:val="003E34D4"/>
    <w:rsid w:val="003E413F"/>
    <w:rsid w:val="003F59AD"/>
    <w:rsid w:val="003F6B8D"/>
    <w:rsid w:val="004247BD"/>
    <w:rsid w:val="004449AB"/>
    <w:rsid w:val="004468A4"/>
    <w:rsid w:val="004652F5"/>
    <w:rsid w:val="0047162F"/>
    <w:rsid w:val="00486D5B"/>
    <w:rsid w:val="00493517"/>
    <w:rsid w:val="004A3C68"/>
    <w:rsid w:val="004A6D77"/>
    <w:rsid w:val="004C330E"/>
    <w:rsid w:val="004D73FE"/>
    <w:rsid w:val="004E3321"/>
    <w:rsid w:val="00504EB1"/>
    <w:rsid w:val="00514968"/>
    <w:rsid w:val="00517320"/>
    <w:rsid w:val="00565F97"/>
    <w:rsid w:val="00573F62"/>
    <w:rsid w:val="00591B3E"/>
    <w:rsid w:val="0059253F"/>
    <w:rsid w:val="00596DEE"/>
    <w:rsid w:val="005A0106"/>
    <w:rsid w:val="005A3950"/>
    <w:rsid w:val="005C33C7"/>
    <w:rsid w:val="005C7A5A"/>
    <w:rsid w:val="005D7C73"/>
    <w:rsid w:val="005E06E2"/>
    <w:rsid w:val="005E217A"/>
    <w:rsid w:val="00606077"/>
    <w:rsid w:val="006321FF"/>
    <w:rsid w:val="00637948"/>
    <w:rsid w:val="006442AB"/>
    <w:rsid w:val="00652A9C"/>
    <w:rsid w:val="006772E5"/>
    <w:rsid w:val="00685E67"/>
    <w:rsid w:val="006924D6"/>
    <w:rsid w:val="006930BF"/>
    <w:rsid w:val="006A4476"/>
    <w:rsid w:val="006A584B"/>
    <w:rsid w:val="006C64A1"/>
    <w:rsid w:val="006C7C13"/>
    <w:rsid w:val="006E368E"/>
    <w:rsid w:val="00704035"/>
    <w:rsid w:val="007050D1"/>
    <w:rsid w:val="00737F2B"/>
    <w:rsid w:val="007421FC"/>
    <w:rsid w:val="00744215"/>
    <w:rsid w:val="00757564"/>
    <w:rsid w:val="0076367B"/>
    <w:rsid w:val="00780560"/>
    <w:rsid w:val="0078283A"/>
    <w:rsid w:val="00796B0D"/>
    <w:rsid w:val="007B04F1"/>
    <w:rsid w:val="007B1974"/>
    <w:rsid w:val="00805996"/>
    <w:rsid w:val="0081321F"/>
    <w:rsid w:val="00813E4A"/>
    <w:rsid w:val="0085769E"/>
    <w:rsid w:val="008700F2"/>
    <w:rsid w:val="0088543D"/>
    <w:rsid w:val="008A51E1"/>
    <w:rsid w:val="008C4B3F"/>
    <w:rsid w:val="008D0BF9"/>
    <w:rsid w:val="008D125A"/>
    <w:rsid w:val="008E1617"/>
    <w:rsid w:val="0091019C"/>
    <w:rsid w:val="00920B11"/>
    <w:rsid w:val="00920CAF"/>
    <w:rsid w:val="009279DD"/>
    <w:rsid w:val="00944A8F"/>
    <w:rsid w:val="0095526D"/>
    <w:rsid w:val="00961598"/>
    <w:rsid w:val="009701E3"/>
    <w:rsid w:val="00982BC8"/>
    <w:rsid w:val="00995F59"/>
    <w:rsid w:val="009A3911"/>
    <w:rsid w:val="009D150D"/>
    <w:rsid w:val="00A11BDC"/>
    <w:rsid w:val="00A22C21"/>
    <w:rsid w:val="00A34F0E"/>
    <w:rsid w:val="00A451B7"/>
    <w:rsid w:val="00A718D9"/>
    <w:rsid w:val="00A75079"/>
    <w:rsid w:val="00A97360"/>
    <w:rsid w:val="00AF0C2D"/>
    <w:rsid w:val="00B171F7"/>
    <w:rsid w:val="00B30CD8"/>
    <w:rsid w:val="00B32139"/>
    <w:rsid w:val="00B32585"/>
    <w:rsid w:val="00B36F41"/>
    <w:rsid w:val="00B41CDA"/>
    <w:rsid w:val="00B57C82"/>
    <w:rsid w:val="00B60944"/>
    <w:rsid w:val="00B85E1E"/>
    <w:rsid w:val="00BE56E3"/>
    <w:rsid w:val="00BF14B9"/>
    <w:rsid w:val="00C20A6B"/>
    <w:rsid w:val="00C25E42"/>
    <w:rsid w:val="00C2610E"/>
    <w:rsid w:val="00C311F0"/>
    <w:rsid w:val="00C40A98"/>
    <w:rsid w:val="00C41055"/>
    <w:rsid w:val="00C47FF3"/>
    <w:rsid w:val="00C55AED"/>
    <w:rsid w:val="00C65A54"/>
    <w:rsid w:val="00C74723"/>
    <w:rsid w:val="00C76AB4"/>
    <w:rsid w:val="00C77576"/>
    <w:rsid w:val="00C8761D"/>
    <w:rsid w:val="00CA0452"/>
    <w:rsid w:val="00CA408F"/>
    <w:rsid w:val="00CB1517"/>
    <w:rsid w:val="00CF69B6"/>
    <w:rsid w:val="00D231D3"/>
    <w:rsid w:val="00D23D92"/>
    <w:rsid w:val="00D258B0"/>
    <w:rsid w:val="00D41648"/>
    <w:rsid w:val="00D93879"/>
    <w:rsid w:val="00DA1E16"/>
    <w:rsid w:val="00E17CB2"/>
    <w:rsid w:val="00E32F6B"/>
    <w:rsid w:val="00E803ED"/>
    <w:rsid w:val="00EC7C37"/>
    <w:rsid w:val="00EE41EA"/>
    <w:rsid w:val="00EF29B2"/>
    <w:rsid w:val="00F04D9D"/>
    <w:rsid w:val="00F312F1"/>
    <w:rsid w:val="00F401DB"/>
    <w:rsid w:val="00F4246A"/>
    <w:rsid w:val="00F42CAD"/>
    <w:rsid w:val="00F57546"/>
    <w:rsid w:val="00F73088"/>
    <w:rsid w:val="00F747F4"/>
    <w:rsid w:val="00F83F20"/>
    <w:rsid w:val="00F91984"/>
    <w:rsid w:val="00FB6831"/>
    <w:rsid w:val="00FE067E"/>
    <w:rsid w:val="00FE10D1"/>
    <w:rsid w:val="00FE256F"/>
    <w:rsid w:val="00FF3B6C"/>
    <w:rsid w:val="00FF7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360"/>
    <w:pPr>
      <w:spacing w:after="80" w:line="264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1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413F"/>
  </w:style>
  <w:style w:type="paragraph" w:styleId="Footer">
    <w:name w:val="footer"/>
    <w:basedOn w:val="Normal"/>
    <w:link w:val="FooterChar"/>
    <w:uiPriority w:val="99"/>
    <w:unhideWhenUsed/>
    <w:rsid w:val="003E41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413F"/>
  </w:style>
  <w:style w:type="table" w:styleId="TableGrid">
    <w:name w:val="Table Grid"/>
    <w:basedOn w:val="TableNormal"/>
    <w:uiPriority w:val="59"/>
    <w:rsid w:val="003E41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01">
    <w:name w:val="_001"/>
    <w:basedOn w:val="Normal"/>
    <w:qFormat/>
    <w:rsid w:val="00A97360"/>
    <w:pPr>
      <w:spacing w:after="0" w:line="240" w:lineRule="auto"/>
      <w:jc w:val="center"/>
    </w:pPr>
    <w:rPr>
      <w:i/>
      <w:sz w:val="22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0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CA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C65A54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01AC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60944"/>
    <w:rPr>
      <w:color w:val="808080"/>
    </w:rPr>
  </w:style>
  <w:style w:type="paragraph" w:customStyle="1" w:styleId="Default">
    <w:name w:val="Default"/>
    <w:basedOn w:val="Normal"/>
    <w:rsid w:val="00A718D9"/>
    <w:pPr>
      <w:autoSpaceDE w:val="0"/>
      <w:autoSpaceDN w:val="0"/>
      <w:spacing w:after="0" w:line="240" w:lineRule="auto"/>
    </w:pPr>
    <w:rPr>
      <w:rFonts w:ascii="Bookman Old Style" w:hAnsi="Bookman Old Style"/>
      <w:color w:val="000000"/>
      <w:lang w:eastAsia="fr-CA"/>
    </w:rPr>
  </w:style>
  <w:style w:type="paragraph" w:styleId="NormalWeb">
    <w:name w:val="Normal (Web)"/>
    <w:basedOn w:val="Normal"/>
    <w:uiPriority w:val="99"/>
    <w:unhideWhenUsed/>
    <w:rsid w:val="00127D3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lang w:eastAsia="fr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8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8CC02E-B56F-45FD-8073-B64158E23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688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seceveque</dc:creator>
  <cp:lastModifiedBy>seceveque</cp:lastModifiedBy>
  <cp:revision>5</cp:revision>
  <cp:lastPrinted>2016-01-05T21:09:00Z</cp:lastPrinted>
  <dcterms:created xsi:type="dcterms:W3CDTF">2016-01-05T20:57:00Z</dcterms:created>
  <dcterms:modified xsi:type="dcterms:W3CDTF">2018-05-01T19:45:00Z</dcterms:modified>
</cp:coreProperties>
</file>