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98" w:rsidRDefault="008B3F98" w:rsidP="0016752B">
      <w:pPr>
        <w:jc w:val="center"/>
        <w:rPr>
          <w:rFonts w:asciiTheme="minorHAnsi" w:hAnsiTheme="minorHAnsi" w:cstheme="minorHAnsi"/>
          <w:b/>
          <w:sz w:val="32"/>
          <w:szCs w:val="32"/>
          <w:lang w:val="en-US"/>
        </w:rPr>
      </w:pPr>
      <w:r>
        <w:rPr>
          <w:rFonts w:asciiTheme="minorHAnsi" w:hAnsiTheme="minorHAnsi" w:cstheme="minorHAnsi"/>
          <w:b/>
          <w:noProof/>
          <w:sz w:val="32"/>
          <w:szCs w:val="32"/>
          <w:lang w:val="en-US"/>
        </w:rPr>
        <w:drawing>
          <wp:inline distT="0" distB="0" distL="0" distR="0">
            <wp:extent cx="1038225" cy="1354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ge Poitras.png"/>
                    <pic:cNvPicPr/>
                  </pic:nvPicPr>
                  <pic:blipFill>
                    <a:blip r:embed="rId8">
                      <a:extLst>
                        <a:ext uri="{28A0092B-C50C-407E-A947-70E740481C1C}">
                          <a14:useLocalDpi xmlns:a14="http://schemas.microsoft.com/office/drawing/2010/main" val="0"/>
                        </a:ext>
                      </a:extLst>
                    </a:blip>
                    <a:stretch>
                      <a:fillRect/>
                    </a:stretch>
                  </pic:blipFill>
                  <pic:spPr>
                    <a:xfrm>
                      <a:off x="0" y="0"/>
                      <a:ext cx="1057397" cy="1379214"/>
                    </a:xfrm>
                    <a:prstGeom prst="rect">
                      <a:avLst/>
                    </a:prstGeom>
                  </pic:spPr>
                </pic:pic>
              </a:graphicData>
            </a:graphic>
          </wp:inline>
        </w:drawing>
      </w:r>
    </w:p>
    <w:p w:rsidR="003372F5" w:rsidRPr="008B3F98" w:rsidRDefault="00A01B1A" w:rsidP="0016752B">
      <w:pPr>
        <w:jc w:val="center"/>
        <w:rPr>
          <w:rFonts w:asciiTheme="minorHAnsi" w:hAnsiTheme="minorHAnsi" w:cstheme="minorHAnsi"/>
          <w:b/>
          <w:sz w:val="32"/>
          <w:szCs w:val="32"/>
          <w:lang w:val="en-US"/>
        </w:rPr>
      </w:pPr>
      <w:r w:rsidRPr="008B3F98">
        <w:rPr>
          <w:rFonts w:asciiTheme="minorHAnsi" w:hAnsiTheme="minorHAnsi" w:cstheme="minorHAnsi"/>
          <w:b/>
          <w:sz w:val="32"/>
          <w:szCs w:val="32"/>
          <w:lang w:val="en-US"/>
        </w:rPr>
        <w:t xml:space="preserve">Memo </w:t>
      </w:r>
      <w:r w:rsidR="006B4AAC" w:rsidRPr="008B3F98">
        <w:rPr>
          <w:rFonts w:asciiTheme="minorHAnsi" w:hAnsiTheme="minorHAnsi" w:cstheme="minorHAnsi"/>
          <w:b/>
          <w:sz w:val="32"/>
          <w:szCs w:val="32"/>
          <w:lang w:val="en-US"/>
        </w:rPr>
        <w:t>7</w:t>
      </w:r>
      <w:r w:rsidR="0099581B" w:rsidRPr="008B3F98">
        <w:rPr>
          <w:rFonts w:asciiTheme="minorHAnsi" w:hAnsiTheme="minorHAnsi" w:cstheme="minorHAnsi"/>
          <w:b/>
          <w:sz w:val="32"/>
          <w:szCs w:val="32"/>
          <w:lang w:val="en-US"/>
        </w:rPr>
        <w:t>3</w:t>
      </w:r>
    </w:p>
    <w:p w:rsidR="001D3622" w:rsidRPr="00CF1CCC" w:rsidRDefault="00CF1CCC" w:rsidP="0016752B">
      <w:pPr>
        <w:jc w:val="center"/>
        <w:rPr>
          <w:rFonts w:asciiTheme="minorHAnsi" w:hAnsiTheme="minorHAnsi" w:cstheme="minorHAnsi"/>
          <w:lang w:val="en-US"/>
        </w:rPr>
      </w:pPr>
      <w:r w:rsidRPr="00CF1CCC">
        <w:rPr>
          <w:rFonts w:asciiTheme="minorHAnsi" w:hAnsiTheme="minorHAnsi" w:cstheme="minorHAnsi"/>
          <w:lang w:val="en-US"/>
        </w:rPr>
        <w:t>October 18,</w:t>
      </w:r>
      <w:r w:rsidR="00104446" w:rsidRPr="00CF1CCC">
        <w:rPr>
          <w:rFonts w:asciiTheme="minorHAnsi" w:hAnsiTheme="minorHAnsi" w:cstheme="minorHAnsi"/>
          <w:lang w:val="en-US"/>
        </w:rPr>
        <w:t xml:space="preserve"> </w:t>
      </w:r>
      <w:r w:rsidR="001D3622" w:rsidRPr="00CF1CCC">
        <w:rPr>
          <w:rFonts w:asciiTheme="minorHAnsi" w:hAnsiTheme="minorHAnsi" w:cstheme="minorHAnsi"/>
          <w:lang w:val="en-US"/>
        </w:rPr>
        <w:t>2021</w:t>
      </w:r>
    </w:p>
    <w:p w:rsidR="0016752B" w:rsidRPr="00CF1CCC" w:rsidRDefault="0016752B" w:rsidP="0016752B">
      <w:pPr>
        <w:jc w:val="center"/>
        <w:rPr>
          <w:rFonts w:asciiTheme="minorHAnsi" w:hAnsiTheme="minorHAnsi" w:cstheme="minorHAnsi"/>
          <w:lang w:val="en-US"/>
        </w:rPr>
      </w:pPr>
    </w:p>
    <w:p w:rsidR="00CF1CCC" w:rsidRPr="00CF1CCC" w:rsidRDefault="00CF1CCC" w:rsidP="00CF1CCC">
      <w:pPr>
        <w:jc w:val="both"/>
        <w:rPr>
          <w:rFonts w:asciiTheme="minorHAnsi" w:hAnsiTheme="minorHAnsi" w:cstheme="minorHAnsi"/>
          <w:lang w:val="en-US"/>
        </w:rPr>
      </w:pPr>
      <w:r>
        <w:rPr>
          <w:rFonts w:asciiTheme="minorHAnsi" w:hAnsiTheme="minorHAnsi" w:cstheme="minorHAnsi"/>
          <w:lang w:val="en-US"/>
        </w:rPr>
        <w:t>T</w:t>
      </w:r>
      <w:r w:rsidRPr="00CF1CCC">
        <w:rPr>
          <w:rFonts w:asciiTheme="minorHAnsi" w:hAnsiTheme="minorHAnsi" w:cstheme="minorHAnsi"/>
          <w:lang w:val="en-US"/>
        </w:rPr>
        <w:t>o</w:t>
      </w:r>
      <w:r>
        <w:rPr>
          <w:rFonts w:asciiTheme="minorHAnsi" w:hAnsiTheme="minorHAnsi" w:cstheme="minorHAnsi"/>
          <w:lang w:val="en-US"/>
        </w:rPr>
        <w:t>:</w:t>
      </w:r>
      <w:r w:rsidRPr="00CF1CCC">
        <w:rPr>
          <w:rFonts w:asciiTheme="minorHAnsi" w:hAnsiTheme="minorHAnsi" w:cstheme="minorHAnsi"/>
          <w:lang w:val="en-US"/>
        </w:rPr>
        <w:t xml:space="preserve"> </w:t>
      </w:r>
      <w:r>
        <w:rPr>
          <w:rFonts w:asciiTheme="minorHAnsi" w:hAnsiTheme="minorHAnsi" w:cstheme="minorHAnsi"/>
          <w:lang w:val="en-US"/>
        </w:rPr>
        <w:t>P</w:t>
      </w:r>
      <w:r w:rsidRPr="00CF1CCC">
        <w:rPr>
          <w:rFonts w:asciiTheme="minorHAnsi" w:hAnsiTheme="minorHAnsi" w:cstheme="minorHAnsi"/>
          <w:lang w:val="en-US"/>
        </w:rPr>
        <w:t>riests, deacons, mandated persons, school pastoral workers</w:t>
      </w:r>
    </w:p>
    <w:p w:rsidR="00CF1CCC" w:rsidRPr="00CF1CCC" w:rsidRDefault="00CF1CCC" w:rsidP="00CF1CCC">
      <w:pPr>
        <w:jc w:val="both"/>
        <w:rPr>
          <w:rFonts w:asciiTheme="minorHAnsi" w:hAnsiTheme="minorHAnsi" w:cstheme="minorHAnsi"/>
          <w:lang w:val="en-US"/>
        </w:rPr>
      </w:pPr>
      <w:r w:rsidRPr="00CF1CCC">
        <w:rPr>
          <w:rFonts w:asciiTheme="minorHAnsi" w:hAnsiTheme="minorHAnsi" w:cstheme="minorHAnsi"/>
          <w:lang w:val="en-US"/>
        </w:rPr>
        <w:t>Re: World Day of the Poor and World Youth Day</w:t>
      </w:r>
    </w:p>
    <w:p w:rsidR="00CF1CCC" w:rsidRPr="00CF1CCC" w:rsidRDefault="00CF1CCC" w:rsidP="00CF1CCC">
      <w:pPr>
        <w:jc w:val="both"/>
        <w:rPr>
          <w:rFonts w:asciiTheme="minorHAnsi" w:hAnsiTheme="minorHAnsi" w:cstheme="minorHAnsi"/>
          <w:lang w:val="en-US"/>
        </w:rPr>
      </w:pPr>
    </w:p>
    <w:p w:rsidR="00CF1CCC" w:rsidRPr="00CF1CCC" w:rsidRDefault="00CF1CCC" w:rsidP="00CF1CCC">
      <w:pPr>
        <w:jc w:val="both"/>
        <w:rPr>
          <w:rFonts w:asciiTheme="minorHAnsi" w:hAnsiTheme="minorHAnsi" w:cstheme="minorHAnsi"/>
          <w:lang w:val="en-US"/>
        </w:rPr>
      </w:pPr>
      <w:r w:rsidRPr="00CF1CCC">
        <w:rPr>
          <w:rFonts w:asciiTheme="minorHAnsi" w:hAnsiTheme="minorHAnsi" w:cstheme="minorHAnsi"/>
          <w:lang w:val="en-US"/>
        </w:rPr>
        <w:t>The Covid-19 pandemic has changed and continues to change our daily lives, often bringing isolation and poverty. In this context, our Holy Father Pope Francis calls upon the Catholic faithful to pay special attention to the poor and to young people. I hasten to transmit to you two messages that he addresses to us in this regard (attachments)</w:t>
      </w:r>
    </w:p>
    <w:p w:rsidR="0099581B" w:rsidRPr="00CF1CCC" w:rsidRDefault="0099581B" w:rsidP="00CF1CCC">
      <w:pPr>
        <w:jc w:val="both"/>
        <w:rPr>
          <w:rFonts w:asciiTheme="minorHAnsi" w:hAnsiTheme="minorHAnsi" w:cstheme="minorHAnsi"/>
          <w:lang w:val="en-US"/>
        </w:rPr>
      </w:pPr>
    </w:p>
    <w:p w:rsidR="0099581B" w:rsidRPr="00CF1CCC" w:rsidRDefault="00CF1CCC" w:rsidP="0099581B">
      <w:pPr>
        <w:pStyle w:val="ListParagraph"/>
        <w:numPr>
          <w:ilvl w:val="0"/>
          <w:numId w:val="11"/>
        </w:numPr>
        <w:jc w:val="both"/>
        <w:rPr>
          <w:rFonts w:asciiTheme="minorHAnsi" w:hAnsiTheme="minorHAnsi" w:cstheme="minorHAnsi"/>
          <w:b/>
          <w:u w:val="single"/>
          <w:lang w:val="en-US"/>
        </w:rPr>
      </w:pPr>
      <w:r w:rsidRPr="00CF1CCC">
        <w:rPr>
          <w:rFonts w:asciiTheme="minorHAnsi" w:hAnsiTheme="minorHAnsi" w:cstheme="minorHAnsi"/>
          <w:b/>
          <w:u w:val="single"/>
          <w:lang w:val="en-US"/>
        </w:rPr>
        <w:t>World Day of the Poor</w:t>
      </w:r>
      <w:r w:rsidR="0099581B" w:rsidRPr="00CF1CCC">
        <w:rPr>
          <w:rFonts w:asciiTheme="minorHAnsi" w:hAnsiTheme="minorHAnsi" w:cstheme="minorHAnsi"/>
          <w:b/>
          <w:u w:val="single"/>
          <w:lang w:val="en-US"/>
        </w:rPr>
        <w:t xml:space="preserve">, </w:t>
      </w:r>
      <w:r>
        <w:rPr>
          <w:rFonts w:asciiTheme="minorHAnsi" w:hAnsiTheme="minorHAnsi" w:cstheme="minorHAnsi"/>
          <w:b/>
          <w:u w:val="single"/>
          <w:lang w:val="en-US"/>
        </w:rPr>
        <w:t>next November 14</w:t>
      </w:r>
      <w:r w:rsidRPr="00CF1CCC">
        <w:rPr>
          <w:rFonts w:asciiTheme="minorHAnsi" w:hAnsiTheme="minorHAnsi" w:cstheme="minorHAnsi"/>
          <w:b/>
          <w:u w:val="single"/>
          <w:vertAlign w:val="superscript"/>
          <w:lang w:val="en-US"/>
        </w:rPr>
        <w:t>th</w:t>
      </w:r>
      <w:r w:rsidR="0099581B" w:rsidRPr="00CF1CCC">
        <w:rPr>
          <w:rFonts w:asciiTheme="minorHAnsi" w:hAnsiTheme="minorHAnsi" w:cstheme="minorHAnsi"/>
          <w:b/>
          <w:u w:val="single"/>
          <w:lang w:val="en-US"/>
        </w:rPr>
        <w:t>.</w:t>
      </w:r>
    </w:p>
    <w:p w:rsidR="0099581B" w:rsidRPr="00CF1CCC" w:rsidRDefault="0099581B" w:rsidP="0099581B">
      <w:pPr>
        <w:pStyle w:val="ListParagraph"/>
        <w:jc w:val="both"/>
        <w:rPr>
          <w:rFonts w:asciiTheme="minorHAnsi" w:hAnsiTheme="minorHAnsi" w:cstheme="minorHAnsi"/>
          <w:lang w:val="en-US"/>
        </w:rPr>
      </w:pPr>
    </w:p>
    <w:p w:rsidR="00466905" w:rsidRDefault="00CF1CCC" w:rsidP="0099581B">
      <w:pPr>
        <w:pStyle w:val="ListParagraph"/>
        <w:jc w:val="both"/>
        <w:rPr>
          <w:rFonts w:asciiTheme="minorHAnsi" w:hAnsiTheme="minorHAnsi" w:cstheme="minorHAnsi"/>
          <w:lang w:val="en-US"/>
        </w:rPr>
      </w:pPr>
      <w:r w:rsidRPr="00CF1CCC">
        <w:rPr>
          <w:rFonts w:asciiTheme="minorHAnsi" w:hAnsiTheme="minorHAnsi" w:cstheme="minorHAnsi"/>
          <w:lang w:val="en-US"/>
        </w:rPr>
        <w:t xml:space="preserve">In his message for the World Day of the Poor, entitled </w:t>
      </w:r>
      <w:r w:rsidRPr="00CF1CCC">
        <w:rPr>
          <w:rFonts w:asciiTheme="minorHAnsi" w:hAnsiTheme="minorHAnsi" w:cstheme="minorHAnsi"/>
          <w:i/>
          <w:lang w:val="en-US"/>
        </w:rPr>
        <w:t>'The poor you will always have with you'</w:t>
      </w:r>
      <w:r w:rsidRPr="00CF1CCC">
        <w:rPr>
          <w:rFonts w:asciiTheme="minorHAnsi" w:hAnsiTheme="minorHAnsi" w:cstheme="minorHAnsi"/>
          <w:lang w:val="en-US"/>
        </w:rPr>
        <w:t xml:space="preserve"> (Mk 14:7), the Pope first evokes the dedication of the woman who poured perfume on Jesus' head and feet some time before his death. "</w:t>
      </w:r>
      <w:r w:rsidRPr="00CF1CCC">
        <w:rPr>
          <w:rFonts w:asciiTheme="minorHAnsi" w:hAnsiTheme="minorHAnsi" w:cstheme="minorHAnsi"/>
          <w:color w:val="000000" w:themeColor="text1"/>
          <w:lang w:val="en-US"/>
        </w:rPr>
        <w:t xml:space="preserve"> </w:t>
      </w:r>
      <w:r w:rsidRPr="00CF1CCC">
        <w:rPr>
          <w:rFonts w:asciiTheme="minorHAnsi" w:hAnsiTheme="minorHAnsi" w:cstheme="minorHAnsi"/>
          <w:i/>
          <w:color w:val="000000" w:themeColor="text1"/>
          <w:lang w:val="en-US"/>
        </w:rPr>
        <w:t>It was also for the sake of the poor, the lonely, the marginalized and the victims of discrimination, that the Son of God accepted the woman’s gesture</w:t>
      </w:r>
      <w:r w:rsidRPr="00CF1CCC">
        <w:rPr>
          <w:rFonts w:asciiTheme="minorHAnsi" w:hAnsiTheme="minorHAnsi" w:cstheme="minorHAnsi"/>
          <w:lang w:val="en-US"/>
        </w:rPr>
        <w:t xml:space="preserve"> " (n. 1).</w:t>
      </w:r>
    </w:p>
    <w:p w:rsidR="00CF1CCC" w:rsidRPr="00CF1CCC" w:rsidRDefault="00CF1CCC" w:rsidP="0099581B">
      <w:pPr>
        <w:pStyle w:val="ListParagraph"/>
        <w:jc w:val="both"/>
        <w:rPr>
          <w:rFonts w:asciiTheme="minorHAnsi" w:hAnsiTheme="minorHAnsi" w:cstheme="minorHAnsi"/>
          <w:color w:val="000000" w:themeColor="text1"/>
          <w:lang w:val="en-US"/>
        </w:rPr>
      </w:pPr>
    </w:p>
    <w:p w:rsidR="00CF1CCC" w:rsidRDefault="00414C0A" w:rsidP="00CF1CCC">
      <w:pPr>
        <w:pStyle w:val="NormalWeb"/>
        <w:numPr>
          <w:ilvl w:val="0"/>
          <w:numId w:val="12"/>
        </w:numPr>
        <w:shd w:val="clear" w:color="auto" w:fill="FFFFFF"/>
        <w:spacing w:before="0" w:beforeAutospacing="0" w:after="0" w:afterAutospacing="0"/>
        <w:jc w:val="both"/>
        <w:rPr>
          <w:rFonts w:asciiTheme="minorHAnsi" w:hAnsiTheme="minorHAnsi" w:cstheme="minorHAnsi"/>
          <w:color w:val="000000" w:themeColor="text1"/>
        </w:rPr>
      </w:pPr>
      <w:r w:rsidRPr="00414C0A">
        <w:rPr>
          <w:rFonts w:asciiTheme="minorHAnsi" w:hAnsiTheme="minorHAnsi" w:cstheme="minorHAnsi"/>
          <w:color w:val="000000" w:themeColor="text1"/>
        </w:rPr>
        <w:t xml:space="preserve">Concern for the poor, writes the Pope, leads to heroic acts, as we see in the life of St. Damien de </w:t>
      </w:r>
      <w:proofErr w:type="spellStart"/>
      <w:r w:rsidRPr="00414C0A">
        <w:rPr>
          <w:rFonts w:asciiTheme="minorHAnsi" w:hAnsiTheme="minorHAnsi" w:cstheme="minorHAnsi"/>
          <w:color w:val="000000" w:themeColor="text1"/>
        </w:rPr>
        <w:t>Veuster</w:t>
      </w:r>
      <w:proofErr w:type="spellEnd"/>
      <w:r w:rsidR="00466905">
        <w:rPr>
          <w:rFonts w:asciiTheme="minorHAnsi" w:hAnsiTheme="minorHAnsi" w:cstheme="minorHAnsi"/>
          <w:color w:val="000000" w:themeColor="text1"/>
        </w:rPr>
        <w:t xml:space="preserve">: </w:t>
      </w:r>
      <w:r w:rsidR="00466905" w:rsidRPr="00466905">
        <w:rPr>
          <w:rFonts w:asciiTheme="minorHAnsi" w:hAnsiTheme="minorHAnsi" w:cstheme="minorHAnsi"/>
          <w:i/>
          <w:color w:val="000000" w:themeColor="text1"/>
        </w:rPr>
        <w:t>« </w:t>
      </w:r>
      <w:r w:rsidR="00CF1CCC" w:rsidRPr="00CF1CCC">
        <w:rPr>
          <w:rFonts w:asciiTheme="minorHAnsi" w:hAnsiTheme="minorHAnsi" w:cstheme="minorHAnsi"/>
          <w:i/>
          <w:color w:val="000000" w:themeColor="text1"/>
        </w:rPr>
        <w:t>With great generosity, he answered the call to go to the island of Molokai, which had become a ghetto accessible only to lepers, to live and die with them. He rolled up his sleeves and did everything he could to improve the lives of those who were poor, ill and outcast. He became both doctor and nurse, heedless of the risks involved, and brought the light of love to that “colony of death”, as the island was then called. He himself contracted leprosy, which became the sign of his total sharing in the lot of the brothers and sisters for whom he had given his life. His testimony is most timely in our own days, marked by the coronavirus pandemic. The grace of God is surely at work in the hearts of all those who, without fanfare, spend themselves for the poorest, sharing with them in concrete ways</w:t>
      </w:r>
      <w:r w:rsidR="00466905" w:rsidRPr="00CF1CCC">
        <w:rPr>
          <w:rFonts w:asciiTheme="minorHAnsi" w:hAnsiTheme="minorHAnsi" w:cstheme="minorHAnsi"/>
          <w:color w:val="000000" w:themeColor="text1"/>
        </w:rPr>
        <w:t>» (n. 3).</w:t>
      </w:r>
    </w:p>
    <w:p w:rsidR="00CF1CCC" w:rsidRPr="00CF1CCC" w:rsidRDefault="00CF1CCC" w:rsidP="00CF1CCC">
      <w:pPr>
        <w:pStyle w:val="NormalWeb"/>
        <w:shd w:val="clear" w:color="auto" w:fill="FFFFFF"/>
        <w:spacing w:before="0" w:beforeAutospacing="0" w:after="0" w:afterAutospacing="0"/>
        <w:ind w:left="1080"/>
        <w:jc w:val="both"/>
        <w:rPr>
          <w:rFonts w:asciiTheme="minorHAnsi" w:hAnsiTheme="minorHAnsi" w:cstheme="minorHAnsi"/>
          <w:color w:val="000000" w:themeColor="text1"/>
        </w:rPr>
      </w:pPr>
    </w:p>
    <w:p w:rsidR="00466905" w:rsidRPr="00553F42" w:rsidRDefault="00CF1CCC" w:rsidP="00CF1CCC">
      <w:pPr>
        <w:pStyle w:val="ListParagraph"/>
        <w:numPr>
          <w:ilvl w:val="0"/>
          <w:numId w:val="12"/>
        </w:numPr>
        <w:jc w:val="both"/>
        <w:rPr>
          <w:rFonts w:asciiTheme="minorHAnsi" w:hAnsiTheme="minorHAnsi" w:cstheme="minorHAnsi"/>
          <w:lang w:val="en-US"/>
        </w:rPr>
      </w:pPr>
      <w:r>
        <w:rPr>
          <w:rFonts w:asciiTheme="minorHAnsi" w:hAnsiTheme="minorHAnsi" w:cstheme="minorHAnsi"/>
          <w:i/>
          <w:color w:val="000000" w:themeColor="text1"/>
          <w:lang w:val="en-US"/>
        </w:rPr>
        <w:t>“</w:t>
      </w:r>
      <w:r w:rsidRPr="00CF1CCC">
        <w:rPr>
          <w:rFonts w:asciiTheme="minorHAnsi" w:hAnsiTheme="minorHAnsi" w:cstheme="minorHAnsi"/>
          <w:i/>
          <w:color w:val="000000" w:themeColor="text1"/>
          <w:lang w:val="en-US"/>
        </w:rPr>
        <w:t>Last year</w:t>
      </w:r>
      <w:r>
        <w:rPr>
          <w:rFonts w:asciiTheme="minorHAnsi" w:hAnsiTheme="minorHAnsi" w:cstheme="minorHAnsi"/>
          <w:i/>
          <w:color w:val="000000" w:themeColor="text1"/>
          <w:lang w:val="en-US"/>
        </w:rPr>
        <w:t xml:space="preserve">, </w:t>
      </w:r>
      <w:r w:rsidRPr="00414C0A">
        <w:rPr>
          <w:rFonts w:asciiTheme="minorHAnsi" w:hAnsiTheme="minorHAnsi" w:cstheme="minorHAnsi"/>
          <w:color w:val="000000" w:themeColor="text1"/>
          <w:lang w:val="en-US"/>
        </w:rPr>
        <w:t>writes the Pope</w:t>
      </w:r>
      <w:r>
        <w:rPr>
          <w:rFonts w:asciiTheme="minorHAnsi" w:hAnsiTheme="minorHAnsi" w:cstheme="minorHAnsi"/>
          <w:i/>
          <w:color w:val="000000" w:themeColor="text1"/>
          <w:lang w:val="en-US"/>
        </w:rPr>
        <w:t>,</w:t>
      </w:r>
      <w:r w:rsidRPr="00CF1CCC">
        <w:rPr>
          <w:rFonts w:asciiTheme="minorHAnsi" w:hAnsiTheme="minorHAnsi" w:cstheme="minorHAnsi"/>
          <w:i/>
          <w:color w:val="000000" w:themeColor="text1"/>
          <w:lang w:val="en-US"/>
        </w:rPr>
        <w:t xml:space="preserve"> we experienced yet another scourge that multiplied the numbers of the poor: the pandemic, which continues to affect millions of people and, even when it does not bring suffering and death, is nonetheless a portent of poverty. The poor have increased disproportionately and, tragically, they will continue to do so in the coming months. Some countries are suffering extremely severe consequences </w:t>
      </w:r>
      <w:r w:rsidRPr="00CF1CCC">
        <w:rPr>
          <w:rFonts w:asciiTheme="minorHAnsi" w:hAnsiTheme="minorHAnsi" w:cstheme="minorHAnsi"/>
          <w:i/>
          <w:color w:val="000000" w:themeColor="text1"/>
          <w:lang w:val="en-US"/>
        </w:rPr>
        <w:lastRenderedPageBreak/>
        <w:t>from the pandemic, so that the most vulnerable of their people lack basic necessities. The long lines in front of soup kitchens are a tangible sign of this deterioration. There is a clear need to find the most suitable means of combating the virus at the global level without promoting partisan interests.  It is especially urgent to offer concrete responses to those who are unemployed, whose numbers include many fathers, mothers, and young people.  Social solidarity and the generosity which many, thanks be to God, have shown are, together with far-sighted projects of human promotion, making a most important contribution at this juncture</w:t>
      </w:r>
      <w:r w:rsidR="00515398" w:rsidRPr="00CF1CCC">
        <w:rPr>
          <w:rFonts w:asciiTheme="minorHAnsi" w:hAnsiTheme="minorHAnsi" w:cstheme="minorHAnsi"/>
          <w:i/>
          <w:color w:val="000000" w:themeColor="text1"/>
          <w:lang w:val="en-US"/>
        </w:rPr>
        <w:t> » (</w:t>
      </w:r>
      <w:r w:rsidR="00515398" w:rsidRPr="00CF1CCC">
        <w:rPr>
          <w:rFonts w:asciiTheme="minorHAnsi" w:hAnsiTheme="minorHAnsi" w:cstheme="minorHAnsi"/>
          <w:color w:val="000000" w:themeColor="text1"/>
          <w:lang w:val="en-US"/>
        </w:rPr>
        <w:t>n. 5).</w:t>
      </w:r>
    </w:p>
    <w:p w:rsidR="00553F42" w:rsidRPr="00553F42" w:rsidRDefault="00553F42" w:rsidP="00553F42">
      <w:pPr>
        <w:pStyle w:val="ListParagraph"/>
        <w:rPr>
          <w:rFonts w:asciiTheme="minorHAnsi" w:hAnsiTheme="minorHAnsi" w:cstheme="minorHAnsi"/>
          <w:lang w:val="en-US"/>
        </w:rPr>
      </w:pPr>
    </w:p>
    <w:p w:rsidR="00553F42" w:rsidRPr="00553F42" w:rsidRDefault="00553F42" w:rsidP="00553F42">
      <w:pPr>
        <w:pStyle w:val="ListParagraph"/>
        <w:numPr>
          <w:ilvl w:val="0"/>
          <w:numId w:val="12"/>
        </w:numPr>
        <w:jc w:val="both"/>
        <w:rPr>
          <w:rFonts w:asciiTheme="minorHAnsi" w:hAnsiTheme="minorHAnsi" w:cstheme="minorHAnsi"/>
          <w:lang w:val="en-US"/>
        </w:rPr>
      </w:pPr>
      <w:r w:rsidRPr="00553F42">
        <w:rPr>
          <w:rFonts w:asciiTheme="minorHAnsi" w:hAnsiTheme="minorHAnsi" w:cstheme="minorHAnsi"/>
          <w:lang w:val="en-US"/>
        </w:rPr>
        <w:t>In addition to spreading the Pope's message, I invite each parish to proceed with the collection of goods to offer to the poor (non-perishable food, clothes that can still be used, contacts with local food banks...).</w:t>
      </w:r>
    </w:p>
    <w:p w:rsidR="00553F42" w:rsidRPr="00553F42" w:rsidRDefault="00553F42" w:rsidP="00553F42">
      <w:pPr>
        <w:pStyle w:val="ListParagraph"/>
        <w:ind w:left="1080"/>
        <w:jc w:val="both"/>
        <w:rPr>
          <w:rFonts w:asciiTheme="minorHAnsi" w:hAnsiTheme="minorHAnsi" w:cstheme="minorHAnsi"/>
          <w:lang w:val="en-US"/>
        </w:rPr>
      </w:pPr>
    </w:p>
    <w:p w:rsidR="00553F42" w:rsidRPr="00553F42" w:rsidRDefault="00553F42" w:rsidP="00553F42">
      <w:pPr>
        <w:jc w:val="both"/>
        <w:rPr>
          <w:rFonts w:asciiTheme="minorHAnsi" w:hAnsiTheme="minorHAnsi" w:cstheme="minorHAnsi"/>
          <w:lang w:val="en-US"/>
        </w:rPr>
      </w:pPr>
      <w:r w:rsidRPr="00553F42">
        <w:rPr>
          <w:rFonts w:asciiTheme="minorHAnsi" w:hAnsiTheme="minorHAnsi" w:cstheme="minorHAnsi"/>
          <w:lang w:val="en-US"/>
        </w:rPr>
        <w:t xml:space="preserve">2- </w:t>
      </w:r>
      <w:r w:rsidRPr="00553F42">
        <w:rPr>
          <w:rFonts w:asciiTheme="minorHAnsi" w:hAnsiTheme="minorHAnsi" w:cstheme="minorHAnsi"/>
          <w:b/>
          <w:u w:val="single"/>
          <w:lang w:val="en-US"/>
        </w:rPr>
        <w:t>World Youth Day, November 21, Solemnity of Christ the King</w:t>
      </w:r>
      <w:r w:rsidRPr="00553F42">
        <w:rPr>
          <w:rFonts w:asciiTheme="minorHAnsi" w:hAnsiTheme="minorHAnsi" w:cstheme="minorHAnsi"/>
          <w:lang w:val="en-US"/>
        </w:rPr>
        <w:t xml:space="preserve">. </w:t>
      </w:r>
    </w:p>
    <w:p w:rsidR="00553F42" w:rsidRPr="00553F42" w:rsidRDefault="00553F42" w:rsidP="00553F42">
      <w:pPr>
        <w:pStyle w:val="ListParagraph"/>
        <w:ind w:left="1080"/>
        <w:jc w:val="both"/>
        <w:rPr>
          <w:rFonts w:asciiTheme="minorHAnsi" w:hAnsiTheme="minorHAnsi" w:cstheme="minorHAnsi"/>
          <w:lang w:val="en-US"/>
        </w:rPr>
      </w:pPr>
    </w:p>
    <w:p w:rsidR="00553F42" w:rsidRPr="001F3913" w:rsidRDefault="00553F42" w:rsidP="001F3913">
      <w:pPr>
        <w:jc w:val="both"/>
        <w:rPr>
          <w:rFonts w:asciiTheme="minorHAnsi" w:hAnsiTheme="minorHAnsi" w:cstheme="minorHAnsi"/>
          <w:lang w:val="en-US"/>
        </w:rPr>
      </w:pPr>
      <w:r w:rsidRPr="001F3913">
        <w:rPr>
          <w:rFonts w:asciiTheme="minorHAnsi" w:hAnsiTheme="minorHAnsi" w:cstheme="minorHAnsi"/>
          <w:lang w:val="en-US"/>
        </w:rPr>
        <w:t>As we know, the Pope has moved the WYD from Palm Sunday to the Feast of Christ the King, the last Sunday of the liturgical year. In his message entitled "</w:t>
      </w:r>
      <w:r w:rsidRPr="001F3913">
        <w:rPr>
          <w:rFonts w:asciiTheme="minorHAnsi" w:hAnsiTheme="minorHAnsi" w:cstheme="minorHAnsi"/>
          <w:i/>
          <w:lang w:val="en-US"/>
        </w:rPr>
        <w:t>Stand up. I appoint you as a witness of what you have seen</w:t>
      </w:r>
      <w:r w:rsidRPr="001F3913">
        <w:rPr>
          <w:rFonts w:asciiTheme="minorHAnsi" w:hAnsiTheme="minorHAnsi" w:cstheme="minorHAnsi"/>
          <w:lang w:val="en-US"/>
        </w:rPr>
        <w:t xml:space="preserve">" (Acts 26:16), the Pope refers to the current context of the pandemic, with its death and isolation, but also </w:t>
      </w:r>
      <w:r w:rsidR="001F3913" w:rsidRPr="001F3913">
        <w:rPr>
          <w:rFonts w:asciiTheme="minorHAnsi" w:hAnsiTheme="minorHAnsi" w:cstheme="minorHAnsi"/>
          <w:lang w:val="en-US"/>
        </w:rPr>
        <w:t>its</w:t>
      </w:r>
      <w:r w:rsidRPr="001F3913">
        <w:rPr>
          <w:rFonts w:asciiTheme="minorHAnsi" w:hAnsiTheme="minorHAnsi" w:cstheme="minorHAnsi"/>
          <w:lang w:val="en-US"/>
        </w:rPr>
        <w:t xml:space="preserve"> solidarity; inspired by the figure of St. Paul, he invites us to stand up.</w:t>
      </w:r>
    </w:p>
    <w:p w:rsidR="00553F42" w:rsidRPr="00553F42" w:rsidRDefault="00553F42" w:rsidP="001F3913">
      <w:pPr>
        <w:pStyle w:val="ListParagraph"/>
        <w:ind w:left="1080"/>
        <w:jc w:val="both"/>
        <w:rPr>
          <w:rFonts w:asciiTheme="minorHAnsi" w:hAnsiTheme="minorHAnsi" w:cstheme="minorHAnsi"/>
          <w:lang w:val="en-US"/>
        </w:rPr>
      </w:pPr>
    </w:p>
    <w:p w:rsidR="003F2A3A" w:rsidRPr="001F3913" w:rsidRDefault="001F3913" w:rsidP="00553F42">
      <w:pPr>
        <w:pStyle w:val="ListParagraph"/>
        <w:numPr>
          <w:ilvl w:val="0"/>
          <w:numId w:val="13"/>
        </w:numPr>
        <w:jc w:val="both"/>
        <w:rPr>
          <w:rFonts w:asciiTheme="minorHAnsi" w:hAnsiTheme="minorHAnsi" w:cstheme="minorHAnsi"/>
          <w:lang w:val="en-US"/>
        </w:rPr>
      </w:pPr>
      <w:r w:rsidRPr="001F3913">
        <w:rPr>
          <w:rFonts w:asciiTheme="minorHAnsi" w:hAnsiTheme="minorHAnsi" w:cstheme="minorHAnsi"/>
          <w:lang w:val="en-US"/>
        </w:rPr>
        <w:t xml:space="preserve">St. Paul is called personally by Christ, as is each and every one of us. </w:t>
      </w:r>
      <w:r w:rsidR="00495872" w:rsidRPr="001F3913">
        <w:rPr>
          <w:rFonts w:asciiTheme="minorHAnsi" w:hAnsiTheme="minorHAnsi" w:cstheme="minorHAnsi"/>
          <w:i/>
          <w:lang w:val="en-US"/>
        </w:rPr>
        <w:t>« </w:t>
      </w:r>
      <w:r>
        <w:rPr>
          <w:rFonts w:asciiTheme="minorHAnsi" w:eastAsia="Times New Roman" w:hAnsiTheme="minorHAnsi" w:cstheme="minorHAnsi"/>
          <w:i/>
          <w:color w:val="000000"/>
          <w:lang w:val="en-US"/>
        </w:rPr>
        <w:t>I</w:t>
      </w:r>
      <w:r w:rsidRPr="001F3913">
        <w:rPr>
          <w:rFonts w:asciiTheme="minorHAnsi" w:eastAsia="Times New Roman" w:hAnsiTheme="minorHAnsi" w:cstheme="minorHAnsi"/>
          <w:i/>
          <w:color w:val="000000"/>
          <w:lang w:val="en-US"/>
        </w:rPr>
        <w:t>n God’s eyes, no one is lost. Thanks to a personal encounter with him, we can always start over again. No young person is ever beyond the reach of God’s grace and mercy</w:t>
      </w:r>
      <w:r w:rsidR="00495872" w:rsidRPr="001F3913">
        <w:rPr>
          <w:rFonts w:asciiTheme="minorHAnsi" w:hAnsiTheme="minorHAnsi" w:cstheme="minorHAnsi"/>
          <w:color w:val="000000" w:themeColor="text1"/>
          <w:lang w:val="en-US"/>
        </w:rPr>
        <w:t xml:space="preserve">». </w:t>
      </w:r>
    </w:p>
    <w:p w:rsidR="001F3913" w:rsidRPr="001F3913" w:rsidRDefault="001F3913" w:rsidP="001F3913">
      <w:pPr>
        <w:pStyle w:val="ListParagraph"/>
        <w:ind w:left="1080"/>
        <w:jc w:val="both"/>
        <w:rPr>
          <w:rFonts w:asciiTheme="minorHAnsi" w:hAnsiTheme="minorHAnsi" w:cstheme="minorHAnsi"/>
          <w:lang w:val="en-US"/>
        </w:rPr>
      </w:pPr>
    </w:p>
    <w:p w:rsidR="00495872" w:rsidRPr="001F3913" w:rsidRDefault="001F3913" w:rsidP="001F3913">
      <w:pPr>
        <w:pStyle w:val="ListParagraph"/>
        <w:numPr>
          <w:ilvl w:val="0"/>
          <w:numId w:val="13"/>
        </w:numPr>
        <w:jc w:val="both"/>
        <w:rPr>
          <w:rFonts w:asciiTheme="minorHAnsi" w:hAnsiTheme="minorHAnsi" w:cstheme="minorHAnsi"/>
          <w:i/>
          <w:lang w:val="en-US"/>
        </w:rPr>
      </w:pPr>
      <w:r w:rsidRPr="001F3913">
        <w:rPr>
          <w:rFonts w:asciiTheme="minorHAnsi" w:hAnsiTheme="minorHAnsi" w:cstheme="minorHAnsi"/>
          <w:lang w:val="en-US"/>
        </w:rPr>
        <w:t>We can open new paths: communion in the Church instead of solitude; love and respect in relationships; defense of the poor and vulnerable; ecological commitment</w:t>
      </w:r>
      <w:r w:rsidR="00495872" w:rsidRPr="001F3913">
        <w:rPr>
          <w:rFonts w:asciiTheme="minorHAnsi" w:hAnsiTheme="minorHAnsi" w:cstheme="minorHAnsi"/>
          <w:lang w:val="en-US"/>
        </w:rPr>
        <w:t>. « </w:t>
      </w:r>
      <w:r w:rsidRPr="001F3913">
        <w:rPr>
          <w:rFonts w:asciiTheme="minorHAnsi" w:eastAsia="Times New Roman" w:hAnsiTheme="minorHAnsi" w:cstheme="minorHAnsi"/>
          <w:i/>
          <w:color w:val="000000"/>
          <w:lang w:val="en-US"/>
        </w:rPr>
        <w:t>Arise! Testify that lives of failure can be rebuilt, that persons spiritually dead can rise anew, that those in bondage can once more be free, that hearts overwhelmed by sorrow can rediscover hope. Arise! Testify joyfully that Christ is alive! Spread his message of love and salvation among your contemporaries, at school and in the university, at work, in the digital world, everywhere</w:t>
      </w:r>
      <w:r w:rsidR="00495872" w:rsidRPr="001F3913">
        <w:rPr>
          <w:rFonts w:asciiTheme="minorHAnsi" w:hAnsiTheme="minorHAnsi" w:cstheme="minorHAnsi"/>
          <w:i/>
          <w:color w:val="000000" w:themeColor="text1"/>
          <w:lang w:val="en-US"/>
        </w:rPr>
        <w:t xml:space="preserve">», </w:t>
      </w:r>
      <w:r w:rsidRPr="001F3913">
        <w:rPr>
          <w:rFonts w:asciiTheme="minorHAnsi" w:hAnsiTheme="minorHAnsi" w:cstheme="minorHAnsi"/>
          <w:color w:val="000000" w:themeColor="text1"/>
          <w:lang w:val="en-US"/>
        </w:rPr>
        <w:t>concludes the Pope</w:t>
      </w:r>
      <w:r w:rsidR="00495872" w:rsidRPr="001F3913">
        <w:rPr>
          <w:rFonts w:asciiTheme="minorHAnsi" w:hAnsiTheme="minorHAnsi" w:cstheme="minorHAnsi"/>
          <w:i/>
          <w:color w:val="000000" w:themeColor="text1"/>
          <w:lang w:val="en-US"/>
        </w:rPr>
        <w:t>.</w:t>
      </w:r>
    </w:p>
    <w:p w:rsidR="00495872" w:rsidRPr="001F3913" w:rsidRDefault="00495872" w:rsidP="00495872">
      <w:pPr>
        <w:jc w:val="both"/>
        <w:rPr>
          <w:rFonts w:asciiTheme="minorHAnsi" w:hAnsiTheme="minorHAnsi" w:cstheme="minorHAnsi"/>
          <w:i/>
          <w:lang w:val="en-US"/>
        </w:rPr>
      </w:pPr>
    </w:p>
    <w:p w:rsidR="001F3913" w:rsidRPr="001F3913" w:rsidRDefault="001F3913" w:rsidP="001F3913">
      <w:pPr>
        <w:pStyle w:val="ListParagraph"/>
        <w:numPr>
          <w:ilvl w:val="0"/>
          <w:numId w:val="13"/>
        </w:numPr>
        <w:jc w:val="both"/>
        <w:rPr>
          <w:rFonts w:asciiTheme="minorHAnsi" w:hAnsiTheme="minorHAnsi" w:cstheme="minorHAnsi"/>
          <w:lang w:val="en-US"/>
        </w:rPr>
      </w:pPr>
      <w:r w:rsidRPr="001F3913">
        <w:rPr>
          <w:rFonts w:asciiTheme="minorHAnsi" w:hAnsiTheme="minorHAnsi" w:cstheme="minorHAnsi"/>
          <w:lang w:val="en-US"/>
        </w:rPr>
        <w:t>Since it is difficult to organize a celebration at the diocesan level</w:t>
      </w:r>
      <w:r w:rsidRPr="001F3913">
        <w:rPr>
          <w:rFonts w:asciiTheme="minorHAnsi" w:hAnsiTheme="minorHAnsi" w:cstheme="minorHAnsi"/>
          <w:u w:val="single"/>
          <w:lang w:val="en-US"/>
        </w:rPr>
        <w:t>, I invite each parish</w:t>
      </w:r>
      <w:r w:rsidRPr="001F3913">
        <w:rPr>
          <w:rFonts w:asciiTheme="minorHAnsi" w:hAnsiTheme="minorHAnsi" w:cstheme="minorHAnsi"/>
          <w:lang w:val="en-US"/>
        </w:rPr>
        <w:t>, in conjunction with the people in charge of pastoral animation in our Catholic schools, to organize Eucharistic celebrations that give a greater place to young people, especially on November 21.</w:t>
      </w:r>
    </w:p>
    <w:p w:rsidR="001F3913" w:rsidRPr="001F3913" w:rsidRDefault="001F3913" w:rsidP="001F3913">
      <w:pPr>
        <w:ind w:left="720"/>
        <w:jc w:val="both"/>
        <w:rPr>
          <w:rFonts w:asciiTheme="minorHAnsi" w:hAnsiTheme="minorHAnsi" w:cstheme="minorHAnsi"/>
          <w:lang w:val="en-US"/>
        </w:rPr>
      </w:pPr>
    </w:p>
    <w:p w:rsidR="001F3913" w:rsidRPr="001F3913" w:rsidRDefault="001F3913" w:rsidP="001F3913">
      <w:pPr>
        <w:jc w:val="both"/>
        <w:rPr>
          <w:rFonts w:asciiTheme="minorHAnsi" w:hAnsiTheme="minorHAnsi" w:cstheme="minorHAnsi"/>
          <w:lang w:val="en-US"/>
        </w:rPr>
      </w:pPr>
      <w:r w:rsidRPr="001F3913">
        <w:rPr>
          <w:rFonts w:asciiTheme="minorHAnsi" w:hAnsiTheme="minorHAnsi" w:cstheme="minorHAnsi"/>
          <w:lang w:val="en-US"/>
        </w:rPr>
        <w:t xml:space="preserve">Thus, through his messages, which it is important to spread, the Holy Father stimulates us to come out of our isolation by caring for one another. </w:t>
      </w:r>
    </w:p>
    <w:p w:rsidR="001F3913" w:rsidRPr="00AD1601" w:rsidRDefault="00AD1601" w:rsidP="00AD1601">
      <w:pPr>
        <w:jc w:val="both"/>
        <w:rPr>
          <w:rFonts w:asciiTheme="minorHAnsi" w:hAnsiTheme="minorHAnsi" w:cstheme="minorHAnsi"/>
          <w:lang w:val="en-US"/>
        </w:rPr>
      </w:pPr>
      <w:r>
        <w:rPr>
          <w:noProof/>
          <w:lang w:val="en-US"/>
        </w:rPr>
        <w:drawing>
          <wp:inline distT="0" distB="0" distL="0" distR="0">
            <wp:extent cx="1428750" cy="3000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006" cy="310217"/>
                    </a:xfrm>
                    <a:prstGeom prst="rect">
                      <a:avLst/>
                    </a:prstGeom>
                  </pic:spPr>
                </pic:pic>
              </a:graphicData>
            </a:graphic>
          </wp:inline>
        </w:drawing>
      </w:r>
    </w:p>
    <w:p w:rsidR="001F3913" w:rsidRPr="001F3913" w:rsidRDefault="001F3913" w:rsidP="001F3913">
      <w:pPr>
        <w:jc w:val="both"/>
        <w:rPr>
          <w:rFonts w:asciiTheme="minorHAnsi" w:hAnsiTheme="minorHAnsi" w:cstheme="minorHAnsi"/>
          <w:lang w:val="en-US"/>
        </w:rPr>
      </w:pPr>
      <w:bookmarkStart w:id="0" w:name="_GoBack"/>
      <w:bookmarkEnd w:id="0"/>
      <w:r>
        <w:rPr>
          <w:rFonts w:asciiTheme="minorHAnsi" w:hAnsiTheme="minorHAnsi" w:cstheme="minorHAnsi"/>
          <w:lang w:val="en-US"/>
        </w:rPr>
        <w:sym w:font="Wingdings" w:char="F058"/>
      </w:r>
      <w:r>
        <w:rPr>
          <w:rFonts w:asciiTheme="minorHAnsi" w:hAnsiTheme="minorHAnsi" w:cstheme="minorHAnsi"/>
          <w:lang w:val="en-US"/>
        </w:rPr>
        <w:t xml:space="preserve"> </w:t>
      </w:r>
      <w:r w:rsidRPr="001F3913">
        <w:rPr>
          <w:rFonts w:asciiTheme="minorHAnsi" w:hAnsiTheme="minorHAnsi" w:cstheme="minorHAnsi"/>
          <w:lang w:val="en-US"/>
        </w:rPr>
        <w:t>Serge Poitras</w:t>
      </w:r>
    </w:p>
    <w:p w:rsidR="005A5908" w:rsidRPr="001F3913" w:rsidRDefault="001F3913" w:rsidP="001F3913">
      <w:pPr>
        <w:jc w:val="both"/>
        <w:rPr>
          <w:rFonts w:asciiTheme="minorHAnsi" w:hAnsiTheme="minorHAnsi" w:cstheme="minorHAnsi"/>
          <w:lang w:val="en-US"/>
        </w:rPr>
      </w:pPr>
      <w:r w:rsidRPr="001F3913">
        <w:rPr>
          <w:rFonts w:asciiTheme="minorHAnsi" w:hAnsiTheme="minorHAnsi" w:cstheme="minorHAnsi"/>
          <w:lang w:val="en-US"/>
        </w:rPr>
        <w:t>Bishop of Timmins</w:t>
      </w:r>
    </w:p>
    <w:sectPr w:rsidR="005A5908" w:rsidRPr="001F3913" w:rsidSect="00D332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D0B" w:rsidRDefault="00E66D0B" w:rsidP="00CD0666">
      <w:r>
        <w:separator/>
      </w:r>
    </w:p>
  </w:endnote>
  <w:endnote w:type="continuationSeparator" w:id="0">
    <w:p w:rsidR="00E66D0B" w:rsidRDefault="00E66D0B" w:rsidP="00CD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94" w:rsidRDefault="009F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2276"/>
      <w:docPartObj>
        <w:docPartGallery w:val="Page Numbers (Bottom of Page)"/>
        <w:docPartUnique/>
      </w:docPartObj>
    </w:sdtPr>
    <w:sdtEndPr/>
    <w:sdtContent>
      <w:p w:rsidR="009F2194" w:rsidRDefault="00AB5C99">
        <w:pPr>
          <w:pStyle w:val="Footer"/>
          <w:jc w:val="right"/>
        </w:pPr>
        <w:r>
          <w:fldChar w:fldCharType="begin"/>
        </w:r>
        <w:r>
          <w:instrText xml:space="preserve"> PAGE   \* MERGEFORMAT </w:instrText>
        </w:r>
        <w:r>
          <w:fldChar w:fldCharType="separate"/>
        </w:r>
        <w:r w:rsidR="00B6742F">
          <w:rPr>
            <w:noProof/>
          </w:rPr>
          <w:t>1</w:t>
        </w:r>
        <w:r>
          <w:rPr>
            <w:noProof/>
          </w:rPr>
          <w:fldChar w:fldCharType="end"/>
        </w:r>
      </w:p>
    </w:sdtContent>
  </w:sdt>
  <w:p w:rsidR="009F2194" w:rsidRDefault="009F2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94" w:rsidRDefault="009F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D0B" w:rsidRDefault="00E66D0B" w:rsidP="00CD0666">
      <w:r>
        <w:separator/>
      </w:r>
    </w:p>
  </w:footnote>
  <w:footnote w:type="continuationSeparator" w:id="0">
    <w:p w:rsidR="00E66D0B" w:rsidRDefault="00E66D0B" w:rsidP="00CD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94" w:rsidRDefault="009F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94" w:rsidRDefault="009F2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94" w:rsidRDefault="009F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B52"/>
    <w:multiLevelType w:val="hybridMultilevel"/>
    <w:tmpl w:val="5F5A7CEC"/>
    <w:lvl w:ilvl="0" w:tplc="EE18C55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27403"/>
    <w:multiLevelType w:val="hybridMultilevel"/>
    <w:tmpl w:val="F7A8A904"/>
    <w:lvl w:ilvl="0" w:tplc="E6A4A9F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316650"/>
    <w:multiLevelType w:val="hybridMultilevel"/>
    <w:tmpl w:val="F0CC8C02"/>
    <w:lvl w:ilvl="0" w:tplc="C6E84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485530"/>
    <w:multiLevelType w:val="hybridMultilevel"/>
    <w:tmpl w:val="432EA4DC"/>
    <w:lvl w:ilvl="0" w:tplc="B5A63CF0">
      <w:start w:val="1"/>
      <w:numFmt w:val="lowerRoman"/>
      <w:lvlText w:val="%1."/>
      <w:lvlJc w:val="left"/>
      <w:pPr>
        <w:ind w:left="2130" w:hanging="72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4" w15:restartNumberingAfterBreak="0">
    <w:nsid w:val="35610648"/>
    <w:multiLevelType w:val="hybridMultilevel"/>
    <w:tmpl w:val="83783718"/>
    <w:lvl w:ilvl="0" w:tplc="1F4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877DE"/>
    <w:multiLevelType w:val="hybridMultilevel"/>
    <w:tmpl w:val="6C961B4A"/>
    <w:lvl w:ilvl="0" w:tplc="F3243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64401"/>
    <w:multiLevelType w:val="hybridMultilevel"/>
    <w:tmpl w:val="8E5C0CB4"/>
    <w:lvl w:ilvl="0" w:tplc="28824A0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3420EF1"/>
    <w:multiLevelType w:val="hybridMultilevel"/>
    <w:tmpl w:val="2D4C227E"/>
    <w:lvl w:ilvl="0" w:tplc="48B4998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D415BF"/>
    <w:multiLevelType w:val="hybridMultilevel"/>
    <w:tmpl w:val="D2B0481C"/>
    <w:lvl w:ilvl="0" w:tplc="3F3095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7C11E6"/>
    <w:multiLevelType w:val="hybridMultilevel"/>
    <w:tmpl w:val="3AF4F290"/>
    <w:lvl w:ilvl="0" w:tplc="E7AEC61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5CAB569D"/>
    <w:multiLevelType w:val="hybridMultilevel"/>
    <w:tmpl w:val="35E882E2"/>
    <w:lvl w:ilvl="0" w:tplc="3B48C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D97C10"/>
    <w:multiLevelType w:val="hybridMultilevel"/>
    <w:tmpl w:val="9AC87F12"/>
    <w:lvl w:ilvl="0" w:tplc="794A81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D66F4D"/>
    <w:multiLevelType w:val="hybridMultilevel"/>
    <w:tmpl w:val="F952484A"/>
    <w:lvl w:ilvl="0" w:tplc="269A6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3"/>
  </w:num>
  <w:num w:numId="6">
    <w:abstractNumId w:val="5"/>
  </w:num>
  <w:num w:numId="7">
    <w:abstractNumId w:val="2"/>
  </w:num>
  <w:num w:numId="8">
    <w:abstractNumId w:val="4"/>
  </w:num>
  <w:num w:numId="9">
    <w:abstractNumId w:val="8"/>
  </w:num>
  <w:num w:numId="10">
    <w:abstractNumId w:val="11"/>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1A"/>
    <w:rsid w:val="00050FA7"/>
    <w:rsid w:val="00077ADE"/>
    <w:rsid w:val="000B62DE"/>
    <w:rsid w:val="000D040D"/>
    <w:rsid w:val="00104446"/>
    <w:rsid w:val="00106824"/>
    <w:rsid w:val="00111C09"/>
    <w:rsid w:val="0011258B"/>
    <w:rsid w:val="00117D06"/>
    <w:rsid w:val="00144746"/>
    <w:rsid w:val="0016752B"/>
    <w:rsid w:val="001D3622"/>
    <w:rsid w:val="001E3C2A"/>
    <w:rsid w:val="001F3913"/>
    <w:rsid w:val="00217E98"/>
    <w:rsid w:val="00254CAD"/>
    <w:rsid w:val="00287115"/>
    <w:rsid w:val="00290749"/>
    <w:rsid w:val="00294E15"/>
    <w:rsid w:val="002B697D"/>
    <w:rsid w:val="002E2A5F"/>
    <w:rsid w:val="00321FDA"/>
    <w:rsid w:val="003231D0"/>
    <w:rsid w:val="003372F5"/>
    <w:rsid w:val="003B4853"/>
    <w:rsid w:val="003C5442"/>
    <w:rsid w:val="003F2A3A"/>
    <w:rsid w:val="00414C0A"/>
    <w:rsid w:val="00420B50"/>
    <w:rsid w:val="004361B0"/>
    <w:rsid w:val="0043691F"/>
    <w:rsid w:val="00466905"/>
    <w:rsid w:val="0047195B"/>
    <w:rsid w:val="00495872"/>
    <w:rsid w:val="005057BE"/>
    <w:rsid w:val="005111EA"/>
    <w:rsid w:val="00515398"/>
    <w:rsid w:val="00537EB7"/>
    <w:rsid w:val="00540D64"/>
    <w:rsid w:val="00553F42"/>
    <w:rsid w:val="00561752"/>
    <w:rsid w:val="005A2181"/>
    <w:rsid w:val="005A3B0D"/>
    <w:rsid w:val="005A5908"/>
    <w:rsid w:val="005B6C5B"/>
    <w:rsid w:val="005D514A"/>
    <w:rsid w:val="005D54DB"/>
    <w:rsid w:val="005F3785"/>
    <w:rsid w:val="00600496"/>
    <w:rsid w:val="00640258"/>
    <w:rsid w:val="00651A8C"/>
    <w:rsid w:val="00664B63"/>
    <w:rsid w:val="006821BE"/>
    <w:rsid w:val="00690E2A"/>
    <w:rsid w:val="00693DE2"/>
    <w:rsid w:val="006B4AAC"/>
    <w:rsid w:val="006D0DFE"/>
    <w:rsid w:val="006D2E9B"/>
    <w:rsid w:val="00731514"/>
    <w:rsid w:val="00786B99"/>
    <w:rsid w:val="007B0EFC"/>
    <w:rsid w:val="007B5E92"/>
    <w:rsid w:val="007C1EA8"/>
    <w:rsid w:val="007E53EC"/>
    <w:rsid w:val="007F1A2A"/>
    <w:rsid w:val="007F2B57"/>
    <w:rsid w:val="007F66FA"/>
    <w:rsid w:val="00831D9E"/>
    <w:rsid w:val="00865775"/>
    <w:rsid w:val="0087430B"/>
    <w:rsid w:val="008B31B1"/>
    <w:rsid w:val="008B3F98"/>
    <w:rsid w:val="008C35F5"/>
    <w:rsid w:val="008D5589"/>
    <w:rsid w:val="008D7BA3"/>
    <w:rsid w:val="008F3A2C"/>
    <w:rsid w:val="00942752"/>
    <w:rsid w:val="00954F54"/>
    <w:rsid w:val="0095721F"/>
    <w:rsid w:val="0099155D"/>
    <w:rsid w:val="00993907"/>
    <w:rsid w:val="00994692"/>
    <w:rsid w:val="0099581B"/>
    <w:rsid w:val="009A1FB4"/>
    <w:rsid w:val="009A358B"/>
    <w:rsid w:val="009A46B0"/>
    <w:rsid w:val="009E50A5"/>
    <w:rsid w:val="009F2194"/>
    <w:rsid w:val="00A01B1A"/>
    <w:rsid w:val="00A254BA"/>
    <w:rsid w:val="00A30345"/>
    <w:rsid w:val="00A309D1"/>
    <w:rsid w:val="00A324B0"/>
    <w:rsid w:val="00A35AE6"/>
    <w:rsid w:val="00A4157B"/>
    <w:rsid w:val="00A45EE5"/>
    <w:rsid w:val="00A7408D"/>
    <w:rsid w:val="00A7511B"/>
    <w:rsid w:val="00A81C27"/>
    <w:rsid w:val="00A8482F"/>
    <w:rsid w:val="00AA1FEC"/>
    <w:rsid w:val="00AB5C99"/>
    <w:rsid w:val="00AD1601"/>
    <w:rsid w:val="00AE336D"/>
    <w:rsid w:val="00AE6453"/>
    <w:rsid w:val="00AF721C"/>
    <w:rsid w:val="00AF75E9"/>
    <w:rsid w:val="00B045FC"/>
    <w:rsid w:val="00B13AAC"/>
    <w:rsid w:val="00B27FBD"/>
    <w:rsid w:val="00B31F5D"/>
    <w:rsid w:val="00B6742F"/>
    <w:rsid w:val="00B934A7"/>
    <w:rsid w:val="00B94D25"/>
    <w:rsid w:val="00BB30AA"/>
    <w:rsid w:val="00BB4D33"/>
    <w:rsid w:val="00BC3ACE"/>
    <w:rsid w:val="00BD4D57"/>
    <w:rsid w:val="00BE776A"/>
    <w:rsid w:val="00BF3457"/>
    <w:rsid w:val="00C04A8D"/>
    <w:rsid w:val="00C146DB"/>
    <w:rsid w:val="00C36BC4"/>
    <w:rsid w:val="00C8581E"/>
    <w:rsid w:val="00CA2CA2"/>
    <w:rsid w:val="00CA43E4"/>
    <w:rsid w:val="00CC4AD4"/>
    <w:rsid w:val="00CD0666"/>
    <w:rsid w:val="00CF1CCC"/>
    <w:rsid w:val="00CF5A79"/>
    <w:rsid w:val="00D20BCB"/>
    <w:rsid w:val="00D20F5B"/>
    <w:rsid w:val="00D33278"/>
    <w:rsid w:val="00D36271"/>
    <w:rsid w:val="00D922C7"/>
    <w:rsid w:val="00DA68D1"/>
    <w:rsid w:val="00DB31F5"/>
    <w:rsid w:val="00DC2A5C"/>
    <w:rsid w:val="00DD6940"/>
    <w:rsid w:val="00DF47CF"/>
    <w:rsid w:val="00E03686"/>
    <w:rsid w:val="00E10FD4"/>
    <w:rsid w:val="00E23505"/>
    <w:rsid w:val="00E3483C"/>
    <w:rsid w:val="00E66D0B"/>
    <w:rsid w:val="00E75140"/>
    <w:rsid w:val="00EB4578"/>
    <w:rsid w:val="00EB4DA1"/>
    <w:rsid w:val="00EC780E"/>
    <w:rsid w:val="00ED1F86"/>
    <w:rsid w:val="00EE456E"/>
    <w:rsid w:val="00EF1456"/>
    <w:rsid w:val="00F21B94"/>
    <w:rsid w:val="00F25369"/>
    <w:rsid w:val="00F30FD1"/>
    <w:rsid w:val="00F32857"/>
    <w:rsid w:val="00F45FF9"/>
    <w:rsid w:val="00F70161"/>
    <w:rsid w:val="00F72261"/>
    <w:rsid w:val="00F7441D"/>
    <w:rsid w:val="00F9225C"/>
    <w:rsid w:val="00FB0AD2"/>
    <w:rsid w:val="00FB3D7D"/>
    <w:rsid w:val="00FB67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68B2"/>
  <w15:docId w15:val="{D3FD6F99-EA65-439B-9A24-1AB3EB7D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1A"/>
    <w:pPr>
      <w:ind w:left="720"/>
      <w:contextualSpacing/>
    </w:pPr>
  </w:style>
  <w:style w:type="paragraph" w:styleId="Header">
    <w:name w:val="header"/>
    <w:basedOn w:val="Normal"/>
    <w:link w:val="HeaderChar"/>
    <w:uiPriority w:val="99"/>
    <w:semiHidden/>
    <w:unhideWhenUsed/>
    <w:rsid w:val="00CD0666"/>
    <w:pPr>
      <w:tabs>
        <w:tab w:val="center" w:pos="4320"/>
        <w:tab w:val="right" w:pos="8640"/>
      </w:tabs>
    </w:pPr>
  </w:style>
  <w:style w:type="character" w:customStyle="1" w:styleId="HeaderChar">
    <w:name w:val="Header Char"/>
    <w:basedOn w:val="DefaultParagraphFont"/>
    <w:link w:val="Header"/>
    <w:uiPriority w:val="99"/>
    <w:semiHidden/>
    <w:rsid w:val="00CD0666"/>
  </w:style>
  <w:style w:type="paragraph" w:styleId="Footer">
    <w:name w:val="footer"/>
    <w:basedOn w:val="Normal"/>
    <w:link w:val="FooterChar"/>
    <w:uiPriority w:val="99"/>
    <w:unhideWhenUsed/>
    <w:rsid w:val="00CD0666"/>
    <w:pPr>
      <w:tabs>
        <w:tab w:val="center" w:pos="4320"/>
        <w:tab w:val="right" w:pos="8640"/>
      </w:tabs>
    </w:pPr>
  </w:style>
  <w:style w:type="character" w:customStyle="1" w:styleId="FooterChar">
    <w:name w:val="Footer Char"/>
    <w:basedOn w:val="DefaultParagraphFont"/>
    <w:link w:val="Footer"/>
    <w:uiPriority w:val="99"/>
    <w:rsid w:val="00CD0666"/>
  </w:style>
  <w:style w:type="paragraph" w:styleId="NormalWeb">
    <w:name w:val="Normal (Web)"/>
    <w:basedOn w:val="Normal"/>
    <w:uiPriority w:val="99"/>
    <w:unhideWhenUsed/>
    <w:rsid w:val="00B934A7"/>
    <w:pPr>
      <w:spacing w:before="100" w:beforeAutospacing="1" w:after="100" w:afterAutospacing="1"/>
    </w:pPr>
    <w:rPr>
      <w:rFonts w:eastAsia="Times New Roman"/>
      <w:lang w:val="en-US"/>
    </w:rPr>
  </w:style>
  <w:style w:type="character" w:styleId="Emphasis">
    <w:name w:val="Emphasis"/>
    <w:basedOn w:val="DefaultParagraphFont"/>
    <w:uiPriority w:val="20"/>
    <w:qFormat/>
    <w:rsid w:val="00B934A7"/>
    <w:rPr>
      <w:i/>
      <w:iCs/>
    </w:rPr>
  </w:style>
  <w:style w:type="character" w:customStyle="1" w:styleId="versenumber">
    <w:name w:val="verse_number"/>
    <w:basedOn w:val="DefaultParagraphFont"/>
    <w:rsid w:val="00B9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C3FBF-A32F-4BB7-9FA1-64244CB0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S_Poitras</dc:creator>
  <cp:lastModifiedBy>seceveque</cp:lastModifiedBy>
  <cp:revision>3</cp:revision>
  <cp:lastPrinted>2021-10-18T13:30:00Z</cp:lastPrinted>
  <dcterms:created xsi:type="dcterms:W3CDTF">2021-10-18T13:31:00Z</dcterms:created>
  <dcterms:modified xsi:type="dcterms:W3CDTF">2021-10-18T13:56:00Z</dcterms:modified>
</cp:coreProperties>
</file>