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4A1F" w14:textId="78A06446" w:rsidR="000B3D76" w:rsidRDefault="00CF1E25" w:rsidP="000B3D76">
      <w:pPr>
        <w:rPr>
          <w:b/>
          <w:bCs/>
          <w:sz w:val="22"/>
          <w:szCs w:val="22"/>
        </w:rPr>
      </w:pPr>
      <w:r>
        <w:rPr>
          <w:b/>
          <w:bCs/>
          <w:sz w:val="22"/>
          <w:szCs w:val="22"/>
        </w:rPr>
        <w:fldChar w:fldCharType="begin"/>
      </w:r>
      <w:r>
        <w:rPr>
          <w:b/>
          <w:bCs/>
          <w:sz w:val="22"/>
          <w:szCs w:val="22"/>
        </w:rPr>
        <w:instrText xml:space="preserve"> HYPERLINK "https://go.sadlier.com/religion/diocese-providence-virtual-convocation-lead-intake" </w:instrText>
      </w:r>
      <w:r>
        <w:rPr>
          <w:b/>
          <w:bCs/>
          <w:sz w:val="22"/>
          <w:szCs w:val="22"/>
        </w:rPr>
      </w:r>
      <w:r>
        <w:rPr>
          <w:b/>
          <w:bCs/>
          <w:sz w:val="22"/>
          <w:szCs w:val="22"/>
        </w:rPr>
        <w:fldChar w:fldCharType="separate"/>
      </w:r>
      <w:r w:rsidRPr="00CF1E25">
        <w:rPr>
          <w:rStyle w:val="Hyperlink"/>
          <w:b/>
          <w:bCs/>
          <w:sz w:val="22"/>
          <w:szCs w:val="22"/>
        </w:rPr>
        <w:t>Sample Request Form</w:t>
      </w:r>
      <w:r>
        <w:rPr>
          <w:b/>
          <w:bCs/>
          <w:sz w:val="22"/>
          <w:szCs w:val="22"/>
        </w:rPr>
        <w:fldChar w:fldCharType="end"/>
      </w:r>
    </w:p>
    <w:p w14:paraId="3C33D36E" w14:textId="574440F7" w:rsidR="00CF1E25" w:rsidRPr="00CF1E25" w:rsidRDefault="00CF1E25" w:rsidP="000B3D76">
      <w:pPr>
        <w:rPr>
          <w:sz w:val="22"/>
          <w:szCs w:val="22"/>
        </w:rPr>
      </w:pPr>
      <w:r>
        <w:rPr>
          <w:sz w:val="22"/>
          <w:szCs w:val="22"/>
        </w:rPr>
        <w:t>Samples are complementary and yours to keep.  I look forward to supporting your evaluation and am happy to answer any questions you may have.</w:t>
      </w:r>
    </w:p>
    <w:p w14:paraId="3CA229E2" w14:textId="77777777" w:rsidR="00CF1E25" w:rsidRPr="00CF1E25" w:rsidRDefault="00CF1E25" w:rsidP="000B3D76">
      <w:pPr>
        <w:rPr>
          <w:b/>
          <w:bCs/>
          <w:sz w:val="22"/>
          <w:szCs w:val="22"/>
        </w:rPr>
      </w:pPr>
    </w:p>
    <w:p w14:paraId="4CF151BD" w14:textId="77777777" w:rsidR="000B3D76" w:rsidRPr="00CF1E25" w:rsidRDefault="000B3D76" w:rsidP="000B3D76">
      <w:pPr>
        <w:rPr>
          <w:b/>
          <w:bCs/>
          <w:sz w:val="22"/>
          <w:szCs w:val="22"/>
        </w:rPr>
      </w:pPr>
      <w:r w:rsidRPr="00CF1E25">
        <w:rPr>
          <w:b/>
          <w:bCs/>
          <w:sz w:val="22"/>
          <w:szCs w:val="22"/>
        </w:rPr>
        <w:t>Save the Date! 2021 Virtual Northeast Mini-Congress</w:t>
      </w:r>
    </w:p>
    <w:p w14:paraId="60D9AEA1" w14:textId="77777777" w:rsidR="000B3D76" w:rsidRPr="00CF1E25" w:rsidRDefault="000B3D76" w:rsidP="000B3D76">
      <w:pPr>
        <w:rPr>
          <w:sz w:val="22"/>
          <w:szCs w:val="22"/>
        </w:rPr>
      </w:pPr>
      <w:r w:rsidRPr="00CF1E25">
        <w:rPr>
          <w:sz w:val="22"/>
          <w:szCs w:val="22"/>
        </w:rPr>
        <w:t>Join us for our spring workshop series (over Zoom) on  March 15, 16 and 18 at 10am.  Details to follow!</w:t>
      </w:r>
    </w:p>
    <w:p w14:paraId="1A0D30B4" w14:textId="77777777" w:rsidR="000B3D76" w:rsidRPr="00CF1E25" w:rsidRDefault="000B3D76" w:rsidP="000B3D76">
      <w:pPr>
        <w:rPr>
          <w:sz w:val="22"/>
          <w:szCs w:val="22"/>
        </w:rPr>
      </w:pPr>
    </w:p>
    <w:p w14:paraId="0712378B" w14:textId="77777777" w:rsidR="000B3D76" w:rsidRPr="00CF1E25" w:rsidRDefault="00381B20" w:rsidP="000B3D76">
      <w:pPr>
        <w:rPr>
          <w:b/>
          <w:bCs/>
          <w:sz w:val="22"/>
          <w:szCs w:val="22"/>
        </w:rPr>
      </w:pPr>
      <w:hyperlink r:id="rId6" w:history="1">
        <w:r w:rsidR="000B3D76" w:rsidRPr="00CF1E25">
          <w:rPr>
            <w:rStyle w:val="Hyperlink"/>
            <w:b/>
            <w:bCs/>
            <w:sz w:val="22"/>
            <w:szCs w:val="22"/>
          </w:rPr>
          <w:t>Christ In Us</w:t>
        </w:r>
      </w:hyperlink>
    </w:p>
    <w:p w14:paraId="60E99447" w14:textId="77777777" w:rsidR="000B3D76" w:rsidRPr="00CF1E25" w:rsidRDefault="000B3D76" w:rsidP="000B3D76">
      <w:pPr>
        <w:rPr>
          <w:sz w:val="22"/>
          <w:szCs w:val="22"/>
        </w:rPr>
      </w:pPr>
      <w:r w:rsidRPr="00CF1E25">
        <w:rPr>
          <w:sz w:val="22"/>
          <w:szCs w:val="22"/>
        </w:rPr>
        <w:t xml:space="preserve">Learn more about </w:t>
      </w:r>
      <w:proofErr w:type="spellStart"/>
      <w:r w:rsidRPr="00CF1E25">
        <w:rPr>
          <w:sz w:val="22"/>
          <w:szCs w:val="22"/>
        </w:rPr>
        <w:t>Sadlier’s</w:t>
      </w:r>
      <w:proofErr w:type="spellEnd"/>
      <w:r w:rsidRPr="00CF1E25">
        <w:rPr>
          <w:sz w:val="22"/>
          <w:szCs w:val="22"/>
        </w:rPr>
        <w:t xml:space="preserve"> NEW blended learning, catechetical program here.  Over 418 schools and parishes throughout the Northeast adopted Christ In Us in 2020!</w:t>
      </w:r>
    </w:p>
    <w:p w14:paraId="7BEA5E40" w14:textId="77777777" w:rsidR="000B3D76" w:rsidRPr="00CF1E25" w:rsidRDefault="000B3D76" w:rsidP="000B3D76">
      <w:pPr>
        <w:rPr>
          <w:sz w:val="22"/>
          <w:szCs w:val="22"/>
        </w:rPr>
      </w:pPr>
    </w:p>
    <w:p w14:paraId="692EC41E" w14:textId="77777777" w:rsidR="000B3D76" w:rsidRPr="00CF1E25" w:rsidRDefault="000B3D76" w:rsidP="000B3D76">
      <w:pPr>
        <w:rPr>
          <w:b/>
          <w:bCs/>
          <w:sz w:val="22"/>
          <w:szCs w:val="22"/>
        </w:rPr>
      </w:pPr>
      <w:r w:rsidRPr="00CF1E25">
        <w:rPr>
          <w:b/>
          <w:bCs/>
          <w:sz w:val="22"/>
          <w:szCs w:val="22"/>
        </w:rPr>
        <w:t>We Believe / We Live Our Faith</w:t>
      </w:r>
    </w:p>
    <w:p w14:paraId="4226B14D" w14:textId="77777777" w:rsidR="000B3D76" w:rsidRPr="00CF1E25" w:rsidRDefault="000B3D76" w:rsidP="000B3D76">
      <w:pPr>
        <w:rPr>
          <w:sz w:val="22"/>
          <w:szCs w:val="22"/>
        </w:rPr>
      </w:pPr>
      <w:r w:rsidRPr="00CF1E25">
        <w:rPr>
          <w:sz w:val="22"/>
          <w:szCs w:val="22"/>
        </w:rPr>
        <w:t>Below are two of just several great models that can be used to implement We Believe.  If you’re interested in exploring other options, such as an intergenerational model, liturgical year model, or summer model, please let me know.  I’d be more than happy to share any helpful resource with you!</w:t>
      </w:r>
    </w:p>
    <w:p w14:paraId="616CC138" w14:textId="77777777" w:rsidR="000B3D76" w:rsidRPr="00CF1E25" w:rsidRDefault="00381B20" w:rsidP="000B3D76">
      <w:pPr>
        <w:rPr>
          <w:sz w:val="22"/>
          <w:szCs w:val="22"/>
        </w:rPr>
      </w:pPr>
      <w:hyperlink r:id="rId7" w:history="1">
        <w:r w:rsidR="000B3D76" w:rsidRPr="00CF1E25">
          <w:rPr>
            <w:rStyle w:val="Hyperlink"/>
            <w:sz w:val="22"/>
            <w:szCs w:val="22"/>
          </w:rPr>
          <w:t>Family-Centered model</w:t>
        </w:r>
      </w:hyperlink>
    </w:p>
    <w:p w14:paraId="243D70EA" w14:textId="77777777" w:rsidR="000B3D76" w:rsidRPr="00CF1E25" w:rsidRDefault="00381B20" w:rsidP="000B3D76">
      <w:pPr>
        <w:rPr>
          <w:sz w:val="22"/>
          <w:szCs w:val="22"/>
        </w:rPr>
      </w:pPr>
      <w:hyperlink r:id="rId8" w:history="1">
        <w:r w:rsidR="000B3D76" w:rsidRPr="00CF1E25">
          <w:rPr>
            <w:rStyle w:val="Hyperlink"/>
            <w:sz w:val="22"/>
            <w:szCs w:val="22"/>
          </w:rPr>
          <w:t>At-Home model</w:t>
        </w:r>
      </w:hyperlink>
    </w:p>
    <w:p w14:paraId="6421863D" w14:textId="77777777" w:rsidR="000B3D76" w:rsidRPr="00CF1E25" w:rsidRDefault="000B3D76" w:rsidP="000B3D76">
      <w:pPr>
        <w:rPr>
          <w:b/>
          <w:bCs/>
          <w:sz w:val="22"/>
          <w:szCs w:val="22"/>
        </w:rPr>
      </w:pPr>
    </w:p>
    <w:p w14:paraId="7527CC11" w14:textId="77777777" w:rsidR="000B3D76" w:rsidRPr="00CF1E25" w:rsidRDefault="00381B20" w:rsidP="000B3D76">
      <w:pPr>
        <w:rPr>
          <w:b/>
          <w:bCs/>
          <w:sz w:val="22"/>
          <w:szCs w:val="22"/>
        </w:rPr>
      </w:pPr>
      <w:hyperlink r:id="rId9" w:history="1">
        <w:r w:rsidR="000B3D76" w:rsidRPr="00CF1E25">
          <w:rPr>
            <w:rStyle w:val="Hyperlink"/>
            <w:b/>
            <w:bCs/>
            <w:sz w:val="22"/>
            <w:szCs w:val="22"/>
          </w:rPr>
          <w:t>Virtual Events</w:t>
        </w:r>
      </w:hyperlink>
      <w:r w:rsidR="000B3D76" w:rsidRPr="00CF1E25">
        <w:rPr>
          <w:b/>
          <w:bCs/>
          <w:sz w:val="22"/>
          <w:szCs w:val="22"/>
        </w:rPr>
        <w:t xml:space="preserve"> (LIVE and On Demand)</w:t>
      </w:r>
    </w:p>
    <w:p w14:paraId="12CC9653" w14:textId="77777777" w:rsidR="000B3D76" w:rsidRPr="00CF1E25" w:rsidRDefault="000B3D76" w:rsidP="000B3D76">
      <w:pPr>
        <w:rPr>
          <w:sz w:val="22"/>
          <w:szCs w:val="22"/>
        </w:rPr>
      </w:pPr>
      <w:r w:rsidRPr="00CF1E25">
        <w:rPr>
          <w:b/>
          <w:bCs/>
          <w:sz w:val="22"/>
          <w:szCs w:val="22"/>
        </w:rPr>
        <w:t>Join us! April 13</w:t>
      </w:r>
      <w:r w:rsidRPr="00CF1E25">
        <w:rPr>
          <w:b/>
          <w:bCs/>
          <w:sz w:val="22"/>
          <w:szCs w:val="22"/>
          <w:vertAlign w:val="superscript"/>
        </w:rPr>
        <w:t>th</w:t>
      </w:r>
      <w:r w:rsidRPr="00CF1E25">
        <w:rPr>
          <w:b/>
          <w:bCs/>
          <w:sz w:val="22"/>
          <w:szCs w:val="22"/>
        </w:rPr>
        <w:t xml:space="preserve"> at 4pm EST</w:t>
      </w:r>
    </w:p>
    <w:p w14:paraId="4DAFA23A" w14:textId="77777777" w:rsidR="000B3D76" w:rsidRPr="00CF1E25" w:rsidRDefault="000B3D76" w:rsidP="000B3D76">
      <w:pPr>
        <w:rPr>
          <w:sz w:val="22"/>
          <w:szCs w:val="22"/>
        </w:rPr>
      </w:pPr>
      <w:r w:rsidRPr="00CF1E25">
        <w:rPr>
          <w:sz w:val="22"/>
          <w:szCs w:val="22"/>
        </w:rPr>
        <w:t>Presenter: Deacon Matthew Halbach, PhD</w:t>
      </w:r>
    </w:p>
    <w:p w14:paraId="65EF6E20" w14:textId="77777777" w:rsidR="000B3D76" w:rsidRPr="00CF1E25" w:rsidRDefault="000B3D76" w:rsidP="000B3D76">
      <w:pPr>
        <w:rPr>
          <w:i/>
          <w:iCs/>
          <w:sz w:val="22"/>
          <w:szCs w:val="22"/>
        </w:rPr>
      </w:pPr>
      <w:r w:rsidRPr="00CF1E25">
        <w:rPr>
          <w:i/>
          <w:iCs/>
          <w:sz w:val="22"/>
          <w:szCs w:val="22"/>
        </w:rPr>
        <w:t>Christ In Us: Staying in Step with the Wisdom of the New Directory for Catechesis</w:t>
      </w:r>
    </w:p>
    <w:p w14:paraId="2D60A069" w14:textId="77777777" w:rsidR="000B3D76" w:rsidRPr="00CF1E25" w:rsidRDefault="000B3D76" w:rsidP="000B3D76">
      <w:pPr>
        <w:rPr>
          <w:sz w:val="22"/>
          <w:szCs w:val="22"/>
        </w:rPr>
      </w:pPr>
    </w:p>
    <w:p w14:paraId="6EF6AD5D" w14:textId="77777777" w:rsidR="000B3D76" w:rsidRPr="00CF1E25" w:rsidRDefault="00381B20" w:rsidP="000B3D76">
      <w:pPr>
        <w:rPr>
          <w:b/>
          <w:bCs/>
          <w:sz w:val="22"/>
          <w:szCs w:val="22"/>
        </w:rPr>
      </w:pPr>
      <w:hyperlink r:id="rId10" w:history="1">
        <w:r w:rsidR="000B3D76" w:rsidRPr="00CF1E25">
          <w:rPr>
            <w:rStyle w:val="Hyperlink"/>
            <w:b/>
            <w:bCs/>
            <w:sz w:val="22"/>
            <w:szCs w:val="22"/>
          </w:rPr>
          <w:t>Sadlier Religion Blog</w:t>
        </w:r>
      </w:hyperlink>
    </w:p>
    <w:p w14:paraId="0865C518" w14:textId="77777777" w:rsidR="000B3D76" w:rsidRPr="00CF1E25" w:rsidRDefault="000B3D76" w:rsidP="000B3D76">
      <w:pPr>
        <w:rPr>
          <w:sz w:val="22"/>
          <w:szCs w:val="22"/>
        </w:rPr>
      </w:pPr>
      <w:r w:rsidRPr="00CF1E25">
        <w:rPr>
          <w:sz w:val="22"/>
          <w:szCs w:val="22"/>
        </w:rPr>
        <w:t xml:space="preserve">Be sure to check out our most recent post, </w:t>
      </w:r>
      <w:hyperlink r:id="rId11" w:history="1">
        <w:r w:rsidRPr="00CF1E25">
          <w:rPr>
            <w:rStyle w:val="Hyperlink"/>
            <w:i/>
            <w:iCs/>
            <w:sz w:val="22"/>
            <w:szCs w:val="22"/>
          </w:rPr>
          <w:t>Teaching About and Celebrating Lent with Catholic Kids</w:t>
        </w:r>
      </w:hyperlink>
      <w:r w:rsidRPr="00CF1E25">
        <w:rPr>
          <w:sz w:val="22"/>
          <w:szCs w:val="22"/>
        </w:rPr>
        <w:t>.  There are several great resources and downloads (all are free!)</w:t>
      </w:r>
    </w:p>
    <w:p w14:paraId="4346EA62" w14:textId="77777777" w:rsidR="000B3D76" w:rsidRPr="00CF1E25" w:rsidRDefault="000B3D76" w:rsidP="000B3D76">
      <w:pPr>
        <w:rPr>
          <w:sz w:val="22"/>
          <w:szCs w:val="22"/>
        </w:rPr>
      </w:pPr>
    </w:p>
    <w:p w14:paraId="129A8214" w14:textId="77777777" w:rsidR="000B3D76" w:rsidRPr="00CF1E25" w:rsidRDefault="00381B20" w:rsidP="000B3D76">
      <w:pPr>
        <w:rPr>
          <w:b/>
          <w:bCs/>
          <w:sz w:val="22"/>
          <w:szCs w:val="22"/>
        </w:rPr>
      </w:pPr>
      <w:hyperlink r:id="rId12" w:history="1">
        <w:r w:rsidR="000B3D76" w:rsidRPr="00CF1E25">
          <w:rPr>
            <w:rStyle w:val="Hyperlink"/>
            <w:b/>
            <w:bCs/>
            <w:sz w:val="22"/>
            <w:szCs w:val="22"/>
          </w:rPr>
          <w:t xml:space="preserve">Sadlier Religion on </w:t>
        </w:r>
        <w:proofErr w:type="spellStart"/>
        <w:r w:rsidR="000B3D76" w:rsidRPr="00CF1E25">
          <w:rPr>
            <w:rStyle w:val="Hyperlink"/>
            <w:b/>
            <w:bCs/>
            <w:sz w:val="22"/>
            <w:szCs w:val="22"/>
          </w:rPr>
          <w:t>Youtube</w:t>
        </w:r>
        <w:proofErr w:type="spellEnd"/>
      </w:hyperlink>
    </w:p>
    <w:p w14:paraId="4C7CEFE3" w14:textId="77777777" w:rsidR="000B3D76" w:rsidRPr="00CF1E25" w:rsidRDefault="000B3D76" w:rsidP="000B3D76">
      <w:pPr>
        <w:rPr>
          <w:sz w:val="22"/>
          <w:szCs w:val="22"/>
        </w:rPr>
      </w:pPr>
      <w:r w:rsidRPr="00CF1E25">
        <w:rPr>
          <w:sz w:val="22"/>
          <w:szCs w:val="22"/>
        </w:rPr>
        <w:t xml:space="preserve">Follow us on </w:t>
      </w:r>
      <w:proofErr w:type="spellStart"/>
      <w:r w:rsidRPr="00CF1E25">
        <w:rPr>
          <w:sz w:val="22"/>
          <w:szCs w:val="22"/>
        </w:rPr>
        <w:t>Youtube</w:t>
      </w:r>
      <w:proofErr w:type="spellEnd"/>
      <w:r w:rsidRPr="00CF1E25">
        <w:rPr>
          <w:sz w:val="22"/>
          <w:szCs w:val="22"/>
        </w:rPr>
        <w:t xml:space="preserve">!  Join Matt, myself, and other Sadlier consultants as we share additional resources.  I really enjoy </w:t>
      </w:r>
      <w:hyperlink r:id="rId13" w:history="1">
        <w:r w:rsidRPr="00CF1E25">
          <w:rPr>
            <w:rStyle w:val="Hyperlink"/>
            <w:i/>
            <w:iCs/>
            <w:sz w:val="22"/>
            <w:szCs w:val="22"/>
          </w:rPr>
          <w:t>Making Your Home a More Prayerful Space</w:t>
        </w:r>
      </w:hyperlink>
      <w:r w:rsidRPr="00CF1E25">
        <w:rPr>
          <w:i/>
          <w:iCs/>
          <w:sz w:val="22"/>
          <w:szCs w:val="22"/>
        </w:rPr>
        <w:t>.</w:t>
      </w:r>
      <w:r w:rsidRPr="00CF1E25">
        <w:rPr>
          <w:sz w:val="22"/>
          <w:szCs w:val="22"/>
        </w:rPr>
        <w:t xml:space="preserve">  There are a lot of really simple yet effective tips that are easy to implement and intentionally support prayer in the home.</w:t>
      </w:r>
    </w:p>
    <w:p w14:paraId="700BC143" w14:textId="77777777" w:rsidR="000B3D76" w:rsidRPr="00CF1E25" w:rsidRDefault="000B3D76" w:rsidP="000B3D76">
      <w:pPr>
        <w:rPr>
          <w:sz w:val="22"/>
          <w:szCs w:val="22"/>
        </w:rPr>
      </w:pPr>
    </w:p>
    <w:p w14:paraId="0E021377" w14:textId="77777777" w:rsidR="000B3D76" w:rsidRPr="00CF1E25" w:rsidRDefault="00381B20" w:rsidP="000B3D76">
      <w:pPr>
        <w:rPr>
          <w:b/>
          <w:bCs/>
          <w:sz w:val="22"/>
          <w:szCs w:val="22"/>
        </w:rPr>
      </w:pPr>
      <w:hyperlink r:id="rId14" w:history="1">
        <w:r w:rsidR="000B3D76" w:rsidRPr="00CF1E25">
          <w:rPr>
            <w:rStyle w:val="Hyperlink"/>
            <w:b/>
            <w:bCs/>
            <w:sz w:val="22"/>
            <w:szCs w:val="22"/>
          </w:rPr>
          <w:t>Sadlier website</w:t>
        </w:r>
      </w:hyperlink>
    </w:p>
    <w:p w14:paraId="00B173E8" w14:textId="77777777" w:rsidR="000B3D76" w:rsidRPr="00CF1E25" w:rsidRDefault="000B3D76" w:rsidP="000B3D76">
      <w:pPr>
        <w:rPr>
          <w:sz w:val="22"/>
          <w:szCs w:val="22"/>
        </w:rPr>
      </w:pPr>
      <w:r w:rsidRPr="00CF1E25">
        <w:rPr>
          <w:sz w:val="22"/>
          <w:szCs w:val="22"/>
        </w:rPr>
        <w:t>Explore wonderful resources from Sadlier.  Please reach out with any questions, I’m always happy to help!</w:t>
      </w:r>
    </w:p>
    <w:p w14:paraId="32B83D2F" w14:textId="77777777" w:rsidR="000B3D76" w:rsidRPr="00CF1E25" w:rsidRDefault="000B3D76" w:rsidP="000B3D76">
      <w:pPr>
        <w:rPr>
          <w:sz w:val="22"/>
          <w:szCs w:val="22"/>
        </w:rPr>
      </w:pPr>
    </w:p>
    <w:p w14:paraId="61100CDD" w14:textId="77777777" w:rsidR="000B3D76" w:rsidRPr="00CF1E25" w:rsidRDefault="00381B20" w:rsidP="000B3D76">
      <w:pPr>
        <w:rPr>
          <w:b/>
          <w:bCs/>
          <w:sz w:val="22"/>
          <w:szCs w:val="22"/>
        </w:rPr>
      </w:pPr>
      <w:hyperlink r:id="rId15" w:history="1">
        <w:r w:rsidR="000B3D76" w:rsidRPr="00CF1E25">
          <w:rPr>
            <w:rStyle w:val="Hyperlink"/>
            <w:b/>
            <w:bCs/>
            <w:sz w:val="22"/>
            <w:szCs w:val="22"/>
          </w:rPr>
          <w:t>Sadlier Connect</w:t>
        </w:r>
      </w:hyperlink>
    </w:p>
    <w:p w14:paraId="3FCA68FE" w14:textId="77777777" w:rsidR="000B3D76" w:rsidRPr="00CF1E25" w:rsidRDefault="000B3D76" w:rsidP="000B3D76">
      <w:pPr>
        <w:rPr>
          <w:sz w:val="22"/>
          <w:szCs w:val="22"/>
        </w:rPr>
      </w:pPr>
      <w:r w:rsidRPr="00CF1E25">
        <w:rPr>
          <w:sz w:val="22"/>
          <w:szCs w:val="22"/>
        </w:rPr>
        <w:t xml:space="preserve">No need to create an account!  Simply click </w:t>
      </w:r>
      <w:r w:rsidRPr="00CF1E25">
        <w:rPr>
          <w:i/>
          <w:iCs/>
          <w:sz w:val="22"/>
          <w:szCs w:val="22"/>
        </w:rPr>
        <w:t xml:space="preserve">“Let’s go!” </w:t>
      </w:r>
      <w:r w:rsidRPr="00CF1E25">
        <w:rPr>
          <w:sz w:val="22"/>
          <w:szCs w:val="22"/>
        </w:rPr>
        <w:t xml:space="preserve">on the purple box at the bottom right-hand corner.  This will lead you to additional free, intentional resources.  </w:t>
      </w:r>
      <w:hyperlink r:id="rId16" w:history="1">
        <w:r w:rsidRPr="00CF1E25">
          <w:rPr>
            <w:rStyle w:val="Hyperlink"/>
            <w:i/>
            <w:iCs/>
            <w:sz w:val="22"/>
            <w:szCs w:val="22"/>
          </w:rPr>
          <w:t>The Lives of the Saints</w:t>
        </w:r>
      </w:hyperlink>
      <w:r w:rsidRPr="00CF1E25">
        <w:rPr>
          <w:sz w:val="22"/>
          <w:szCs w:val="22"/>
        </w:rPr>
        <w:t xml:space="preserve"> are one of my favorites!</w:t>
      </w:r>
    </w:p>
    <w:p w14:paraId="532AAD3E" w14:textId="77777777" w:rsidR="00E7232D" w:rsidRDefault="00E7232D"/>
    <w:sectPr w:rsidR="00E7232D" w:rsidSect="00CC1FF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55D6A" w14:textId="77777777" w:rsidR="00381B20" w:rsidRDefault="00381B20">
      <w:r>
        <w:separator/>
      </w:r>
    </w:p>
  </w:endnote>
  <w:endnote w:type="continuationSeparator" w:id="0">
    <w:p w14:paraId="5CC3A695" w14:textId="77777777" w:rsidR="00381B20" w:rsidRDefault="0038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93CB6" w14:textId="77777777" w:rsidR="00381B20" w:rsidRDefault="00381B20">
      <w:r>
        <w:separator/>
      </w:r>
    </w:p>
  </w:footnote>
  <w:footnote w:type="continuationSeparator" w:id="0">
    <w:p w14:paraId="2F676A52" w14:textId="77777777" w:rsidR="00381B20" w:rsidRDefault="0038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5805" w14:textId="77777777" w:rsidR="001C4D25" w:rsidRPr="00466739" w:rsidRDefault="000B3D76" w:rsidP="001C4D25">
    <w:pPr>
      <w:jc w:val="center"/>
      <w:rPr>
        <w:b/>
        <w:bCs/>
        <w:sz w:val="28"/>
        <w:szCs w:val="28"/>
      </w:rPr>
    </w:pPr>
    <w:r w:rsidRPr="00466739">
      <w:rPr>
        <w:b/>
        <w:bCs/>
        <w:sz w:val="28"/>
        <w:szCs w:val="28"/>
      </w:rPr>
      <w:t>Sadlier Religion – Free Resources</w:t>
    </w:r>
  </w:p>
  <w:p w14:paraId="78B1818B" w14:textId="77777777" w:rsidR="001C4D25" w:rsidRPr="001C4D25" w:rsidRDefault="000B3D76" w:rsidP="001C4D25">
    <w:pPr>
      <w:jc w:val="center"/>
    </w:pPr>
    <w:r w:rsidRPr="001C4D25">
      <w:t xml:space="preserve">Reach out to Hayley Lavergne, Sadlier Consultant at </w:t>
    </w:r>
  </w:p>
  <w:p w14:paraId="4CC3A782" w14:textId="77777777" w:rsidR="001C4D25" w:rsidRPr="001C4D25" w:rsidRDefault="00381B20" w:rsidP="001C4D25">
    <w:pPr>
      <w:jc w:val="center"/>
    </w:pPr>
    <w:hyperlink r:id="rId1" w:history="1">
      <w:r w:rsidR="000B3D76" w:rsidRPr="001C4D25">
        <w:rPr>
          <w:rStyle w:val="Hyperlink"/>
        </w:rPr>
        <w:t>hlavergne@sadlier.com</w:t>
      </w:r>
    </w:hyperlink>
    <w:r w:rsidR="000B3D76" w:rsidRPr="001C4D25">
      <w:t xml:space="preserve"> </w:t>
    </w:r>
  </w:p>
  <w:p w14:paraId="08FE035E" w14:textId="77777777" w:rsidR="001C4D25" w:rsidRPr="001C4D25" w:rsidRDefault="000B3D76" w:rsidP="001C4D25">
    <w:pPr>
      <w:jc w:val="center"/>
    </w:pPr>
    <w:r w:rsidRPr="001C4D25">
      <w:t>or call/text (646) 965-0851</w:t>
    </w:r>
  </w:p>
  <w:p w14:paraId="13D3D829" w14:textId="77777777" w:rsidR="001C4D25" w:rsidRDefault="00381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6"/>
    <w:rsid w:val="000B3D76"/>
    <w:rsid w:val="00381B20"/>
    <w:rsid w:val="00CC1FF5"/>
    <w:rsid w:val="00CF1E25"/>
    <w:rsid w:val="00E7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000A1"/>
  <w15:chartTrackingRefBased/>
  <w15:docId w15:val="{C770B844-3001-1448-89DC-A771CB79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D76"/>
    <w:rPr>
      <w:color w:val="0563C1" w:themeColor="hyperlink"/>
      <w:u w:val="single"/>
    </w:rPr>
  </w:style>
  <w:style w:type="paragraph" w:styleId="Header">
    <w:name w:val="header"/>
    <w:basedOn w:val="Normal"/>
    <w:link w:val="HeaderChar"/>
    <w:uiPriority w:val="99"/>
    <w:unhideWhenUsed/>
    <w:rsid w:val="000B3D76"/>
    <w:pPr>
      <w:tabs>
        <w:tab w:val="center" w:pos="4680"/>
        <w:tab w:val="right" w:pos="9360"/>
      </w:tabs>
    </w:pPr>
  </w:style>
  <w:style w:type="character" w:customStyle="1" w:styleId="HeaderChar">
    <w:name w:val="Header Char"/>
    <w:basedOn w:val="DefaultParagraphFont"/>
    <w:link w:val="Header"/>
    <w:uiPriority w:val="99"/>
    <w:rsid w:val="000B3D76"/>
  </w:style>
  <w:style w:type="character" w:styleId="UnresolvedMention">
    <w:name w:val="Unresolved Mention"/>
    <w:basedOn w:val="DefaultParagraphFont"/>
    <w:uiPriority w:val="99"/>
    <w:semiHidden/>
    <w:unhideWhenUsed/>
    <w:rsid w:val="00CF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hubspot.net/hubfs/95641/docs/Sadlier_WBCI_AtHomeModel.pdf" TargetMode="External"/><Relationship Id="rId13" Type="http://schemas.openxmlformats.org/officeDocument/2006/relationships/hyperlink" Target="https://www.youtube.com/watch?v=91uyzDx5u5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n2.hubspot.net/hubfs/95641/docs/Sadlier_WBCI_FamilyCenteredModel.pdf" TargetMode="External"/><Relationship Id="rId12" Type="http://schemas.openxmlformats.org/officeDocument/2006/relationships/hyperlink" Target="https://www.youtube.com/user/SadlierReligion/video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religion.sadlierconnect.com/anonymous/product.html?productId=738&amp;alias=livesofthesaints&amp;eventId=HNIAAAgsiRZTadQQ&amp;eventValidation=50628e1c5d2239968d111b7a500a201e._.I3Z7e1ea_QI6U-6clmR9dvJ1EYR_X6XwW6jyx7U4aygmeMJd2mpp0-vAUQxEP4-0Mm6bbzkP8uVXOwa-NPZ31g~~" TargetMode="External"/><Relationship Id="rId1" Type="http://schemas.openxmlformats.org/officeDocument/2006/relationships/styles" Target="styles.xml"/><Relationship Id="rId6" Type="http://schemas.openxmlformats.org/officeDocument/2006/relationships/hyperlink" Target="https://www.sadlier.com/religion/ciu-experience" TargetMode="External"/><Relationship Id="rId11" Type="http://schemas.openxmlformats.org/officeDocument/2006/relationships/hyperlink" Target="https://www.sadlier.com/religion/blog/celebrating-the-liturgical-year-with-your-students-teaching-about-lent" TargetMode="External"/><Relationship Id="rId5" Type="http://schemas.openxmlformats.org/officeDocument/2006/relationships/endnotes" Target="endnotes.xml"/><Relationship Id="rId15" Type="http://schemas.openxmlformats.org/officeDocument/2006/relationships/hyperlink" Target="https://religion.sadlierconnect.com/login.html" TargetMode="External"/><Relationship Id="rId10" Type="http://schemas.openxmlformats.org/officeDocument/2006/relationships/hyperlink" Target="https://www.sadlier.com/religion/blo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adlier.com/religion/resources/lifelong-learning-webinars" TargetMode="External"/><Relationship Id="rId14" Type="http://schemas.openxmlformats.org/officeDocument/2006/relationships/hyperlink" Target="https://www.sadlier.com/religi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hlavergne@sadl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Lavergne</dc:creator>
  <cp:keywords/>
  <dc:description/>
  <cp:lastModifiedBy>Hayley Lavergne</cp:lastModifiedBy>
  <cp:revision>2</cp:revision>
  <dcterms:created xsi:type="dcterms:W3CDTF">2021-03-03T18:41:00Z</dcterms:created>
  <dcterms:modified xsi:type="dcterms:W3CDTF">2021-03-03T18:44:00Z</dcterms:modified>
</cp:coreProperties>
</file>