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DA79B4" w14:textId="77777777" w:rsidR="00A95655" w:rsidRDefault="00000000">
      <w:p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PTO Meeting Minutes</w:t>
      </w:r>
    </w:p>
    <w:p w14:paraId="5B7BCA2D" w14:textId="388D3EC7" w:rsidR="00A95655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Tuesday, June 23, 2026</w:t>
      </w:r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</w:p>
    <w:p w14:paraId="37080DBE" w14:textId="48F92219" w:rsidR="00A95655" w:rsidRDefault="00000000">
      <w:pPr>
        <w:spacing w:after="200"/>
      </w:pPr>
      <w:r>
        <w:rPr>
          <w:rFonts w:ascii="Arial" w:eastAsia="Arial" w:hAnsi="Arial" w:cs="Arial"/>
          <w:sz w:val="22"/>
          <w:szCs w:val="22"/>
        </w:rPr>
        <w:t xml:space="preserve">Attendees: </w:t>
      </w:r>
      <w:r w:rsidR="00A76BFC">
        <w:rPr>
          <w:rFonts w:ascii="Arial" w:eastAsia="Arial" w:hAnsi="Arial" w:cs="Arial"/>
          <w:i/>
          <w:iCs/>
          <w:sz w:val="22"/>
          <w:szCs w:val="22"/>
        </w:rPr>
        <w:t>Tracey Traub, Kaitlin Vandergrift Anna Zwergel,</w:t>
      </w:r>
      <w:r w:rsidR="003A4647">
        <w:rPr>
          <w:rFonts w:ascii="Arial" w:eastAsia="Arial" w:hAnsi="Arial" w:cs="Arial"/>
          <w:i/>
          <w:iCs/>
          <w:sz w:val="22"/>
          <w:szCs w:val="22"/>
        </w:rPr>
        <w:t xml:space="preserve"> Elizabeth Kissel,</w:t>
      </w:r>
      <w:r w:rsidR="00A76BFC">
        <w:rPr>
          <w:rFonts w:ascii="Arial" w:eastAsia="Arial" w:hAnsi="Arial" w:cs="Arial"/>
          <w:i/>
          <w:iCs/>
          <w:sz w:val="22"/>
          <w:szCs w:val="22"/>
        </w:rPr>
        <w:t xml:space="preserve"> Joy Jansen, Jen Thomas, others</w:t>
      </w:r>
    </w:p>
    <w:p w14:paraId="4B04135B" w14:textId="06D2130D" w:rsidR="00A95655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Opening Prayer: </w:t>
      </w:r>
    </w:p>
    <w:p w14:paraId="76676205" w14:textId="6AB887A1" w:rsidR="00A95655" w:rsidRPr="00A76BFC" w:rsidRDefault="00A76BFC">
      <w:pPr>
        <w:spacing w:after="200"/>
      </w:pPr>
      <w:r w:rsidRPr="00A76BFC">
        <w:rPr>
          <w:rFonts w:ascii="Arial" w:eastAsia="Arial" w:hAnsi="Arial" w:cs="Arial"/>
          <w:sz w:val="22"/>
          <w:szCs w:val="22"/>
        </w:rPr>
        <w:t xml:space="preserve">Note: </w:t>
      </w:r>
      <w:r w:rsidR="00000000" w:rsidRPr="00A76BFC">
        <w:rPr>
          <w:rFonts w:ascii="Arial" w:eastAsia="Arial" w:hAnsi="Arial" w:cs="Arial"/>
          <w:sz w:val="22"/>
          <w:szCs w:val="22"/>
        </w:rPr>
        <w:t xml:space="preserve">No formal agenda this meeting — primarily a budget review and planning session for the 2026–27 school year. </w:t>
      </w:r>
    </w:p>
    <w:p w14:paraId="77286375" w14:textId="77777777" w:rsidR="00A95655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Budget &amp; Financial Update: Tracey Traub</w:t>
      </w:r>
    </w:p>
    <w:p w14:paraId="637C7344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This year’s income</w:t>
      </w:r>
    </w:p>
    <w:p w14:paraId="385EE9F8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Total income came in around $55,000 against a $50,000 budget.</w:t>
      </w:r>
    </w:p>
    <w:p w14:paraId="2C42A902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$4,600 from Raise Right.</w:t>
      </w:r>
    </w:p>
    <w:p w14:paraId="145A8A5F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Book Fair net was only about $645 — a real disappointment this year.</w:t>
      </w:r>
    </w:p>
    <w:p w14:paraId="707B0D6A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Dine to Donate continues to do well — Joella’s remains a favorite, and Chipotle far exceeded expectations (budgeted $2,500, brought in about $13,000).</w:t>
      </w:r>
    </w:p>
    <w:p w14:paraId="3BBE9079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The second </w:t>
      </w:r>
      <w:proofErr w:type="spellStart"/>
      <w:r>
        <w:rPr>
          <w:rFonts w:ascii="Arial" w:eastAsia="Arial" w:hAnsi="Arial" w:cs="Arial"/>
          <w:sz w:val="22"/>
          <w:szCs w:val="22"/>
        </w:rPr>
        <w:t>Evereve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event brought in $108 — lower than in past years.</w:t>
      </w:r>
    </w:p>
    <w:p w14:paraId="18B93A44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Land’s End brought in $466.</w:t>
      </w:r>
    </w:p>
    <w:p w14:paraId="14FD010C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Used Uniform Sale brought in over $2,000.</w:t>
      </w:r>
    </w:p>
    <w:p w14:paraId="491DE1A1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First Day school supply kits: $1,300; First Day Spirit Wear: $1,600. Moving away from that vendor going forward in favor of "Distinct Images," after feedback about shirt quality and too many options — the new vendor uses higher-grade products and will run sales 3–4 times a year (no physical store); considering spreading it across two days instead of one.</w:t>
      </w:r>
    </w:p>
    <w:p w14:paraId="1A65C724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Fall Festival: revenue exceeded expenses by about $2,000 net this year (expenses were about $4,700).</w:t>
      </w:r>
    </w:p>
    <w:p w14:paraId="4D9567E6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Would like to market Kroger Rewards more — it’s an easy way for families to give back just by linking their account.</w:t>
      </w:r>
    </w:p>
    <w:p w14:paraId="77BFC8C1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Where the money went</w:t>
      </w:r>
    </w:p>
    <w:p w14:paraId="13858B07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Ice Cream Social; Pastries with Parents (came in a bit over budget); Preschool Parent Meeting.</w:t>
      </w:r>
    </w:p>
    <w:p w14:paraId="05334936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St. Maria Goretti’s Birthday — did cards instead of cookies this year; would like to bring the cookies back. Kids will get to wear Italian colors for the day.</w:t>
      </w:r>
    </w:p>
    <w:p w14:paraId="1B8C62E7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Class parties and student pizza parties; Father’s Day Mass &amp; Brunch; Mother’s Day Mass (roughly $800); yearbook (no expenses recorded yet).</w:t>
      </w:r>
    </w:p>
    <w:p w14:paraId="73BAF9ED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Fall Festival: about $4,700 in expenses (see net above); Middle School socials (DJ and decorations); 4th/5th Grade Game Night deposits.</w:t>
      </w:r>
    </w:p>
    <w:p w14:paraId="6712FA46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Staff luncheons and staff development both came in a little over budget — software costs were higher than expected, and Behavior Support training was $2,417.</w:t>
      </w:r>
    </w:p>
    <w:p w14:paraId="5E182EF6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Snack carts; Teacher Appreciation Week; a taco dip event.</w:t>
      </w:r>
    </w:p>
    <w:p w14:paraId="60CE83E8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No playground expenses this </w:t>
      </w:r>
      <w:proofErr w:type="gramStart"/>
      <w:r>
        <w:rPr>
          <w:rFonts w:ascii="Arial" w:eastAsia="Arial" w:hAnsi="Arial" w:cs="Arial"/>
          <w:sz w:val="22"/>
          <w:szCs w:val="22"/>
        </w:rPr>
        <w:t>year, but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would like to restock balls and other equipment.</w:t>
      </w:r>
    </w:p>
    <w:p w14:paraId="6DA754BD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Disability Awareness: $1,640. Field Day: exactly $500. Passion Play: $700.</w:t>
      </w:r>
    </w:p>
    <w:p w14:paraId="476AC15C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Classroom equipment/furniture came in under budget. Pep rally supplies were a one-time cost that won’t repeat.</w:t>
      </w:r>
    </w:p>
    <w:p w14:paraId="6588B312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As always, the budget is a living document — the board does its best to stay on track and adjust as needed through the year.</w:t>
      </w:r>
    </w:p>
    <w:p w14:paraId="484AB2C6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2026–27 budget</w:t>
      </w:r>
    </w:p>
    <w:p w14:paraId="74B92BB8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Planned total income: $47,000 (down somewhat from this year).</w:t>
      </w:r>
    </w:p>
    <w:p w14:paraId="7ECF3138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lastRenderedPageBreak/>
        <w:t>Fall Fest is intentionally budgeted at a $500 net loss, as it’s never been intended to be a major fundraiser — actual results are usually better than that.</w:t>
      </w:r>
    </w:p>
    <w:p w14:paraId="6DA02974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Book Fair is shifting in expectations from a revenue generator to more of a nice enrichment activity for the kids, given how this year went. If it underperforms again, the board may reconsider the vendor.</w:t>
      </w:r>
    </w:p>
    <w:p w14:paraId="34632793" w14:textId="49162DB9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Tracey worked a portion of this year’s net income into next year’s budget. </w:t>
      </w:r>
    </w:p>
    <w:p w14:paraId="5AF2038C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Cafeteria monthly support (~$7,000) </w:t>
      </w:r>
      <w:proofErr w:type="gramStart"/>
      <w:r>
        <w:rPr>
          <w:rFonts w:ascii="Arial" w:eastAsia="Arial" w:hAnsi="Arial" w:cs="Arial"/>
          <w:sz w:val="22"/>
          <w:szCs w:val="22"/>
        </w:rPr>
        <w:t>has to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be budgeted for even though it isn’t always used — some of it is offset by National School Lunch Program reimbursement, and in some cases the parish covers a family’s need directly rather than it running through the PTO budget.</w:t>
      </w:r>
    </w:p>
    <w:p w14:paraId="117F0733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Current projection is a surplus of about $11,000 for this year, though Mother’s Day expenses and possible cafeteria support are still outstanding.</w:t>
      </w:r>
    </w:p>
    <w:p w14:paraId="5143F43C" w14:textId="72E4DBC9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PTO continues to invest heavily in staff development every other year (budgeted at $10k for 26–27) — attended a conference last year in the "on" year; alternates with a smaller-cost diocesan teacher day in the "off" year.</w:t>
      </w:r>
    </w:p>
    <w:p w14:paraId="36FD914B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Tracey will go through and make a few final adjustments before the budget is finalized.</w:t>
      </w:r>
    </w:p>
    <w:p w14:paraId="38BBA883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PTO reserve fund</w:t>
      </w:r>
    </w:p>
    <w:p w14:paraId="123C8142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Beyond the annual budget, PTO maintains a reserve of roughly $50,000+ as a rainy-day fund — historically used for things like major playground repairs, and in the past, narthex furniture.</w:t>
      </w:r>
    </w:p>
    <w:p w14:paraId="36378862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Some of the reserve will likely be spent down as school renovations happen, and for other needs that come up — it’s meant to function as a buffer and admin-discretion fund, not part of the standard 12-month budget.</w:t>
      </w:r>
    </w:p>
    <w:p w14:paraId="0B77F56A" w14:textId="77777777" w:rsidR="00A95655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Calendar &amp; Communication Planning</w:t>
      </w:r>
    </w:p>
    <w:p w14:paraId="140EA6DF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Calendar</w:t>
      </w:r>
    </w:p>
    <w:p w14:paraId="112477CE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Joy, Elizabeth, and Kaitlen reviewed the calendar together in May.</w:t>
      </w:r>
    </w:p>
    <w:p w14:paraId="3F14D58E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The Spirit Day pantry/food donation items on the current calendar need to be corrected.</w:t>
      </w:r>
    </w:p>
    <w:p w14:paraId="1D517983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Snack cart schedule needs copies made and distributed.</w:t>
      </w:r>
    </w:p>
    <w:p w14:paraId="59AF50A8" w14:textId="523352F5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A few PTO event chair spots still need to be filled </w:t>
      </w:r>
    </w:p>
    <w:p w14:paraId="35B63478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Kaitlen put together an August events calendar, and Elizabeth made a master calendar — the board liked having an actual physical calendar and wants to continue it.</w:t>
      </w:r>
    </w:p>
    <w:p w14:paraId="2A07A79A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If you know of a date/event missing from the calendar, let Elizabeth know directly so it can be added — this has come up before with volunteers showing up for things that weren’t expected, or events not making it onto the master calendar.</w:t>
      </w:r>
    </w:p>
    <w:p w14:paraId="02B587C8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Picture Day (Wednesday, September 9) needs to be added to the calendar.</w:t>
      </w:r>
    </w:p>
    <w:p w14:paraId="0926A60D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Discussing whether an events calendar shared in Angel News could also highlight volunteer opportunities alongside dates.</w:t>
      </w:r>
    </w:p>
    <w:p w14:paraId="2ABD0283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Communication strategy</w:t>
      </w:r>
    </w:p>
    <w:p w14:paraId="3016387E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Elizabeth and Kaitlen will touch base before each meeting on upcoming items.</w:t>
      </w:r>
    </w:p>
    <w:p w14:paraId="5F820D5B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Preferred order: Angel News first (the primary place families should see things), then a standalone email, then social media (since not everyone is on Facebook) — people generally need to see something about three times for it to land. Can also ask teachers to add a blurb to classroom newsletters.</w:t>
      </w:r>
    </w:p>
    <w:p w14:paraId="1B473A82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Angel News deadline: ideally submitted by Monday, must be in by Tuesday afternoon — the more detail provided, the better.</w:t>
      </w:r>
    </w:p>
    <w:p w14:paraId="169C5250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Parish bulletin (Kimberly Travis) needs full details about two weeks out — bulletin staff copy-paste rather than edit, so submissions need to be complete and ready to use as-is.</w:t>
      </w:r>
    </w:p>
    <w:p w14:paraId="060E8CAD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If something doesn’t match the calendar, let Elizabeth know.</w:t>
      </w:r>
    </w:p>
    <w:p w14:paraId="77377281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Book Fair</w:t>
      </w:r>
    </w:p>
    <w:p w14:paraId="2530BEC5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Ashley would like to build more of a real committee around Book Fair this year rather than relying mainly on just two people — the board agreed to all pitch in on setup.</w:t>
      </w:r>
    </w:p>
    <w:p w14:paraId="5A134170" w14:textId="77777777" w:rsidR="00A95655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Volunteer Engagement (FISH Hours)</w:t>
      </w:r>
    </w:p>
    <w:p w14:paraId="2FC25688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Continued discussion on how to best support all families in meeting FISH-hour expectations, especially newer families — the board plans to keep brainstorming ways to help going forward.</w:t>
      </w:r>
    </w:p>
    <w:p w14:paraId="4D7E6803" w14:textId="77777777" w:rsidR="00A95655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8th Grade Awards Breakfast &amp; Graduation</w:t>
      </w:r>
    </w:p>
    <w:p w14:paraId="0569154F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Awards Breakfast</w:t>
      </w:r>
    </w:p>
    <w:p w14:paraId="2B631F7D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Normally staffed by 7th grade family </w:t>
      </w:r>
      <w:proofErr w:type="gramStart"/>
      <w:r>
        <w:rPr>
          <w:rFonts w:ascii="Arial" w:eastAsia="Arial" w:hAnsi="Arial" w:cs="Arial"/>
          <w:sz w:val="22"/>
          <w:szCs w:val="22"/>
        </w:rPr>
        <w:t>volunteers, but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had to pull from 5th/6th grade families this year due to low turnout — it fell on the Friday of Memorial Day weekend, which meant a higher share of extended/out-of-town family attending but fewer people willing to volunteer that Friday night.</w:t>
      </w:r>
    </w:p>
    <w:p w14:paraId="14BBC333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Feedback was positive on moving it to that Friday (it lets out-of-town family attend, and the school day ends at the same time), so it’ll stay there next year — still need to solve the Friday-night volunteer gap.</w:t>
      </w:r>
    </w:p>
    <w:p w14:paraId="023C2544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Also need volunteers to help Theresa with graduation prep.</w:t>
      </w:r>
    </w:p>
    <w:p w14:paraId="586E5BD9" w14:textId="77777777" w:rsidR="00A95655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July Used Uniform Sale</w:t>
      </w:r>
    </w:p>
    <w:p w14:paraId="1CC66BE1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Very well received by incoming kindergarten families — helpful for them to see what kids </w:t>
      </w:r>
      <w:proofErr w:type="gramStart"/>
      <w:r>
        <w:rPr>
          <w:rFonts w:ascii="Arial" w:eastAsia="Arial" w:hAnsi="Arial" w:cs="Arial"/>
          <w:sz w:val="22"/>
          <w:szCs w:val="22"/>
        </w:rPr>
        <w:t>actually wear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day-to-day.</w:t>
      </w:r>
    </w:p>
    <w:p w14:paraId="03254B44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The PTO closet needs a serious reorganization — Donna Sweeney has put in a lot of time on this already.</w:t>
      </w:r>
    </w:p>
    <w:p w14:paraId="48C52FD7" w14:textId="4102799A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Christy Congden will likely take this on going forward.</w:t>
      </w:r>
    </w:p>
    <w:p w14:paraId="4FC93787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Kaitlen will connect with Christy about it.</w:t>
      </w:r>
    </w:p>
    <w:p w14:paraId="75642083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Considering recruiting some older elementary volunteers (5th/6th graders) to help.</w:t>
      </w:r>
    </w:p>
    <w:p w14:paraId="1D404611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Need laminated signs showing what goes where, and a clear contact person identified for each PTO event.</w:t>
      </w:r>
    </w:p>
    <w:p w14:paraId="45CCB30C" w14:textId="77777777" w:rsidR="00A95655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Welcome Back / Start-of-Year Planning</w:t>
      </w:r>
    </w:p>
    <w:p w14:paraId="58FDA807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Welcome Back Breakfast will kick things off.</w:t>
      </w:r>
    </w:p>
    <w:p w14:paraId="1623F820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Fun Run is happening again.</w:t>
      </w:r>
    </w:p>
    <w:p w14:paraId="7CF2A675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Popsicles on the playground — set up right by the door to the playground; Elizabeth handles this one.</w:t>
      </w:r>
    </w:p>
    <w:p w14:paraId="03E8D79C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If the same question keeps coming up from families, let Ali know so she can send a follow-up email to everyone.</w:t>
      </w:r>
    </w:p>
    <w:p w14:paraId="16A42DF4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Teacher meeting days: coffee and an assortment of snacks, plus a CPR training. Starts at 8:30am; set up by 8:15am.</w:t>
      </w:r>
    </w:p>
    <w:p w14:paraId="3383988C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Ice Cream Social: have the first version of the calendar available there. School Council will have a table; PTO can have one too if there’s interest. Considering putting together an FAQ sheet for commonly asked questions (uniforms, FISH hours, etc.) — FISH hours will be the biggest thing to promote at Ice Cream Social. In past years, PTO has also done a panel where board members each spoke on a different topic (e.g. Raise Right).</w:t>
      </w:r>
    </w:p>
    <w:p w14:paraId="5A800175" w14:textId="77777777" w:rsidR="00A95655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Cafeteria Volunteer Coordination</w:t>
      </w:r>
    </w:p>
    <w:p w14:paraId="7BC4D418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Staffing transition</w:t>
      </w:r>
    </w:p>
    <w:p w14:paraId="4909A0D1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>Corinne Bitner is leaving; some of her responsibilities will need to be reassigned to the cafeteria coordinator.</w:t>
      </w:r>
    </w:p>
    <w:p w14:paraId="116B54C2" w14:textId="77777777" w:rsidR="00A95655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>Volunteer reliability</w:t>
      </w:r>
    </w:p>
    <w:p w14:paraId="5D9F605B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proofErr w:type="gramStart"/>
      <w:r>
        <w:rPr>
          <w:rFonts w:ascii="Arial" w:eastAsia="Arial" w:hAnsi="Arial" w:cs="Arial"/>
          <w:sz w:val="22"/>
          <w:szCs w:val="22"/>
        </w:rPr>
        <w:lastRenderedPageBreak/>
        <w:t>A number of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parent volunteers have been no-showing for cafeteria shifts — need a better way to communicate how much this affects the program and lost volunteer-hour credit.</w:t>
      </w:r>
    </w:p>
    <w:p w14:paraId="464060A5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sz w:val="22"/>
          <w:szCs w:val="22"/>
        </w:rPr>
        <w:t xml:space="preserve">One comparable school </w:t>
      </w:r>
      <w:proofErr w:type="gramStart"/>
      <w:r>
        <w:rPr>
          <w:rFonts w:ascii="Arial" w:eastAsia="Arial" w:hAnsi="Arial" w:cs="Arial"/>
          <w:sz w:val="22"/>
          <w:szCs w:val="22"/>
        </w:rPr>
        <w:t>assigns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shifts directly and expects volunteers to find their own coverage if they can’t make it.</w:t>
      </w:r>
    </w:p>
    <w:p w14:paraId="2EC86EC3" w14:textId="77777777" w:rsidR="00A95655" w:rsidRDefault="00000000">
      <w:pPr>
        <w:pStyle w:val="ListParagraph"/>
        <w:numPr>
          <w:ilvl w:val="1"/>
          <w:numId w:val="1"/>
        </w:numPr>
        <w:spacing w:after="100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Possible action item: </w:t>
      </w:r>
      <w:r>
        <w:rPr>
          <w:rFonts w:ascii="Arial" w:eastAsia="Arial" w:hAnsi="Arial" w:cs="Arial"/>
          <w:sz w:val="22"/>
          <w:szCs w:val="22"/>
        </w:rPr>
        <w:t>Molly could partner with Travis to put together a written communication laying out cafeteria volunteer expectations.</w:t>
      </w:r>
    </w:p>
    <w:p w14:paraId="3988C534" w14:textId="37449096" w:rsidR="007B5776" w:rsidRPr="007B5776" w:rsidRDefault="00000000">
      <w:pPr>
        <w:spacing w:after="200"/>
        <w:rPr>
          <w:rFonts w:ascii="Arial" w:eastAsia="Arial" w:hAnsi="Arial" w:cs="Arial"/>
          <w:b/>
          <w:bCs/>
          <w:sz w:val="22"/>
          <w:szCs w:val="22"/>
        </w:rPr>
      </w:pPr>
      <w:r w:rsidRPr="007B5776">
        <w:rPr>
          <w:rFonts w:ascii="Arial" w:eastAsia="Arial" w:hAnsi="Arial" w:cs="Arial"/>
          <w:b/>
          <w:bCs/>
          <w:sz w:val="22"/>
          <w:szCs w:val="22"/>
        </w:rPr>
        <w:t xml:space="preserve">Next Meeting: </w:t>
      </w:r>
      <w:r w:rsidR="007B5776" w:rsidRPr="007B5776">
        <w:rPr>
          <w:rFonts w:ascii="Arial" w:eastAsia="Arial" w:hAnsi="Arial" w:cs="Arial"/>
          <w:b/>
          <w:bCs/>
          <w:sz w:val="22"/>
          <w:szCs w:val="22"/>
        </w:rPr>
        <w:t>August 20, 2026</w:t>
      </w:r>
    </w:p>
    <w:p w14:paraId="7C7C663A" w14:textId="504D1E1B" w:rsidR="00A95655" w:rsidRDefault="00000000">
      <w:pPr>
        <w:spacing w:after="200"/>
      </w:pPr>
      <w:r>
        <w:rPr>
          <w:rFonts w:ascii="Arial" w:eastAsia="Arial" w:hAnsi="Arial" w:cs="Arial"/>
          <w:b/>
          <w:bCs/>
          <w:sz w:val="22"/>
          <w:szCs w:val="22"/>
        </w:rPr>
        <w:t>Closing Prayer:</w:t>
      </w:r>
    </w:p>
    <w:sectPr w:rsidR="00A95655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AA09F8"/>
    <w:multiLevelType w:val="hybridMultilevel"/>
    <w:tmpl w:val="5792F93E"/>
    <w:lvl w:ilvl="0" w:tplc="41B4F250">
      <w:start w:val="1"/>
      <w:numFmt w:val="bullet"/>
      <w:lvlText w:val="●"/>
      <w:lvlJc w:val="left"/>
      <w:pPr>
        <w:ind w:left="720" w:hanging="360"/>
      </w:pPr>
    </w:lvl>
    <w:lvl w:ilvl="1" w:tplc="6B68E8F8">
      <w:start w:val="1"/>
      <w:numFmt w:val="bullet"/>
      <w:lvlText w:val="○"/>
      <w:lvlJc w:val="left"/>
      <w:pPr>
        <w:ind w:left="1440" w:hanging="360"/>
      </w:pPr>
    </w:lvl>
    <w:lvl w:ilvl="2" w:tplc="1B2A79EC">
      <w:start w:val="1"/>
      <w:numFmt w:val="bullet"/>
      <w:lvlText w:val="■"/>
      <w:lvlJc w:val="left"/>
      <w:pPr>
        <w:ind w:left="2160" w:hanging="360"/>
      </w:pPr>
    </w:lvl>
    <w:lvl w:ilvl="3" w:tplc="B38446D8">
      <w:start w:val="1"/>
      <w:numFmt w:val="bullet"/>
      <w:lvlText w:val="●"/>
      <w:lvlJc w:val="left"/>
      <w:pPr>
        <w:ind w:left="2880" w:hanging="360"/>
      </w:pPr>
    </w:lvl>
    <w:lvl w:ilvl="4" w:tplc="5A7012F4">
      <w:start w:val="1"/>
      <w:numFmt w:val="bullet"/>
      <w:lvlText w:val="○"/>
      <w:lvlJc w:val="left"/>
      <w:pPr>
        <w:ind w:left="3600" w:hanging="360"/>
      </w:pPr>
    </w:lvl>
    <w:lvl w:ilvl="5" w:tplc="9E3E1F42">
      <w:start w:val="1"/>
      <w:numFmt w:val="bullet"/>
      <w:lvlText w:val="■"/>
      <w:lvlJc w:val="left"/>
      <w:pPr>
        <w:ind w:left="4320" w:hanging="360"/>
      </w:pPr>
    </w:lvl>
    <w:lvl w:ilvl="6" w:tplc="B0B8F1CE">
      <w:start w:val="1"/>
      <w:numFmt w:val="bullet"/>
      <w:lvlText w:val="●"/>
      <w:lvlJc w:val="left"/>
      <w:pPr>
        <w:ind w:left="5040" w:hanging="360"/>
      </w:pPr>
    </w:lvl>
    <w:lvl w:ilvl="7" w:tplc="FE36F314">
      <w:start w:val="1"/>
      <w:numFmt w:val="bullet"/>
      <w:lvlText w:val="●"/>
      <w:lvlJc w:val="left"/>
      <w:pPr>
        <w:ind w:left="5760" w:hanging="360"/>
      </w:pPr>
    </w:lvl>
    <w:lvl w:ilvl="8" w:tplc="0B401166">
      <w:start w:val="1"/>
      <w:numFmt w:val="bullet"/>
      <w:lvlText w:val="●"/>
      <w:lvlJc w:val="left"/>
      <w:pPr>
        <w:ind w:left="6480" w:hanging="360"/>
      </w:pPr>
    </w:lvl>
  </w:abstractNum>
  <w:num w:numId="1" w16cid:durableId="4650096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655"/>
    <w:rsid w:val="003A4647"/>
    <w:rsid w:val="00563BB9"/>
    <w:rsid w:val="007B5776"/>
    <w:rsid w:val="00A76BFC"/>
    <w:rsid w:val="00A9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A5081F"/>
  <w15:docId w15:val="{2F87409E-0C58-8142-8A90-CF011455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1529</Words>
  <Characters>7417</Characters>
  <Application>Microsoft Office Word</Application>
  <DocSecurity>0</DocSecurity>
  <Lines>176</Lines>
  <Paragraphs>168</Paragraphs>
  <ScaleCrop>false</ScaleCrop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Anna Zwergel</cp:lastModifiedBy>
  <cp:revision>4</cp:revision>
  <dcterms:created xsi:type="dcterms:W3CDTF">2026-08-19T21:12:00Z</dcterms:created>
  <dcterms:modified xsi:type="dcterms:W3CDTF">2026-09-02T15:37:00Z</dcterms:modified>
</cp:coreProperties>
</file>