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F561C" w14:textId="164C40A4" w:rsidR="00D66EE5" w:rsidRDefault="00FF1D47" w:rsidP="00D66EE5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0289" behindDoc="1" locked="0" layoutInCell="1" allowOverlap="1" wp14:anchorId="7DBDBBCF" wp14:editId="41401759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600200" cy="1600200"/>
            <wp:effectExtent l="0" t="0" r="0" b="0"/>
            <wp:wrapNone/>
            <wp:docPr id="637900057" name="Picture 3" descr="A cartoon dog with hat and scarf on a ro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00057" name="Picture 3" descr="A cartoon dog with hat and scarf on a roa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EE5">
        <w:rPr>
          <w:sz w:val="28"/>
        </w:rPr>
        <w:t xml:space="preserve">St. John the Evangelist </w:t>
      </w:r>
    </w:p>
    <w:p w14:paraId="7AE72957" w14:textId="476F73EE" w:rsidR="00D66EE5" w:rsidRDefault="00D66EE5" w:rsidP="00D66EE5">
      <w:pPr>
        <w:jc w:val="center"/>
        <w:rPr>
          <w:sz w:val="28"/>
        </w:rPr>
      </w:pPr>
      <w:r w:rsidRPr="001657D6">
        <w:rPr>
          <w:sz w:val="28"/>
        </w:rPr>
        <w:t>Vacation Bible School Registration Form 20</w:t>
      </w:r>
      <w:r>
        <w:rPr>
          <w:sz w:val="28"/>
        </w:rPr>
        <w:t>2</w:t>
      </w:r>
      <w:r w:rsidR="00830BBF">
        <w:rPr>
          <w:sz w:val="28"/>
        </w:rPr>
        <w:t>5</w:t>
      </w:r>
    </w:p>
    <w:p w14:paraId="1129DF27" w14:textId="5C10F057" w:rsidR="00D66EE5" w:rsidRDefault="003C2288" w:rsidP="00FF1D47">
      <w:pPr>
        <w:tabs>
          <w:tab w:val="left" w:pos="1320"/>
          <w:tab w:val="left" w:pos="1755"/>
          <w:tab w:val="center" w:pos="724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FF1D47">
        <w:rPr>
          <w:sz w:val="28"/>
        </w:rPr>
        <w:tab/>
      </w:r>
      <w:r w:rsidR="005E5C40">
        <w:rPr>
          <w:sz w:val="28"/>
        </w:rPr>
        <w:t xml:space="preserve">The </w:t>
      </w:r>
      <w:r w:rsidR="00D66EE5">
        <w:rPr>
          <w:sz w:val="28"/>
        </w:rPr>
        <w:t>Registration Deadline is June 1</w:t>
      </w:r>
      <w:r w:rsidR="0069621E">
        <w:rPr>
          <w:sz w:val="28"/>
        </w:rPr>
        <w:t>3</w:t>
      </w:r>
      <w:r w:rsidR="00D66EE5">
        <w:rPr>
          <w:sz w:val="28"/>
        </w:rPr>
        <w:t>, 202</w:t>
      </w:r>
      <w:r w:rsidR="00830BBF">
        <w:rPr>
          <w:sz w:val="28"/>
        </w:rPr>
        <w:t>5</w:t>
      </w:r>
    </w:p>
    <w:p w14:paraId="0E62880E" w14:textId="3C8A195A" w:rsidR="00D66EE5" w:rsidRDefault="00D66EE5" w:rsidP="003B5CAC">
      <w:pPr>
        <w:spacing w:after="0"/>
        <w:jc w:val="center"/>
        <w:rPr>
          <w:sz w:val="28"/>
        </w:rPr>
      </w:pPr>
      <w:r>
        <w:rPr>
          <w:sz w:val="28"/>
        </w:rPr>
        <w:t>Questions:  Theresa Konitzer at 410-592-6206, Ext. 107</w:t>
      </w:r>
    </w:p>
    <w:p w14:paraId="750A2CFE" w14:textId="6BED61F2" w:rsidR="00D66EE5" w:rsidRPr="001657D6" w:rsidRDefault="00E87E79" w:rsidP="00E87E79">
      <w:pPr>
        <w:spacing w:after="0"/>
        <w:jc w:val="center"/>
        <w:rPr>
          <w:sz w:val="28"/>
        </w:rPr>
      </w:pPr>
      <w:r>
        <w:rPr>
          <w:sz w:val="28"/>
        </w:rPr>
        <w:t xml:space="preserve">or </w:t>
      </w:r>
      <w:r w:rsidR="00D66EE5">
        <w:rPr>
          <w:sz w:val="28"/>
        </w:rPr>
        <w:t>konitzer</w:t>
      </w:r>
      <w:r>
        <w:rPr>
          <w:sz w:val="28"/>
        </w:rPr>
        <w:t>mt</w:t>
      </w:r>
      <w:r w:rsidR="00D66EE5">
        <w:rPr>
          <w:sz w:val="28"/>
        </w:rPr>
        <w:t>@sjehydes.org</w:t>
      </w:r>
    </w:p>
    <w:p w14:paraId="226CF70C" w14:textId="77777777" w:rsidR="00D66EE5" w:rsidRDefault="00D66EE5" w:rsidP="00D66EE5">
      <w:pPr>
        <w:spacing w:after="0"/>
      </w:pPr>
    </w:p>
    <w:p w14:paraId="5E07FDCD" w14:textId="6AD9EB8C" w:rsidR="00D66EE5" w:rsidRPr="007005F5" w:rsidRDefault="00D66EE5" w:rsidP="00D66EE5">
      <w:pPr>
        <w:spacing w:after="0"/>
        <w:rPr>
          <w:sz w:val="4"/>
          <w:szCs w:val="4"/>
        </w:rPr>
      </w:pPr>
      <w:r>
        <w:t>Thank you for your interest in St. John the Evangelist Vacation Bible School.  The program will be held June 23 – 27, 2025 from 9:00 a.m. – 12:00 noon in the Church Hall.  Rising Preschool 4 to Grade 5 are invited to participate.  Students rising to grades 6 –</w:t>
      </w:r>
      <w:r w:rsidR="00CE590C">
        <w:t xml:space="preserve">8 </w:t>
      </w:r>
      <w:r w:rsidR="00AA1E31">
        <w:t xml:space="preserve">can be crew </w:t>
      </w:r>
      <w:r w:rsidR="007005F5">
        <w:t>leaders</w:t>
      </w:r>
      <w:r w:rsidR="00AA1E31">
        <w:t>.  Older students a</w:t>
      </w:r>
      <w:r>
        <w:t xml:space="preserve">re invited to be </w:t>
      </w:r>
      <w:r w:rsidR="00AA1E31">
        <w:t>assistants</w:t>
      </w:r>
      <w:r>
        <w:t>.</w:t>
      </w:r>
    </w:p>
    <w:p w14:paraId="73A099E1" w14:textId="5CE6239A" w:rsidR="00D66EE5" w:rsidRDefault="00D66EE5" w:rsidP="00D66EE5">
      <w:pPr>
        <w:ind w:left="2610"/>
      </w:pPr>
      <w:r w:rsidRPr="0072037A">
        <w:rPr>
          <w:b/>
        </w:rPr>
        <w:t>Cost</w:t>
      </w:r>
      <w:r>
        <w:t xml:space="preserve">:  $50.00 for first child and $25.00 for each sibling.  </w:t>
      </w:r>
      <w:r w:rsidR="00143A52">
        <w:t>The cost o</w:t>
      </w:r>
      <w:r w:rsidR="00153634">
        <w:t xml:space="preserve">f </w:t>
      </w:r>
      <w:r w:rsidR="00AA1E31">
        <w:t xml:space="preserve">Students in grades 6 – 8 </w:t>
      </w:r>
      <w:r w:rsidR="00143A52">
        <w:t xml:space="preserve">– </w:t>
      </w:r>
      <w:r w:rsidR="00FC6C24">
        <w:t>to serve</w:t>
      </w:r>
      <w:r w:rsidR="00143A52">
        <w:t xml:space="preserve"> as Crew Leaders is $25.00</w:t>
      </w:r>
      <w:r w:rsidR="00153634">
        <w:t>.</w:t>
      </w:r>
      <w:r>
        <w:t xml:space="preserve"> </w:t>
      </w:r>
      <w:r w:rsidR="00153634">
        <w:t xml:space="preserve">  Cost </w:t>
      </w:r>
      <w:r>
        <w:t>includes participation in all activities including</w:t>
      </w:r>
      <w:r w:rsidR="00482B91">
        <w:t>, “</w:t>
      </w:r>
      <w:r>
        <w:t xml:space="preserve">Water Day,” crafts, materials, and snacks for the entire week of Vacation Bible School. </w:t>
      </w:r>
      <w:r w:rsidR="000F6768">
        <w:t>Student</w:t>
      </w:r>
      <w:r w:rsidR="00390B6A">
        <w:t xml:space="preserve">s who are working on School Service hours who will be </w:t>
      </w:r>
      <w:r w:rsidR="000F6768">
        <w:t>going into grades 9 – 12 are free</w:t>
      </w:r>
      <w:r w:rsidR="004F6E8C">
        <w:t>.</w:t>
      </w:r>
    </w:p>
    <w:p w14:paraId="733C48F7" w14:textId="77777777" w:rsidR="00D66EE5" w:rsidRDefault="00D66EE5" w:rsidP="00D66EE5">
      <w:pPr>
        <w:ind w:left="2610"/>
      </w:pPr>
      <w:r>
        <w:rPr>
          <w:b/>
        </w:rPr>
        <w:t xml:space="preserve">                                        </w:t>
      </w:r>
      <w:r>
        <w:t xml:space="preserve"> Checks can be made payable to St. John the Evangelist and mailed to </w:t>
      </w:r>
    </w:p>
    <w:p w14:paraId="181E004F" w14:textId="57EE78AE" w:rsidR="007005F5" w:rsidRDefault="00D66EE5" w:rsidP="007005F5">
      <w:pPr>
        <w:ind w:left="2610"/>
      </w:pPr>
      <w:r>
        <w:t xml:space="preserve">                            Theresa Konitzer, St. John the Evangelist, 13305 Long Green Pike, Hydes, MD  21082.</w:t>
      </w:r>
    </w:p>
    <w:p w14:paraId="1D3BB6B6" w14:textId="77777777" w:rsidR="00D66EE5" w:rsidRDefault="00D66EE5" w:rsidP="00D66EE5">
      <w:r>
        <w:t xml:space="preserve">Family Last </w:t>
      </w:r>
      <w:proofErr w:type="gramStart"/>
      <w:r>
        <w:t>Name:_</w:t>
      </w:r>
      <w:proofErr w:type="gramEnd"/>
      <w:r>
        <w:t>_____________________________________________  Parent/Guardian Name:  ________________________________________________</w:t>
      </w:r>
    </w:p>
    <w:p w14:paraId="16DD1D4A" w14:textId="77777777" w:rsidR="00D66EE5" w:rsidRDefault="00D66EE5" w:rsidP="00D66EE5">
      <w:r>
        <w:t>Address:  ______________________________________________________</w:t>
      </w:r>
      <w:proofErr w:type="gramStart"/>
      <w:r>
        <w:t>_  State</w:t>
      </w:r>
      <w:proofErr w:type="gramEnd"/>
      <w:r>
        <w:t>:  ____________________________  Zip Code:  _______________________</w:t>
      </w:r>
    </w:p>
    <w:p w14:paraId="3BB96A10" w14:textId="77777777" w:rsidR="00D66EE5" w:rsidRDefault="00D66EE5" w:rsidP="00D66EE5">
      <w:r>
        <w:t>Contact Phone Number:  ________________________________________</w:t>
      </w:r>
      <w:proofErr w:type="gramStart"/>
      <w:r>
        <w:t>_  E-mail</w:t>
      </w:r>
      <w:proofErr w:type="gramEnd"/>
      <w:r>
        <w:t xml:space="preserve"> Address:  ______________________________________________________</w:t>
      </w:r>
    </w:p>
    <w:p w14:paraId="5326BAE8" w14:textId="77777777" w:rsidR="00D66EE5" w:rsidRDefault="00D66EE5" w:rsidP="00D66EE5">
      <w:r>
        <w:t>Additional Emergency contact name &amp; telephone number:  ________________________________</w:t>
      </w:r>
      <w:proofErr w:type="gramStart"/>
      <w:r>
        <w:t>_  Relationship</w:t>
      </w:r>
      <w:proofErr w:type="gramEnd"/>
      <w:r>
        <w:t xml:space="preserve"> to Participant:  _________________________</w:t>
      </w: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766"/>
        <w:gridCol w:w="1819"/>
        <w:gridCol w:w="1303"/>
        <w:gridCol w:w="8417"/>
      </w:tblGrid>
      <w:tr w:rsidR="00D66EE5" w14:paraId="50DDCE06" w14:textId="77777777" w:rsidTr="0013245C">
        <w:tc>
          <w:tcPr>
            <w:tcW w:w="2766" w:type="dxa"/>
          </w:tcPr>
          <w:p w14:paraId="0FDD40FB" w14:textId="77777777" w:rsidR="00D66EE5" w:rsidRDefault="00D66EE5" w:rsidP="0013245C">
            <w:pPr>
              <w:jc w:val="center"/>
            </w:pPr>
            <w:r>
              <w:t>Child’s First Name</w:t>
            </w:r>
          </w:p>
        </w:tc>
        <w:tc>
          <w:tcPr>
            <w:tcW w:w="1819" w:type="dxa"/>
          </w:tcPr>
          <w:p w14:paraId="3612A9D6" w14:textId="77777777" w:rsidR="00D66EE5" w:rsidRDefault="00D66EE5" w:rsidP="0013245C">
            <w:pPr>
              <w:jc w:val="center"/>
            </w:pPr>
            <w:r>
              <w:t>Child’s Date of Birth</w:t>
            </w:r>
          </w:p>
        </w:tc>
        <w:tc>
          <w:tcPr>
            <w:tcW w:w="1303" w:type="dxa"/>
          </w:tcPr>
          <w:p w14:paraId="050A499E" w14:textId="77777777" w:rsidR="00D66EE5" w:rsidRDefault="00D66EE5" w:rsidP="0013245C">
            <w:pPr>
              <w:jc w:val="center"/>
            </w:pPr>
            <w:r>
              <w:t>Grade in</w:t>
            </w:r>
          </w:p>
          <w:p w14:paraId="76B6E1D3" w14:textId="75DF5B99" w:rsidR="00D66EE5" w:rsidRDefault="00D66EE5" w:rsidP="0013245C">
            <w:pPr>
              <w:jc w:val="center"/>
            </w:pPr>
            <w:r>
              <w:t>School 2</w:t>
            </w:r>
            <w:r w:rsidR="00C1634F">
              <w:t>025-2026</w:t>
            </w:r>
          </w:p>
        </w:tc>
        <w:tc>
          <w:tcPr>
            <w:tcW w:w="8417" w:type="dxa"/>
          </w:tcPr>
          <w:p w14:paraId="61025B07" w14:textId="77777777" w:rsidR="00D66EE5" w:rsidRDefault="00D66EE5" w:rsidP="0013245C">
            <w:pPr>
              <w:jc w:val="center"/>
            </w:pPr>
            <w:r>
              <w:t>Special Needs</w:t>
            </w:r>
          </w:p>
          <w:p w14:paraId="326B13A7" w14:textId="77777777" w:rsidR="00D66EE5" w:rsidRDefault="00D66EE5" w:rsidP="0013245C">
            <w:pPr>
              <w:jc w:val="center"/>
            </w:pPr>
            <w:r>
              <w:t>(Food Allergies, IEP, Reading Difficulties, etc.)</w:t>
            </w:r>
          </w:p>
        </w:tc>
      </w:tr>
      <w:tr w:rsidR="00D66EE5" w14:paraId="5050BD16" w14:textId="77777777" w:rsidTr="0013245C">
        <w:tc>
          <w:tcPr>
            <w:tcW w:w="2766" w:type="dxa"/>
          </w:tcPr>
          <w:p w14:paraId="6835ACA5" w14:textId="77777777" w:rsidR="00D66EE5" w:rsidRDefault="00D66EE5" w:rsidP="0013245C"/>
        </w:tc>
        <w:tc>
          <w:tcPr>
            <w:tcW w:w="1819" w:type="dxa"/>
          </w:tcPr>
          <w:p w14:paraId="6E2D286E" w14:textId="77777777" w:rsidR="00D66EE5" w:rsidRDefault="00D66EE5" w:rsidP="0013245C"/>
        </w:tc>
        <w:tc>
          <w:tcPr>
            <w:tcW w:w="1303" w:type="dxa"/>
          </w:tcPr>
          <w:p w14:paraId="5574F2C7" w14:textId="77777777" w:rsidR="00D66EE5" w:rsidRDefault="00D66EE5" w:rsidP="0013245C"/>
        </w:tc>
        <w:tc>
          <w:tcPr>
            <w:tcW w:w="8417" w:type="dxa"/>
          </w:tcPr>
          <w:p w14:paraId="0292AF03" w14:textId="77777777" w:rsidR="00D66EE5" w:rsidRDefault="00D66EE5" w:rsidP="0013245C"/>
        </w:tc>
      </w:tr>
      <w:tr w:rsidR="00D66EE5" w14:paraId="3136B319" w14:textId="77777777" w:rsidTr="0013245C">
        <w:tc>
          <w:tcPr>
            <w:tcW w:w="2766" w:type="dxa"/>
          </w:tcPr>
          <w:p w14:paraId="4472DB46" w14:textId="77777777" w:rsidR="00D66EE5" w:rsidRDefault="00D66EE5" w:rsidP="0013245C"/>
        </w:tc>
        <w:tc>
          <w:tcPr>
            <w:tcW w:w="1819" w:type="dxa"/>
          </w:tcPr>
          <w:p w14:paraId="0552D497" w14:textId="77777777" w:rsidR="00D66EE5" w:rsidRDefault="00D66EE5" w:rsidP="0013245C"/>
        </w:tc>
        <w:tc>
          <w:tcPr>
            <w:tcW w:w="1303" w:type="dxa"/>
          </w:tcPr>
          <w:p w14:paraId="55B25542" w14:textId="77777777" w:rsidR="00D66EE5" w:rsidRDefault="00D66EE5" w:rsidP="0013245C"/>
        </w:tc>
        <w:tc>
          <w:tcPr>
            <w:tcW w:w="8417" w:type="dxa"/>
          </w:tcPr>
          <w:p w14:paraId="357DABDB" w14:textId="77777777" w:rsidR="00D66EE5" w:rsidRDefault="00D66EE5" w:rsidP="0013245C"/>
        </w:tc>
      </w:tr>
      <w:tr w:rsidR="00D66EE5" w14:paraId="2CD3D567" w14:textId="77777777" w:rsidTr="0013245C">
        <w:tc>
          <w:tcPr>
            <w:tcW w:w="2766" w:type="dxa"/>
          </w:tcPr>
          <w:p w14:paraId="1A8184F3" w14:textId="77777777" w:rsidR="00D66EE5" w:rsidRDefault="00D66EE5" w:rsidP="0013245C"/>
        </w:tc>
        <w:tc>
          <w:tcPr>
            <w:tcW w:w="1819" w:type="dxa"/>
          </w:tcPr>
          <w:p w14:paraId="75D620F6" w14:textId="77777777" w:rsidR="00D66EE5" w:rsidRDefault="00D66EE5" w:rsidP="0013245C"/>
        </w:tc>
        <w:tc>
          <w:tcPr>
            <w:tcW w:w="1303" w:type="dxa"/>
          </w:tcPr>
          <w:p w14:paraId="32BB7088" w14:textId="77777777" w:rsidR="00D66EE5" w:rsidRDefault="00D66EE5" w:rsidP="0013245C"/>
        </w:tc>
        <w:tc>
          <w:tcPr>
            <w:tcW w:w="8417" w:type="dxa"/>
          </w:tcPr>
          <w:p w14:paraId="5BD8F24A" w14:textId="77777777" w:rsidR="00D66EE5" w:rsidRDefault="00D66EE5" w:rsidP="0013245C"/>
        </w:tc>
      </w:tr>
      <w:tr w:rsidR="00D66EE5" w14:paraId="007EBFEC" w14:textId="77777777" w:rsidTr="0013245C">
        <w:tc>
          <w:tcPr>
            <w:tcW w:w="2766" w:type="dxa"/>
          </w:tcPr>
          <w:p w14:paraId="55AEA60F" w14:textId="77777777" w:rsidR="00D66EE5" w:rsidRDefault="00D66EE5" w:rsidP="0013245C"/>
        </w:tc>
        <w:tc>
          <w:tcPr>
            <w:tcW w:w="1819" w:type="dxa"/>
          </w:tcPr>
          <w:p w14:paraId="28257EE4" w14:textId="77777777" w:rsidR="00D66EE5" w:rsidRDefault="00D66EE5" w:rsidP="0013245C"/>
        </w:tc>
        <w:tc>
          <w:tcPr>
            <w:tcW w:w="1303" w:type="dxa"/>
          </w:tcPr>
          <w:p w14:paraId="4181CAD1" w14:textId="77777777" w:rsidR="00D66EE5" w:rsidRDefault="00D66EE5" w:rsidP="0013245C"/>
        </w:tc>
        <w:tc>
          <w:tcPr>
            <w:tcW w:w="8417" w:type="dxa"/>
          </w:tcPr>
          <w:p w14:paraId="2B4E9389" w14:textId="77777777" w:rsidR="00D66EE5" w:rsidRDefault="00D66EE5" w:rsidP="0013245C"/>
        </w:tc>
      </w:tr>
      <w:tr w:rsidR="00D66EE5" w14:paraId="34F86A7F" w14:textId="77777777" w:rsidTr="0013245C">
        <w:tc>
          <w:tcPr>
            <w:tcW w:w="2766" w:type="dxa"/>
          </w:tcPr>
          <w:p w14:paraId="19956959" w14:textId="77777777" w:rsidR="00D66EE5" w:rsidRDefault="00D66EE5" w:rsidP="0013245C"/>
        </w:tc>
        <w:tc>
          <w:tcPr>
            <w:tcW w:w="1819" w:type="dxa"/>
          </w:tcPr>
          <w:p w14:paraId="13F7400C" w14:textId="77777777" w:rsidR="00D66EE5" w:rsidRDefault="00D66EE5" w:rsidP="0013245C"/>
        </w:tc>
        <w:tc>
          <w:tcPr>
            <w:tcW w:w="1303" w:type="dxa"/>
          </w:tcPr>
          <w:p w14:paraId="0F60BAA2" w14:textId="77777777" w:rsidR="00D66EE5" w:rsidRDefault="00D66EE5" w:rsidP="0013245C"/>
        </w:tc>
        <w:tc>
          <w:tcPr>
            <w:tcW w:w="8417" w:type="dxa"/>
          </w:tcPr>
          <w:p w14:paraId="0CE47F68" w14:textId="77777777" w:rsidR="00D66EE5" w:rsidRDefault="00D66EE5" w:rsidP="0013245C"/>
        </w:tc>
      </w:tr>
    </w:tbl>
    <w:p w14:paraId="391A64B0" w14:textId="77777777" w:rsidR="00D66EE5" w:rsidRDefault="00D66EE5" w:rsidP="00D66EE5">
      <w:pPr>
        <w:ind w:firstLine="9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476EF5" wp14:editId="6778A171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200025" cy="133350"/>
                <wp:effectExtent l="0" t="0" r="28575" b="1905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DE5B1" id="Rectangle 3" o:spid="_x0000_s1026" style="position:absolute;margin-left:0;margin-top:5.3pt;width:15.75pt;height:10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" filled="f" strokecolor="black [3213]" strokeweight="1pt">
                <w10:wrap type="square" anchorx="margin"/>
              </v:rect>
            </w:pict>
          </mc:Fallback>
        </mc:AlternateContent>
      </w:r>
      <w:r>
        <w:t>If an EPI pen is needed for your child, please call our office directly.</w:t>
      </w:r>
      <w:r>
        <w:rPr>
          <w:noProof/>
        </w:rPr>
        <w:t xml:space="preserve"> </w:t>
      </w:r>
    </w:p>
    <w:p w14:paraId="44958E43" w14:textId="14C9E5B6" w:rsidR="00D66EE5" w:rsidRDefault="00D66EE5" w:rsidP="00D56E08">
      <w:pPr>
        <w:rPr>
          <w:noProof/>
        </w:rPr>
      </w:pPr>
      <w:r>
        <w:rPr>
          <w:noProof/>
        </w:rPr>
        <w:t xml:space="preserve">To complete this registration, please read, date, </w:t>
      </w:r>
      <w:r w:rsidR="00C1634F">
        <w:rPr>
          <w:noProof/>
        </w:rPr>
        <w:t xml:space="preserve">and </w:t>
      </w:r>
      <w:r>
        <w:rPr>
          <w:noProof/>
        </w:rPr>
        <w:t>sign the Permission &amp; Release Agreement which can be found on the parish website at www.sjehydes.org.</w:t>
      </w:r>
    </w:p>
    <w:p w14:paraId="6C39044A" w14:textId="47BD1EF7" w:rsidR="00DB01D5" w:rsidRPr="00D66EE5" w:rsidRDefault="00D66EE5" w:rsidP="00D66EE5">
      <w:pPr>
        <w:ind w:firstLine="90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Please return completed forms to:  </w:t>
      </w:r>
      <w:r w:rsidRPr="00BF6DDF">
        <w:rPr>
          <w:rFonts w:ascii="Arial" w:hAnsi="Arial" w:cs="Arial"/>
          <w:noProof/>
          <w:sz w:val="24"/>
          <w:szCs w:val="24"/>
        </w:rPr>
        <w:t>Theresa Konitzer, St. John the Evangelist, 13305 Long Green Pike, Hydes, MD 21082 or konitzer</w:t>
      </w:r>
      <w:r w:rsidR="00C1634F">
        <w:rPr>
          <w:rFonts w:ascii="Arial" w:hAnsi="Arial" w:cs="Arial"/>
          <w:noProof/>
          <w:sz w:val="24"/>
          <w:szCs w:val="24"/>
        </w:rPr>
        <w:t>mt</w:t>
      </w:r>
      <w:r w:rsidRPr="00BF6DDF">
        <w:rPr>
          <w:rFonts w:ascii="Arial" w:hAnsi="Arial" w:cs="Arial"/>
          <w:noProof/>
          <w:sz w:val="24"/>
          <w:szCs w:val="24"/>
        </w:rPr>
        <w:t>@sjehydes.org</w:t>
      </w:r>
    </w:p>
    <w:sectPr w:rsidR="00DB01D5" w:rsidRPr="00D66EE5" w:rsidSect="007005F5">
      <w:pgSz w:w="15840" w:h="12240" w:orient="landscape"/>
      <w:pgMar w:top="540" w:right="63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50"/>
    <w:rsid w:val="000E1E26"/>
    <w:rsid w:val="000F6768"/>
    <w:rsid w:val="00143A52"/>
    <w:rsid w:val="00153634"/>
    <w:rsid w:val="00234CDE"/>
    <w:rsid w:val="0025083F"/>
    <w:rsid w:val="00390B6A"/>
    <w:rsid w:val="003B5CAC"/>
    <w:rsid w:val="003C2288"/>
    <w:rsid w:val="00482B91"/>
    <w:rsid w:val="004F6E8C"/>
    <w:rsid w:val="005062BA"/>
    <w:rsid w:val="005E5C40"/>
    <w:rsid w:val="0069621E"/>
    <w:rsid w:val="007005F5"/>
    <w:rsid w:val="00830BBF"/>
    <w:rsid w:val="00AA1E31"/>
    <w:rsid w:val="00C1634F"/>
    <w:rsid w:val="00C57350"/>
    <w:rsid w:val="00CE590C"/>
    <w:rsid w:val="00D56E08"/>
    <w:rsid w:val="00D66EE5"/>
    <w:rsid w:val="00DB01D5"/>
    <w:rsid w:val="00E87E79"/>
    <w:rsid w:val="00F5169C"/>
    <w:rsid w:val="00FC6C24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77D53"/>
  <w15:chartTrackingRefBased/>
  <w15:docId w15:val="{1C43F648-0B11-4E87-9A8A-641FEBDF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EE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3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3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3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3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3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3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7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35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73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35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73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3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3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6E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92a6a-fccc-445f-b581-6335abccb6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A3EFAC98CEA4B9E6DF0747BEA715A" ma:contentTypeVersion="14" ma:contentTypeDescription="Create a new document." ma:contentTypeScope="" ma:versionID="45088003a29d6c18a498c1b6f82c2497">
  <xsd:schema xmlns:xsd="http://www.w3.org/2001/XMLSchema" xmlns:xs="http://www.w3.org/2001/XMLSchema" xmlns:p="http://schemas.microsoft.com/office/2006/metadata/properties" xmlns:ns2="c1292a6a-fccc-445f-b581-6335abccb664" xmlns:ns3="62e18cfb-fe2c-40c6-b19f-89024e3eb190" targetNamespace="http://schemas.microsoft.com/office/2006/metadata/properties" ma:root="true" ma:fieldsID="0d672617ae67fd0dd42b2c1f2d6038c3" ns2:_="" ns3:_="">
    <xsd:import namespace="c1292a6a-fccc-445f-b581-6335abccb664"/>
    <xsd:import namespace="62e18cfb-fe2c-40c6-b19f-89024e3e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92a6a-fccc-445f-b581-6335abccb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65e955d-44b1-4247-b401-7c5e11dcd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18cfb-fe2c-40c6-b19f-89024e3e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AB33E-A988-4569-86D4-F9A6152CB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0EA71-8899-4DB2-8F67-B4BCCED3A0B2}">
  <ds:schemaRefs>
    <ds:schemaRef ds:uri="http://schemas.microsoft.com/office/2006/metadata/properties"/>
    <ds:schemaRef ds:uri="http://schemas.microsoft.com/office/infopath/2007/PartnerControls"/>
    <ds:schemaRef ds:uri="c1292a6a-fccc-445f-b581-6335abccb664"/>
  </ds:schemaRefs>
</ds:datastoreItem>
</file>

<file path=customXml/itemProps3.xml><?xml version="1.0" encoding="utf-8"?>
<ds:datastoreItem xmlns:ds="http://schemas.openxmlformats.org/officeDocument/2006/customXml" ds:itemID="{CF4773E6-B575-4E87-8DE3-BBC80A89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92a6a-fccc-445f-b581-6335abccb664"/>
    <ds:schemaRef ds:uri="62e18cfb-fe2c-40c6-b19f-89024e3eb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</Words>
  <Characters>1940</Characters>
  <Application>Microsoft Office Word</Application>
  <DocSecurity>0</DocSecurity>
  <Lines>55</Lines>
  <Paragraphs>26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Konitzer, Theresa</dc:creator>
  <cp:keywords/>
  <dc:description/>
  <cp:lastModifiedBy>Konitzer, Theresa</cp:lastModifiedBy>
  <cp:revision>23</cp:revision>
  <dcterms:created xsi:type="dcterms:W3CDTF">2025-03-05T18:17:00Z</dcterms:created>
  <dcterms:modified xsi:type="dcterms:W3CDTF">2025-03-05T18:48:00Z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3295a63f-5d91-4524-99e9-10660926d4b4</vt:lpwstr>
  </property>
  <property fmtid="{D5CDD505-2E9C-101B-9397-08002B2CF9AE}" pid="3" name="ContentTypeId">
    <vt:lpwstr>0x010100EAEA3EFAC98CEA4B9E6DF0747BEA715A</vt:lpwstr>
  </property>
  <property fmtid="{D5CDD505-2E9C-101B-9397-08002B2CF9AE}" pid="4" name="MediaServiceImageTags">
    <vt:lpwstr/>
  </property>
</Properties>
</file>