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A439F" w14:textId="123D61EC" w:rsidR="00D06963" w:rsidRPr="001A543B" w:rsidRDefault="00F921E5" w:rsidP="00662DBE">
      <w:pPr>
        <w:jc w:val="center"/>
        <w:rPr>
          <w:rFonts w:ascii="Haboro Soft Norm Demi" w:hAnsi="Haboro Soft Norm Demi"/>
          <w:color w:val="002060"/>
          <w:sz w:val="40"/>
          <w:szCs w:val="40"/>
        </w:rPr>
      </w:pPr>
      <w:r w:rsidRPr="001A543B">
        <w:rPr>
          <w:rFonts w:ascii="Haboro Soft Norm Demi" w:hAnsi="Haboro Soft Norm Demi"/>
          <w:color w:val="002060"/>
          <w:sz w:val="40"/>
          <w:szCs w:val="40"/>
        </w:rPr>
        <w:t>Family Ministry</w:t>
      </w:r>
    </w:p>
    <w:p w14:paraId="1860FF2A" w14:textId="77777777" w:rsidR="00CD1CBD" w:rsidRPr="001C76E5" w:rsidRDefault="00CD1CBD" w:rsidP="00662DBE">
      <w:pPr>
        <w:jc w:val="center"/>
        <w:rPr>
          <w:rFonts w:ascii="London Tube" w:hAnsi="London Tube"/>
          <w:color w:val="002060"/>
          <w:sz w:val="26"/>
          <w:szCs w:val="26"/>
        </w:rPr>
      </w:pPr>
    </w:p>
    <w:p w14:paraId="327B6A54" w14:textId="7587BF26" w:rsidR="00F921E5" w:rsidRPr="006F1F9C" w:rsidRDefault="00F645D1" w:rsidP="00F921E5">
      <w:pPr>
        <w:shd w:val="clear" w:color="auto" w:fill="FFFFFF"/>
        <w:rPr>
          <w:rFonts w:ascii="Abadi" w:hAnsi="Abadi" w:cstheme="minorHAnsi"/>
          <w:noProof/>
          <w:color w:val="222222"/>
          <w:sz w:val="40"/>
          <w:szCs w:val="40"/>
        </w:rPr>
      </w:pPr>
      <w:bookmarkStart w:id="0" w:name="_Hlk150173646"/>
      <w:r w:rsidRPr="0087042C">
        <w:rPr>
          <w:rStyle w:val="Hyperlink"/>
          <w:noProof/>
          <w:sz w:val="24"/>
          <w:szCs w:val="24"/>
          <w:u w:val="none"/>
        </w:rPr>
        <w:drawing>
          <wp:anchor distT="0" distB="0" distL="114300" distR="114300" simplePos="0" relativeHeight="251660288" behindDoc="0" locked="0" layoutInCell="1" allowOverlap="1" wp14:anchorId="136F5746" wp14:editId="4E8E45A1">
            <wp:simplePos x="0" y="0"/>
            <wp:positionH relativeFrom="column">
              <wp:posOffset>3488055</wp:posOffset>
            </wp:positionH>
            <wp:positionV relativeFrom="paragraph">
              <wp:posOffset>238125</wp:posOffset>
            </wp:positionV>
            <wp:extent cx="2201545" cy="3066415"/>
            <wp:effectExtent l="95250" t="95250" r="103505" b="95885"/>
            <wp:wrapSquare wrapText="bothSides"/>
            <wp:docPr id="8146321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306641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B53529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442A" w:rsidRPr="003B442A">
        <w:rPr>
          <w:rFonts w:ascii="Abadi" w:hAnsi="Abadi" w:cstheme="minorHAnsi"/>
          <w:noProof/>
          <w:color w:val="222222"/>
          <w:sz w:val="50"/>
          <w:szCs w:val="50"/>
        </w:rPr>
        <w:t>T</w:t>
      </w:r>
      <w:r w:rsidR="003B442A" w:rsidRPr="003B442A">
        <w:rPr>
          <w:rFonts w:ascii="Abadi" w:hAnsi="Abadi" w:cstheme="minorHAnsi"/>
          <w:noProof/>
          <w:color w:val="222222"/>
          <w:sz w:val="40"/>
          <w:szCs w:val="40"/>
        </w:rPr>
        <w:t>o meet the needs of our Catholic families, we provide Family Ministry, beginning at the tender moments when couples prepar</w:t>
      </w:r>
      <w:r w:rsidR="00BC1A3F">
        <w:rPr>
          <w:rFonts w:ascii="Abadi" w:hAnsi="Abadi" w:cstheme="minorHAnsi"/>
          <w:noProof/>
          <w:color w:val="222222"/>
          <w:sz w:val="40"/>
          <w:szCs w:val="40"/>
        </w:rPr>
        <w:t>e</w:t>
      </w:r>
      <w:r w:rsidR="003B442A" w:rsidRPr="003B442A">
        <w:rPr>
          <w:rFonts w:ascii="Abadi" w:hAnsi="Abadi" w:cstheme="minorHAnsi"/>
          <w:noProof/>
          <w:color w:val="222222"/>
          <w:sz w:val="40"/>
          <w:szCs w:val="40"/>
        </w:rPr>
        <w:t xml:space="preserve"> for marriage and continuing to support them through challenging times</w:t>
      </w:r>
      <w:r w:rsidR="003B442A">
        <w:rPr>
          <w:rFonts w:ascii="Abadi" w:hAnsi="Abadi" w:cstheme="minorHAnsi"/>
          <w:noProof/>
          <w:color w:val="222222"/>
          <w:sz w:val="40"/>
          <w:szCs w:val="40"/>
        </w:rPr>
        <w:t>.</w:t>
      </w:r>
    </w:p>
    <w:p w14:paraId="08729BC4" w14:textId="023EF90C" w:rsidR="003B442A" w:rsidRPr="003B442A" w:rsidRDefault="00F645D1" w:rsidP="003B442A">
      <w:pPr>
        <w:shd w:val="clear" w:color="auto" w:fill="FFFFFF"/>
        <w:rPr>
          <w:rFonts w:ascii="Abadi" w:hAnsi="Abadi" w:cstheme="minorHAnsi"/>
          <w:noProof/>
          <w:color w:val="222222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D647CC" wp14:editId="0EADAB66">
                <wp:simplePos x="0" y="0"/>
                <wp:positionH relativeFrom="column">
                  <wp:posOffset>3332670</wp:posOffset>
                </wp:positionH>
                <wp:positionV relativeFrom="paragraph">
                  <wp:posOffset>720090</wp:posOffset>
                </wp:positionV>
                <wp:extent cx="2576830" cy="1887855"/>
                <wp:effectExtent l="0" t="0" r="0" b="0"/>
                <wp:wrapSquare wrapText="bothSides"/>
                <wp:docPr id="19741554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6830" cy="1887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D0394B" w14:textId="77777777" w:rsidR="00F645D1" w:rsidRPr="00F645D1" w:rsidRDefault="00F645D1" w:rsidP="00F645D1">
                            <w:pPr>
                              <w:spacing w:after="0" w:line="216" w:lineRule="auto"/>
                              <w:rPr>
                                <w:i/>
                                <w:iCs/>
                                <w:spacing w:val="-10"/>
                                <w:sz w:val="26"/>
                                <w:szCs w:val="26"/>
                              </w:rPr>
                            </w:pPr>
                            <w:r w:rsidRPr="00F645D1">
                              <w:rPr>
                                <w:i/>
                                <w:iCs/>
                                <w:spacing w:val="-10"/>
                                <w:sz w:val="26"/>
                                <w:szCs w:val="26"/>
                              </w:rPr>
                              <w:t xml:space="preserve">“Catholic Engaged Encounter was a deeply impactful and emotional experience for my fiancée and me. We grew together in our mutual relationship with the Lord and got to know each other a little better in the process.” </w:t>
                            </w:r>
                          </w:p>
                          <w:p w14:paraId="4C7218F2" w14:textId="77777777" w:rsidR="00F645D1" w:rsidRDefault="00F645D1" w:rsidP="00F645D1">
                            <w:pPr>
                              <w:spacing w:after="0" w:line="216" w:lineRule="auto"/>
                              <w:ind w:left="720" w:firstLine="40"/>
                              <w:rPr>
                                <w:i/>
                                <w:iCs/>
                                <w:spacing w:val="-10"/>
                                <w:sz w:val="26"/>
                                <w:szCs w:val="26"/>
                              </w:rPr>
                            </w:pPr>
                            <w:r w:rsidRPr="00F645D1">
                              <w:rPr>
                                <w:i/>
                                <w:iCs/>
                                <w:spacing w:val="-10"/>
                                <w:sz w:val="26"/>
                                <w:szCs w:val="26"/>
                              </w:rPr>
                              <w:t xml:space="preserve">-Andrew and Katelyn Martin, </w:t>
                            </w:r>
                            <w:r>
                              <w:rPr>
                                <w:i/>
                                <w:iCs/>
                                <w:spacing w:val="-10"/>
                                <w:sz w:val="26"/>
                                <w:szCs w:val="26"/>
                              </w:rPr>
                              <w:t xml:space="preserve">    </w:t>
                            </w:r>
                          </w:p>
                          <w:p w14:paraId="1949FE7B" w14:textId="77777777" w:rsidR="00F645D1" w:rsidRDefault="00F645D1" w:rsidP="00F645D1">
                            <w:pPr>
                              <w:spacing w:after="0" w:line="216" w:lineRule="auto"/>
                              <w:ind w:left="720" w:firstLine="40"/>
                              <w:rPr>
                                <w:i/>
                                <w:iCs/>
                                <w:spacing w:val="-1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i/>
                                <w:iCs/>
                                <w:spacing w:val="-10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F645D1">
                              <w:rPr>
                                <w:i/>
                                <w:iCs/>
                                <w:spacing w:val="-10"/>
                                <w:sz w:val="26"/>
                                <w:szCs w:val="26"/>
                              </w:rPr>
                              <w:t xml:space="preserve">Annunciation Catholic </w:t>
                            </w:r>
                          </w:p>
                          <w:p w14:paraId="6B32DC9B" w14:textId="643B6721" w:rsidR="00F645D1" w:rsidRPr="00F645D1" w:rsidRDefault="00F645D1" w:rsidP="00F645D1">
                            <w:pPr>
                              <w:spacing w:after="0" w:line="216" w:lineRule="auto"/>
                              <w:ind w:left="720" w:firstLine="40"/>
                              <w:rPr>
                                <w:i/>
                                <w:iCs/>
                                <w:spacing w:val="-1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i/>
                                <w:iCs/>
                                <w:spacing w:val="-1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645D1">
                              <w:rPr>
                                <w:i/>
                                <w:iCs/>
                                <w:spacing w:val="-10"/>
                                <w:sz w:val="26"/>
                                <w:szCs w:val="26"/>
                              </w:rPr>
                              <w:t>Church, Columbus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D647C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2.4pt;margin-top:56.7pt;width:202.9pt;height:14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" filled="f" stroked="f" strokeweight=".5pt">
                <v:textbox>
                  <w:txbxContent>
                    <w:p w14:paraId="4CD0394B" w14:textId="77777777" w:rsidR="00F645D1" w:rsidRPr="00F645D1" w:rsidRDefault="00F645D1" w:rsidP="00F645D1">
                      <w:pPr>
                        <w:spacing w:after="0" w:line="216" w:lineRule="auto"/>
                        <w:rPr>
                          <w:i/>
                          <w:iCs/>
                          <w:spacing w:val="-10"/>
                          <w:sz w:val="26"/>
                          <w:szCs w:val="26"/>
                        </w:rPr>
                      </w:pPr>
                      <w:r w:rsidRPr="00F645D1">
                        <w:rPr>
                          <w:i/>
                          <w:iCs/>
                          <w:spacing w:val="-10"/>
                          <w:sz w:val="26"/>
                          <w:szCs w:val="26"/>
                        </w:rPr>
                        <w:t xml:space="preserve">“Catholic Engaged Encounter was a deeply impactful and emotional experience for my fiancée and me. We grew together in our mutual relationship with the Lord and got to know each other a little better in the process.” </w:t>
                      </w:r>
                    </w:p>
                    <w:p w14:paraId="4C7218F2" w14:textId="77777777" w:rsidR="00F645D1" w:rsidRDefault="00F645D1" w:rsidP="00F645D1">
                      <w:pPr>
                        <w:spacing w:after="0" w:line="216" w:lineRule="auto"/>
                        <w:ind w:left="720" w:firstLine="40"/>
                        <w:rPr>
                          <w:i/>
                          <w:iCs/>
                          <w:spacing w:val="-10"/>
                          <w:sz w:val="26"/>
                          <w:szCs w:val="26"/>
                        </w:rPr>
                      </w:pPr>
                      <w:r w:rsidRPr="00F645D1">
                        <w:rPr>
                          <w:i/>
                          <w:iCs/>
                          <w:spacing w:val="-10"/>
                          <w:sz w:val="26"/>
                          <w:szCs w:val="26"/>
                        </w:rPr>
                        <w:t xml:space="preserve">-Andrew and Katelyn Martin, </w:t>
                      </w:r>
                      <w:r>
                        <w:rPr>
                          <w:i/>
                          <w:iCs/>
                          <w:spacing w:val="-10"/>
                          <w:sz w:val="26"/>
                          <w:szCs w:val="26"/>
                        </w:rPr>
                        <w:t xml:space="preserve">    </w:t>
                      </w:r>
                    </w:p>
                    <w:p w14:paraId="1949FE7B" w14:textId="77777777" w:rsidR="00F645D1" w:rsidRDefault="00F645D1" w:rsidP="00F645D1">
                      <w:pPr>
                        <w:spacing w:after="0" w:line="216" w:lineRule="auto"/>
                        <w:ind w:left="720" w:firstLine="40"/>
                        <w:rPr>
                          <w:i/>
                          <w:iCs/>
                          <w:spacing w:val="-10"/>
                          <w:sz w:val="26"/>
                          <w:szCs w:val="26"/>
                        </w:rPr>
                      </w:pPr>
                      <w:r>
                        <w:rPr>
                          <w:i/>
                          <w:iCs/>
                          <w:spacing w:val="-10"/>
                          <w:sz w:val="26"/>
                          <w:szCs w:val="26"/>
                        </w:rPr>
                        <w:t xml:space="preserve">  </w:t>
                      </w:r>
                      <w:r w:rsidRPr="00F645D1">
                        <w:rPr>
                          <w:i/>
                          <w:iCs/>
                          <w:spacing w:val="-10"/>
                          <w:sz w:val="26"/>
                          <w:szCs w:val="26"/>
                        </w:rPr>
                        <w:t xml:space="preserve">Annunciation Catholic </w:t>
                      </w:r>
                    </w:p>
                    <w:p w14:paraId="6B32DC9B" w14:textId="643B6721" w:rsidR="00F645D1" w:rsidRPr="00F645D1" w:rsidRDefault="00F645D1" w:rsidP="00F645D1">
                      <w:pPr>
                        <w:spacing w:after="0" w:line="216" w:lineRule="auto"/>
                        <w:ind w:left="720" w:firstLine="40"/>
                        <w:rPr>
                          <w:i/>
                          <w:iCs/>
                          <w:spacing w:val="-10"/>
                          <w:sz w:val="26"/>
                          <w:szCs w:val="26"/>
                        </w:rPr>
                      </w:pPr>
                      <w:r>
                        <w:rPr>
                          <w:i/>
                          <w:iCs/>
                          <w:spacing w:val="-10"/>
                          <w:sz w:val="26"/>
                          <w:szCs w:val="26"/>
                        </w:rPr>
                        <w:t xml:space="preserve"> </w:t>
                      </w:r>
                      <w:r w:rsidRPr="00F645D1">
                        <w:rPr>
                          <w:i/>
                          <w:iCs/>
                          <w:spacing w:val="-10"/>
                          <w:sz w:val="26"/>
                          <w:szCs w:val="26"/>
                        </w:rPr>
                        <w:t>Church, Columbus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442A" w:rsidRPr="001C76E5">
        <w:rPr>
          <w:rFonts w:ascii="Abadi" w:hAnsi="Abadi" w:cstheme="minorHAnsi"/>
          <w:noProof/>
          <w:color w:val="222222"/>
          <w:sz w:val="40"/>
          <w:szCs w:val="40"/>
        </w:rPr>
        <w:t>O</w:t>
      </w:r>
      <w:r w:rsidR="003B442A" w:rsidRPr="003B442A">
        <w:rPr>
          <w:rFonts w:ascii="Abadi" w:hAnsi="Abadi" w:cstheme="minorHAnsi"/>
          <w:noProof/>
          <w:color w:val="222222"/>
          <w:sz w:val="40"/>
          <w:szCs w:val="40"/>
        </w:rPr>
        <w:t xml:space="preserve">ur Family Ministry partners with couples to strengthen the vocation of marriage and family life through marriage preparation, marriage enrichment, </w:t>
      </w:r>
      <w:r w:rsidR="00BC1A3F">
        <w:rPr>
          <w:rFonts w:ascii="Abadi" w:hAnsi="Abadi" w:cstheme="minorHAnsi"/>
          <w:noProof/>
          <w:color w:val="222222"/>
          <w:sz w:val="40"/>
          <w:szCs w:val="40"/>
        </w:rPr>
        <w:t>n</w:t>
      </w:r>
      <w:r w:rsidR="003B442A" w:rsidRPr="003B442A">
        <w:rPr>
          <w:rFonts w:ascii="Abadi" w:hAnsi="Abadi" w:cstheme="minorHAnsi"/>
          <w:noProof/>
          <w:color w:val="222222"/>
          <w:sz w:val="40"/>
          <w:szCs w:val="40"/>
        </w:rPr>
        <w:t xml:space="preserve">atural </w:t>
      </w:r>
      <w:r w:rsidR="00BC1A3F">
        <w:rPr>
          <w:rFonts w:ascii="Abadi" w:hAnsi="Abadi" w:cstheme="minorHAnsi"/>
          <w:noProof/>
          <w:color w:val="222222"/>
          <w:sz w:val="40"/>
          <w:szCs w:val="40"/>
        </w:rPr>
        <w:t>f</w:t>
      </w:r>
      <w:r w:rsidR="003B442A" w:rsidRPr="003B442A">
        <w:rPr>
          <w:rFonts w:ascii="Abadi" w:hAnsi="Abadi" w:cstheme="minorHAnsi"/>
          <w:noProof/>
          <w:color w:val="222222"/>
          <w:sz w:val="40"/>
          <w:szCs w:val="40"/>
        </w:rPr>
        <w:t xml:space="preserve">amily </w:t>
      </w:r>
      <w:r w:rsidR="00BC1A3F">
        <w:rPr>
          <w:rFonts w:ascii="Abadi" w:hAnsi="Abadi" w:cstheme="minorHAnsi"/>
          <w:noProof/>
          <w:color w:val="222222"/>
          <w:sz w:val="40"/>
          <w:szCs w:val="40"/>
        </w:rPr>
        <w:t>p</w:t>
      </w:r>
      <w:r w:rsidR="003B442A" w:rsidRPr="003B442A">
        <w:rPr>
          <w:rFonts w:ascii="Abadi" w:hAnsi="Abadi" w:cstheme="minorHAnsi"/>
          <w:noProof/>
          <w:color w:val="222222"/>
          <w:sz w:val="40"/>
          <w:szCs w:val="40"/>
        </w:rPr>
        <w:t xml:space="preserve">lanning, and family support. </w:t>
      </w:r>
      <w:r w:rsidR="00BC1A3F">
        <w:rPr>
          <w:rFonts w:ascii="Abadi" w:hAnsi="Abadi" w:cstheme="minorHAnsi"/>
          <w:noProof/>
          <w:color w:val="222222"/>
          <w:sz w:val="40"/>
          <w:szCs w:val="40"/>
        </w:rPr>
        <w:t>T</w:t>
      </w:r>
      <w:r w:rsidR="003B442A" w:rsidRPr="003B442A">
        <w:rPr>
          <w:rFonts w:ascii="Abadi" w:hAnsi="Abadi" w:cstheme="minorHAnsi"/>
          <w:noProof/>
          <w:color w:val="222222"/>
          <w:sz w:val="40"/>
          <w:szCs w:val="40"/>
        </w:rPr>
        <w:t>he family is the basic cell of society, promoting holy and healthy marriages is essential</w:t>
      </w:r>
      <w:r w:rsidR="003B442A">
        <w:rPr>
          <w:rFonts w:ascii="Abadi" w:hAnsi="Abadi" w:cstheme="minorHAnsi"/>
          <w:noProof/>
          <w:color w:val="222222"/>
          <w:sz w:val="40"/>
          <w:szCs w:val="40"/>
        </w:rPr>
        <w:t xml:space="preserve"> for our communities</w:t>
      </w:r>
      <w:r w:rsidR="003B442A" w:rsidRPr="003B442A">
        <w:rPr>
          <w:rFonts w:ascii="Abadi" w:hAnsi="Abadi" w:cstheme="minorHAnsi"/>
          <w:noProof/>
          <w:color w:val="222222"/>
          <w:sz w:val="40"/>
          <w:szCs w:val="40"/>
        </w:rPr>
        <w:t>.</w:t>
      </w:r>
    </w:p>
    <w:p w14:paraId="710CBB19" w14:textId="15A446CB" w:rsidR="00F921E5" w:rsidRDefault="00F645D1" w:rsidP="00F921E5">
      <w:pPr>
        <w:shd w:val="clear" w:color="auto" w:fill="FFFFFF"/>
        <w:rPr>
          <w:rFonts w:ascii="Abadi" w:hAnsi="Abadi" w:cstheme="minorHAnsi"/>
          <w:noProof/>
          <w:color w:val="222222"/>
          <w:sz w:val="40"/>
          <w:szCs w:val="40"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9265E" wp14:editId="397E010F">
                <wp:simplePos x="0" y="0"/>
                <wp:positionH relativeFrom="column">
                  <wp:posOffset>4762500</wp:posOffset>
                </wp:positionH>
                <wp:positionV relativeFrom="paragraph">
                  <wp:posOffset>827092</wp:posOffset>
                </wp:positionV>
                <wp:extent cx="978838" cy="1117141"/>
                <wp:effectExtent l="0" t="0" r="0" b="6985"/>
                <wp:wrapNone/>
                <wp:docPr id="17834595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838" cy="1117141"/>
                        </a:xfrm>
                        <a:prstGeom prst="rect">
                          <a:avLst/>
                        </a:prstGeom>
                        <a:solidFill>
                          <a:srgbClr val="B53529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C459AC" w14:textId="77777777" w:rsidR="00F16213" w:rsidRDefault="00F16213" w:rsidP="00F16213">
                            <w:pPr>
                              <w:jc w:val="center"/>
                              <w:rPr>
                                <w:rFonts w:ascii="Abadi" w:hAnsi="Abadi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BEBF09" wp14:editId="2DB38600">
                                  <wp:extent cx="786384" cy="786384"/>
                                  <wp:effectExtent l="0" t="0" r="0" b="0"/>
                                  <wp:docPr id="1591511134" name="Picture 1" descr="A qr code with a red and white flag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44108084" name="Picture 1" descr="A qr code with a red and white flag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8726" t="8726" r="8912" b="858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6384" cy="7863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2B0BFE7" w14:textId="77777777" w:rsidR="00F16213" w:rsidRPr="000B5EB3" w:rsidRDefault="00F16213" w:rsidP="00F16213">
                            <w:pPr>
                              <w:spacing w:after="0" w:line="240" w:lineRule="auto"/>
                              <w:jc w:val="center"/>
                              <w:rPr>
                                <w:rFonts w:ascii="Abadi" w:hAnsi="Abadi"/>
                                <w:color w:val="FFFFFF" w:themeColor="background1"/>
                                <w:sz w:val="17"/>
                                <w:szCs w:val="17"/>
                              </w:rPr>
                            </w:pPr>
                            <w:r w:rsidRPr="000B5EB3">
                              <w:rPr>
                                <w:rFonts w:ascii="Abadi" w:hAnsi="Abadi"/>
                                <w:color w:val="FFFFFF" w:themeColor="background1"/>
                                <w:sz w:val="17"/>
                                <w:szCs w:val="17"/>
                              </w:rPr>
                              <w:t>SCAN  TO  GIVE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6926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75pt;margin-top:65.15pt;width:77.05pt;height:8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" fillcolor="#b53529" stroked="f" strokeweight=".5pt">
                <v:textbox>
                  <w:txbxContent>
                    <w:p w14:paraId="07C459AC" w14:textId="77777777" w:rsidR="00F16213" w:rsidRDefault="00F16213" w:rsidP="00F16213">
                      <w:pPr>
                        <w:jc w:val="center"/>
                        <w:rPr>
                          <w:rFonts w:ascii="Abadi" w:hAnsi="Abadi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1BEBF09" wp14:editId="2DB38600">
                            <wp:extent cx="786384" cy="786384"/>
                            <wp:effectExtent l="0" t="0" r="0" b="0"/>
                            <wp:docPr id="1591511134" name="Picture 1" descr="A qr code with a red and white flag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44108084" name="Picture 1" descr="A qr code with a red and white flag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8726" t="8726" r="8912" b="858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86384" cy="7863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2B0BFE7" w14:textId="77777777" w:rsidR="00F16213" w:rsidRPr="000B5EB3" w:rsidRDefault="00F16213" w:rsidP="00F16213">
                      <w:pPr>
                        <w:spacing w:after="0" w:line="240" w:lineRule="auto"/>
                        <w:jc w:val="center"/>
                        <w:rPr>
                          <w:rFonts w:ascii="Abadi" w:hAnsi="Abadi"/>
                          <w:color w:val="FFFFFF" w:themeColor="background1"/>
                          <w:sz w:val="17"/>
                          <w:szCs w:val="17"/>
                        </w:rPr>
                      </w:pPr>
                      <w:r w:rsidRPr="000B5EB3">
                        <w:rPr>
                          <w:rFonts w:ascii="Abadi" w:hAnsi="Abadi"/>
                          <w:color w:val="FFFFFF" w:themeColor="background1"/>
                          <w:sz w:val="17"/>
                          <w:szCs w:val="17"/>
                        </w:rPr>
                        <w:t>SCAN  TO  GIVE</w:t>
                      </w:r>
                    </w:p>
                  </w:txbxContent>
                </v:textbox>
              </v:shape>
            </w:pict>
          </mc:Fallback>
        </mc:AlternateContent>
      </w:r>
      <w:r w:rsidR="003B442A" w:rsidRPr="001C76E5">
        <w:rPr>
          <w:rFonts w:ascii="Abadi" w:hAnsi="Abadi" w:cstheme="minorHAnsi"/>
          <w:noProof/>
          <w:color w:val="222222"/>
          <w:sz w:val="40"/>
          <w:szCs w:val="40"/>
        </w:rPr>
        <w:t>T</w:t>
      </w:r>
      <w:r w:rsidR="003B442A" w:rsidRPr="003B442A">
        <w:rPr>
          <w:rFonts w:ascii="Abadi" w:hAnsi="Abadi" w:cstheme="minorHAnsi"/>
          <w:noProof/>
          <w:color w:val="222222"/>
          <w:sz w:val="40"/>
          <w:szCs w:val="40"/>
        </w:rPr>
        <w:t>h</w:t>
      </w:r>
      <w:r w:rsidR="003B442A">
        <w:rPr>
          <w:rFonts w:ascii="Abadi" w:hAnsi="Abadi" w:cstheme="minorHAnsi"/>
          <w:noProof/>
          <w:color w:val="222222"/>
          <w:sz w:val="40"/>
          <w:szCs w:val="40"/>
        </w:rPr>
        <w:t>rough th</w:t>
      </w:r>
      <w:r w:rsidR="003B442A" w:rsidRPr="003B442A">
        <w:rPr>
          <w:rFonts w:ascii="Abadi" w:hAnsi="Abadi" w:cstheme="minorHAnsi"/>
          <w:noProof/>
          <w:color w:val="222222"/>
          <w:sz w:val="40"/>
          <w:szCs w:val="40"/>
        </w:rPr>
        <w:t>e Catholic Service Appeal</w:t>
      </w:r>
      <w:r w:rsidR="003B442A">
        <w:rPr>
          <w:rFonts w:ascii="Abadi" w:hAnsi="Abadi" w:cstheme="minorHAnsi"/>
          <w:noProof/>
          <w:color w:val="222222"/>
          <w:sz w:val="40"/>
          <w:szCs w:val="40"/>
        </w:rPr>
        <w:t>, your donation</w:t>
      </w:r>
      <w:r w:rsidR="003B442A" w:rsidRPr="003B442A">
        <w:rPr>
          <w:rFonts w:ascii="Abadi" w:hAnsi="Abadi" w:cstheme="minorHAnsi"/>
          <w:noProof/>
          <w:color w:val="222222"/>
          <w:sz w:val="40"/>
          <w:szCs w:val="40"/>
        </w:rPr>
        <w:t xml:space="preserve"> provides funding for programs that strengthen and support our couples</w:t>
      </w:r>
      <w:r w:rsidR="003B442A">
        <w:rPr>
          <w:rFonts w:ascii="Abadi" w:hAnsi="Abadi" w:cstheme="minorHAnsi"/>
          <w:noProof/>
          <w:color w:val="222222"/>
          <w:sz w:val="40"/>
          <w:szCs w:val="40"/>
        </w:rPr>
        <w:t xml:space="preserve"> and families</w:t>
      </w:r>
      <w:r w:rsidR="003B442A" w:rsidRPr="003B442A">
        <w:rPr>
          <w:rFonts w:ascii="Abadi" w:hAnsi="Abadi" w:cstheme="minorHAnsi"/>
          <w:noProof/>
          <w:color w:val="222222"/>
          <w:sz w:val="40"/>
          <w:szCs w:val="40"/>
        </w:rPr>
        <w:t>.</w:t>
      </w:r>
    </w:p>
    <w:p w14:paraId="1DB15182" w14:textId="77777777" w:rsidR="00BC1A3F" w:rsidRPr="0011625B" w:rsidRDefault="00BC1A3F" w:rsidP="00F921E5">
      <w:pPr>
        <w:shd w:val="clear" w:color="auto" w:fill="FFFFFF"/>
        <w:rPr>
          <w:rFonts w:ascii="Abadi" w:hAnsi="Abadi" w:cstheme="minorHAnsi"/>
          <w:noProof/>
          <w:color w:val="222222"/>
          <w:sz w:val="6"/>
          <w:szCs w:val="6"/>
        </w:rPr>
      </w:pPr>
    </w:p>
    <w:bookmarkEnd w:id="0"/>
    <w:p w14:paraId="1072A718" w14:textId="0FBEEB76" w:rsidR="00F921E5" w:rsidRPr="008E3C2E" w:rsidRDefault="00F921E5" w:rsidP="00F645D1">
      <w:pPr>
        <w:pStyle w:val="xmsonormal"/>
        <w:ind w:left="900"/>
        <w:rPr>
          <w:rFonts w:ascii="Anjhay" w:hAnsi="Anjhay"/>
          <w:color w:val="000000"/>
          <w:sz w:val="72"/>
          <w:szCs w:val="72"/>
        </w:rPr>
      </w:pPr>
      <w:r w:rsidRPr="008E3C2E">
        <w:rPr>
          <w:rFonts w:ascii="Anjhay" w:hAnsi="Anjhay"/>
          <w:color w:val="000000"/>
          <w:sz w:val="72"/>
          <w:szCs w:val="72"/>
        </w:rPr>
        <w:t>Please give today!</w:t>
      </w:r>
      <w:r w:rsidRPr="008E3C2E">
        <w:rPr>
          <w:rFonts w:ascii="Anjhay" w:hAnsi="Anjhay"/>
          <w:color w:val="000000"/>
          <w:sz w:val="72"/>
          <w:szCs w:val="72"/>
        </w:rPr>
        <w:tab/>
      </w:r>
      <w:r w:rsidRPr="008E3C2E">
        <w:rPr>
          <w:rFonts w:ascii="Anjhay" w:hAnsi="Anjhay"/>
          <w:color w:val="000000"/>
          <w:sz w:val="72"/>
          <w:szCs w:val="72"/>
        </w:rPr>
        <w:tab/>
      </w:r>
      <w:r w:rsidRPr="008E3C2E">
        <w:rPr>
          <w:rFonts w:ascii="Anjhay" w:hAnsi="Anjhay"/>
          <w:color w:val="000000"/>
          <w:sz w:val="72"/>
          <w:szCs w:val="72"/>
        </w:rPr>
        <w:tab/>
      </w:r>
    </w:p>
    <w:p w14:paraId="279FC9A7" w14:textId="21CCF2E0" w:rsidR="0076319D" w:rsidRPr="00F645D1" w:rsidRDefault="00F921E5" w:rsidP="00F645D1">
      <w:pPr>
        <w:pStyle w:val="xmsonormal"/>
        <w:spacing w:after="240"/>
        <w:ind w:left="900"/>
        <w:rPr>
          <w:i/>
          <w:iCs/>
          <w:color w:val="467886" w:themeColor="hyperlink"/>
          <w:sz w:val="24"/>
          <w:szCs w:val="24"/>
          <w:u w:val="single"/>
        </w:rPr>
      </w:pPr>
      <w:r>
        <w:rPr>
          <w:i/>
          <w:iCs/>
        </w:rPr>
        <w:t xml:space="preserve"> </w:t>
      </w:r>
      <w:hyperlink r:id="rId10" w:history="1">
        <w:r>
          <w:rPr>
            <w:rStyle w:val="Hyperlink"/>
            <w:i/>
            <w:iCs/>
            <w:sz w:val="24"/>
            <w:szCs w:val="24"/>
          </w:rPr>
          <w:t>csa</w:t>
        </w:r>
        <w:r w:rsidRPr="008752DB">
          <w:rPr>
            <w:rStyle w:val="Hyperlink"/>
            <w:i/>
            <w:iCs/>
            <w:sz w:val="24"/>
            <w:szCs w:val="24"/>
          </w:rPr>
          <w:t>.jacksondiocese.org</w:t>
        </w:r>
      </w:hyperlink>
      <w:r w:rsidR="0087042C">
        <w:rPr>
          <w:rStyle w:val="Hyperlink"/>
          <w:i/>
          <w:iCs/>
          <w:sz w:val="24"/>
          <w:szCs w:val="24"/>
        </w:rPr>
        <w:t xml:space="preserve">  </w:t>
      </w:r>
    </w:p>
    <w:sectPr w:rsidR="0076319D" w:rsidRPr="00F645D1" w:rsidSect="00F645D1">
      <w:headerReference w:type="default" r:id="rId11"/>
      <w:pgSz w:w="12240" w:h="15840"/>
      <w:pgMar w:top="1195" w:right="144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3F1A3" w14:textId="77777777" w:rsidR="00E57DB2" w:rsidRDefault="00E57DB2" w:rsidP="00662DBE">
      <w:pPr>
        <w:spacing w:after="0" w:line="240" w:lineRule="auto"/>
      </w:pPr>
      <w:r>
        <w:separator/>
      </w:r>
    </w:p>
  </w:endnote>
  <w:endnote w:type="continuationSeparator" w:id="0">
    <w:p w14:paraId="59CFF20C" w14:textId="77777777" w:rsidR="00E57DB2" w:rsidRDefault="00E57DB2" w:rsidP="00662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aboro Soft Norm Demi">
    <w:altName w:val="Calibri"/>
    <w:panose1 w:val="00000000000000000000"/>
    <w:charset w:val="00"/>
    <w:family w:val="modern"/>
    <w:notTrueType/>
    <w:pitch w:val="variable"/>
    <w:sig w:usb0="A000002F" w:usb1="5000004B" w:usb2="00000000" w:usb3="00000000" w:csb0="00000193" w:csb1="00000000"/>
  </w:font>
  <w:font w:name="London Tube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njhay">
    <w:altName w:val="Calibri"/>
    <w:panose1 w:val="00000000000000000000"/>
    <w:charset w:val="00"/>
    <w:family w:val="modern"/>
    <w:notTrueType/>
    <w:pitch w:val="variable"/>
    <w:sig w:usb0="80000027" w:usb1="10000002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27DE4D" w14:textId="77777777" w:rsidR="00E57DB2" w:rsidRDefault="00E57DB2" w:rsidP="00662DBE">
      <w:pPr>
        <w:spacing w:after="0" w:line="240" w:lineRule="auto"/>
      </w:pPr>
      <w:r>
        <w:separator/>
      </w:r>
    </w:p>
  </w:footnote>
  <w:footnote w:type="continuationSeparator" w:id="0">
    <w:p w14:paraId="3884C1D5" w14:textId="77777777" w:rsidR="00E57DB2" w:rsidRDefault="00E57DB2" w:rsidP="00662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F27BC" w14:textId="1A3BD045" w:rsidR="00662DBE" w:rsidRDefault="0076319D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3B1A377" wp14:editId="01A8C49D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72400" cy="10058400"/>
          <wp:effectExtent l="0" t="0" r="0" b="0"/>
          <wp:wrapNone/>
          <wp:docPr id="1969490724" name="Picture 1" descr="A white background with a gold lin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9490724" name="Picture 1" descr="A white background with a gold lin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EB2"/>
    <w:rsid w:val="000015AC"/>
    <w:rsid w:val="00013060"/>
    <w:rsid w:val="000E0597"/>
    <w:rsid w:val="0011625B"/>
    <w:rsid w:val="001202FE"/>
    <w:rsid w:val="00133BB4"/>
    <w:rsid w:val="00140E72"/>
    <w:rsid w:val="00164CED"/>
    <w:rsid w:val="001A543B"/>
    <w:rsid w:val="001C76E5"/>
    <w:rsid w:val="0026599C"/>
    <w:rsid w:val="002760C6"/>
    <w:rsid w:val="002A0151"/>
    <w:rsid w:val="00323270"/>
    <w:rsid w:val="003B442A"/>
    <w:rsid w:val="003B5729"/>
    <w:rsid w:val="00462D36"/>
    <w:rsid w:val="00466A11"/>
    <w:rsid w:val="004E00CC"/>
    <w:rsid w:val="0050389A"/>
    <w:rsid w:val="00507EB2"/>
    <w:rsid w:val="0052759F"/>
    <w:rsid w:val="00662DBE"/>
    <w:rsid w:val="006C3801"/>
    <w:rsid w:val="0076319D"/>
    <w:rsid w:val="00766179"/>
    <w:rsid w:val="00766665"/>
    <w:rsid w:val="007C101B"/>
    <w:rsid w:val="0087042C"/>
    <w:rsid w:val="008A1DD6"/>
    <w:rsid w:val="008D4488"/>
    <w:rsid w:val="00922CBF"/>
    <w:rsid w:val="009275D7"/>
    <w:rsid w:val="009A4E14"/>
    <w:rsid w:val="009A7EF8"/>
    <w:rsid w:val="009D7681"/>
    <w:rsid w:val="009E6F5E"/>
    <w:rsid w:val="00A41673"/>
    <w:rsid w:val="00AF34AA"/>
    <w:rsid w:val="00B46292"/>
    <w:rsid w:val="00BC1A3F"/>
    <w:rsid w:val="00BC5267"/>
    <w:rsid w:val="00C05056"/>
    <w:rsid w:val="00C867F5"/>
    <w:rsid w:val="00CD1CBD"/>
    <w:rsid w:val="00D06963"/>
    <w:rsid w:val="00D30910"/>
    <w:rsid w:val="00D342F8"/>
    <w:rsid w:val="00E449A5"/>
    <w:rsid w:val="00E44E9A"/>
    <w:rsid w:val="00E52BCE"/>
    <w:rsid w:val="00E57DB2"/>
    <w:rsid w:val="00E64820"/>
    <w:rsid w:val="00EC42F5"/>
    <w:rsid w:val="00EE37F4"/>
    <w:rsid w:val="00F16213"/>
    <w:rsid w:val="00F645D1"/>
    <w:rsid w:val="00F66F02"/>
    <w:rsid w:val="00F90002"/>
    <w:rsid w:val="00F921E5"/>
    <w:rsid w:val="00FE0136"/>
    <w:rsid w:val="00FF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882689"/>
  <w15:chartTrackingRefBased/>
  <w15:docId w15:val="{3422F984-594B-4BBD-A120-8CC3E099B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E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E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E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E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E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E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E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E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E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E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E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E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E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E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E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E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E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E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E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E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E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E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E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E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E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2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DBE"/>
  </w:style>
  <w:style w:type="paragraph" w:styleId="Footer">
    <w:name w:val="footer"/>
    <w:basedOn w:val="Normal"/>
    <w:link w:val="FooterChar"/>
    <w:uiPriority w:val="99"/>
    <w:unhideWhenUsed/>
    <w:rsid w:val="00662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DBE"/>
  </w:style>
  <w:style w:type="paragraph" w:customStyle="1" w:styleId="xmsonormal">
    <w:name w:val="x_msonormal"/>
    <w:basedOn w:val="Normal"/>
    <w:rsid w:val="00CD1CBD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D1CBD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D3091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6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jacksondiocese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0F3BFCAA38DE45A25271BE5769D558" ma:contentTypeVersion="13" ma:contentTypeDescription="Create a new document." ma:contentTypeScope="" ma:versionID="9b316381dae66fa91d9817b4dabe1dcc">
  <xsd:schema xmlns:xsd="http://www.w3.org/2001/XMLSchema" xmlns:xs="http://www.w3.org/2001/XMLSchema" xmlns:p="http://schemas.microsoft.com/office/2006/metadata/properties" xmlns:ns2="b1f7c25a-ac1f-4407-ae98-04abf7853a34" xmlns:ns3="5d7f2728-9dc6-41ef-ac67-abe2475097b7" targetNamespace="http://schemas.microsoft.com/office/2006/metadata/properties" ma:root="true" ma:fieldsID="47aa04d1a81e3d1a85596fc490587e87" ns2:_="" ns3:_="">
    <xsd:import namespace="b1f7c25a-ac1f-4407-ae98-04abf7853a34"/>
    <xsd:import namespace="5d7f2728-9dc6-41ef-ac67-abe247509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7c25a-ac1f-4407-ae98-04abf7853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e318a7-028f-4f5e-8eab-5ab095f5bb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f2728-9dc6-41ef-ac67-abe2475097b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f767c84-6178-4795-b05b-a85a1cb4c019}" ma:internalName="TaxCatchAll" ma:showField="CatchAllData" ma:web="5d7f2728-9dc6-41ef-ac67-abe247509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CE6AAC-02C0-4E01-8012-4DC20683D1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561F4F-05F2-4F00-846F-CF0850E949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f7c25a-ac1f-4407-ae98-04abf7853a34"/>
    <ds:schemaRef ds:uri="5d7f2728-9dc6-41ef-ac67-abe2475097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99</Words>
  <Characters>651</Characters>
  <Application>Microsoft Office Word</Application>
  <DocSecurity>0</DocSecurity>
  <Lines>22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Joyce</dc:creator>
  <cp:keywords/>
  <dc:description/>
  <cp:lastModifiedBy>Cassidy Fairouz</cp:lastModifiedBy>
  <cp:revision>13</cp:revision>
  <cp:lastPrinted>2024-08-22T14:47:00Z</cp:lastPrinted>
  <dcterms:created xsi:type="dcterms:W3CDTF">2024-09-16T16:46:00Z</dcterms:created>
  <dcterms:modified xsi:type="dcterms:W3CDTF">2024-11-05T14:48:00Z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a5af2a217beb9a5e0a0e097a8ceaec52aa54f80e1cec8cacea911b1f8b51b80f</vt:lpwstr>
  </property>
</Properties>
</file>