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08FA" w14:textId="77777777" w:rsidR="005B354B" w:rsidRPr="003D78FD" w:rsidRDefault="005B354B" w:rsidP="005B354B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3D78FD">
        <w:rPr>
          <w:rFonts w:asciiTheme="majorHAnsi" w:hAnsiTheme="majorHAnsi" w:cs="Times New Roman"/>
          <w:b/>
          <w:sz w:val="24"/>
          <w:szCs w:val="24"/>
          <w:u w:val="single"/>
        </w:rPr>
        <w:t>CORI Confirmation and Record Retention</w:t>
      </w:r>
    </w:p>
    <w:p w14:paraId="1A504ED7" w14:textId="77777777" w:rsidR="005B354B" w:rsidRPr="003D78FD" w:rsidRDefault="005B354B" w:rsidP="005B354B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/>
          <w:u w:val="single"/>
        </w:rPr>
      </w:pPr>
      <w:r w:rsidRPr="003D78FD">
        <w:rPr>
          <w:rFonts w:asciiTheme="majorHAnsi" w:hAnsiTheme="majorHAnsi" w:cs="Times New Roman"/>
        </w:rPr>
        <w:t xml:space="preserve">You will receive an email notification from OBS indicating that we have received your CORI Request. Please keep the notification for your records. </w:t>
      </w:r>
    </w:p>
    <w:p w14:paraId="15ED56CA" w14:textId="77777777" w:rsidR="005B354B" w:rsidRPr="003D78FD" w:rsidRDefault="005B354B" w:rsidP="005B354B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/>
          <w:u w:val="single"/>
        </w:rPr>
      </w:pPr>
      <w:r w:rsidRPr="003D78FD">
        <w:rPr>
          <w:rFonts w:asciiTheme="majorHAnsi" w:hAnsiTheme="majorHAnsi" w:cs="Times New Roman"/>
        </w:rPr>
        <w:t xml:space="preserve">A copy of all submitted CORI Request Forms should be kept in a secure file until you receive notification that the CORI submitted has been evaluated by the OBS. Once you </w:t>
      </w:r>
      <w:proofErr w:type="gramStart"/>
      <w:r w:rsidRPr="003D78FD">
        <w:rPr>
          <w:rFonts w:asciiTheme="majorHAnsi" w:hAnsiTheme="majorHAnsi" w:cs="Times New Roman"/>
        </w:rPr>
        <w:t>received</w:t>
      </w:r>
      <w:proofErr w:type="gramEnd"/>
      <w:r w:rsidRPr="003D78FD">
        <w:rPr>
          <w:rFonts w:asciiTheme="majorHAnsi" w:hAnsiTheme="majorHAnsi" w:cs="Times New Roman"/>
        </w:rPr>
        <w:t xml:space="preserve"> notification that the CORI has been evaluated by OBS you may shred the CORI Request Forms. </w:t>
      </w:r>
    </w:p>
    <w:p w14:paraId="4D273E33" w14:textId="77777777" w:rsidR="005B354B" w:rsidRPr="003D78FD" w:rsidRDefault="005B354B" w:rsidP="005B354B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/>
          <w:u w:val="single"/>
        </w:rPr>
      </w:pPr>
      <w:r w:rsidRPr="003D78FD">
        <w:rPr>
          <w:rFonts w:asciiTheme="majorHAnsi" w:hAnsiTheme="majorHAnsi" w:cs="Times New Roman"/>
        </w:rPr>
        <w:t>A copy of all CORI Acknowledgment Forms should be kept in a secure file until the end of the Fiscal Year.</w:t>
      </w:r>
    </w:p>
    <w:p w14:paraId="758A1AEB" w14:textId="77777777" w:rsidR="005B354B" w:rsidRDefault="005B354B" w:rsidP="005B354B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4E3794E5" w14:textId="77777777" w:rsidR="005B354B" w:rsidRPr="003D78FD" w:rsidRDefault="005B354B" w:rsidP="005B354B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3D78FD">
        <w:rPr>
          <w:rFonts w:asciiTheme="majorHAnsi" w:hAnsiTheme="majorHAnsi" w:cs="Times New Roman"/>
          <w:b/>
          <w:sz w:val="24"/>
          <w:szCs w:val="24"/>
          <w:u w:val="single"/>
        </w:rPr>
        <w:t>Contact Information</w:t>
      </w:r>
    </w:p>
    <w:p w14:paraId="4557E1D8" w14:textId="77777777" w:rsidR="005B354B" w:rsidRPr="0042424D" w:rsidRDefault="005B354B" w:rsidP="005B354B">
      <w:pPr>
        <w:spacing w:after="0"/>
        <w:jc w:val="both"/>
        <w:rPr>
          <w:rFonts w:asciiTheme="majorHAnsi" w:hAnsiTheme="majorHAnsi" w:cs="Times New Roman"/>
        </w:rPr>
      </w:pPr>
      <w:r w:rsidRPr="003D78FD">
        <w:rPr>
          <w:rFonts w:asciiTheme="majorHAnsi" w:hAnsiTheme="majorHAnsi" w:cs="Times New Roman"/>
        </w:rPr>
        <w:t xml:space="preserve">RCAB – Office of Background Screening </w:t>
      </w:r>
      <w:r>
        <w:rPr>
          <w:rFonts w:asciiTheme="majorHAnsi" w:hAnsiTheme="majorHAnsi" w:cs="Times New Roman"/>
        </w:rPr>
        <w:t>–</w:t>
      </w:r>
      <w:r w:rsidRPr="003D78FD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(781) 394-1279 (fax)</w:t>
      </w:r>
    </w:p>
    <w:p w14:paraId="577FEE57" w14:textId="77777777" w:rsidR="005B354B" w:rsidRPr="003073B6" w:rsidRDefault="005B354B" w:rsidP="005B354B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</w:rPr>
      </w:pPr>
      <w:r w:rsidRPr="003073B6">
        <w:rPr>
          <w:rFonts w:asciiTheme="majorHAnsi" w:hAnsiTheme="majorHAnsi" w:cs="Times New Roman"/>
        </w:rPr>
        <w:t>Rachel Li, Operations Assistant – (617) 746-5896</w:t>
      </w:r>
    </w:p>
    <w:p w14:paraId="61E75566" w14:textId="77777777" w:rsidR="005B354B" w:rsidRPr="003073B6" w:rsidRDefault="005B354B" w:rsidP="005B354B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Carol Thomas</w:t>
      </w:r>
      <w:r w:rsidRPr="003073B6">
        <w:rPr>
          <w:rFonts w:asciiTheme="majorHAnsi" w:hAnsiTheme="majorHAnsi" w:cs="Times New Roman"/>
        </w:rPr>
        <w:t>, Director – (617) 746-5840</w:t>
      </w:r>
    </w:p>
    <w:p w14:paraId="02C40313" w14:textId="77777777" w:rsidR="005B354B" w:rsidRPr="004D0D39" w:rsidRDefault="005B354B" w:rsidP="005B354B">
      <w:pPr>
        <w:jc w:val="both"/>
        <w:rPr>
          <w:sz w:val="28"/>
        </w:rPr>
      </w:pPr>
      <w:r w:rsidRPr="004D0D39">
        <w:rPr>
          <w:rFonts w:asciiTheme="majorHAnsi" w:hAnsiTheme="majorHAnsi" w:cs="Times New Roman"/>
        </w:rPr>
        <w:t xml:space="preserve">CORI Forms and Information - </w:t>
      </w:r>
      <w:r w:rsidRPr="003073B6">
        <w:rPr>
          <w:rFonts w:asciiTheme="majorHAnsi" w:hAnsiTheme="majorHAnsi" w:cs="Times New Roman"/>
        </w:rPr>
        <w:t>https://bostoncatholic.org/background-screening</w:t>
      </w:r>
      <w:r>
        <w:rPr>
          <w:sz w:val="28"/>
        </w:rPr>
        <w:t xml:space="preserve"> </w:t>
      </w:r>
    </w:p>
    <w:p w14:paraId="7EF5D850" w14:textId="77777777" w:rsidR="005B354B" w:rsidRDefault="005B354B"/>
    <w:sectPr w:rsidR="005B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0B7E"/>
    <w:multiLevelType w:val="hybridMultilevel"/>
    <w:tmpl w:val="B4B6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20F9"/>
    <w:multiLevelType w:val="hybridMultilevel"/>
    <w:tmpl w:val="1AE8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246749">
    <w:abstractNumId w:val="0"/>
  </w:num>
  <w:num w:numId="2" w16cid:durableId="144330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4B"/>
    <w:rsid w:val="00194B06"/>
    <w:rsid w:val="005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F445"/>
  <w15:chartTrackingRefBased/>
  <w15:docId w15:val="{EACAF2CC-51BB-4098-8231-44DAE830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RCAB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Carol</dc:creator>
  <cp:keywords/>
  <dc:description/>
  <cp:lastModifiedBy>Thomas, Carol</cp:lastModifiedBy>
  <cp:revision>1</cp:revision>
  <dcterms:created xsi:type="dcterms:W3CDTF">2026-02-27T14:25:00Z</dcterms:created>
  <dcterms:modified xsi:type="dcterms:W3CDTF">2026-02-27T14:26:00Z</dcterms:modified>
</cp:coreProperties>
</file>