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BE3" w14:textId="77777777" w:rsidR="005D6CEB" w:rsidRDefault="00944CA8" w:rsidP="00944CA8">
      <w:pPr>
        <w:pStyle w:val="NoSpacing"/>
        <w:rPr>
          <w:sz w:val="24"/>
          <w:szCs w:val="24"/>
        </w:rPr>
      </w:pPr>
      <w:r>
        <w:tab/>
      </w:r>
      <w:r>
        <w:tab/>
      </w:r>
      <w:r>
        <w:tab/>
      </w:r>
      <w:r>
        <w:tab/>
      </w:r>
      <w:r>
        <w:tab/>
      </w:r>
      <w:r>
        <w:tab/>
      </w:r>
      <w:r>
        <w:tab/>
      </w:r>
      <w:r>
        <w:tab/>
      </w:r>
      <w:r>
        <w:tab/>
      </w:r>
      <w:r w:rsidRPr="00944CA8">
        <w:rPr>
          <w:sz w:val="24"/>
          <w:szCs w:val="24"/>
        </w:rPr>
        <w:t>5142</w:t>
      </w:r>
    </w:p>
    <w:p w14:paraId="725B85CF" w14:textId="77777777" w:rsidR="00944CA8" w:rsidRDefault="00944CA8" w:rsidP="00944CA8">
      <w:pPr>
        <w:pStyle w:val="NoSpacing"/>
        <w:rPr>
          <w:sz w:val="24"/>
          <w:szCs w:val="24"/>
        </w:rPr>
      </w:pPr>
    </w:p>
    <w:p w14:paraId="3C2947F1" w14:textId="77777777" w:rsidR="00944CA8" w:rsidRDefault="00944CA8" w:rsidP="00944CA8">
      <w:pPr>
        <w:pStyle w:val="NoSpacing"/>
        <w:rPr>
          <w:sz w:val="24"/>
          <w:szCs w:val="24"/>
          <w:u w:val="single"/>
        </w:rPr>
      </w:pPr>
      <w:r>
        <w:rPr>
          <w:sz w:val="24"/>
          <w:szCs w:val="24"/>
          <w:u w:val="single"/>
        </w:rPr>
        <w:t>St. Patrick’s School</w:t>
      </w:r>
    </w:p>
    <w:p w14:paraId="16B9B834" w14:textId="77777777" w:rsidR="00944CA8" w:rsidRDefault="00944CA8" w:rsidP="00944CA8">
      <w:pPr>
        <w:pStyle w:val="NoSpacing"/>
        <w:rPr>
          <w:sz w:val="24"/>
          <w:szCs w:val="24"/>
          <w:u w:val="single"/>
        </w:rPr>
      </w:pPr>
    </w:p>
    <w:p w14:paraId="6DDC5996" w14:textId="77777777" w:rsidR="00944CA8" w:rsidRDefault="00944CA8" w:rsidP="00944CA8">
      <w:pPr>
        <w:pStyle w:val="NoSpacing"/>
        <w:rPr>
          <w:sz w:val="24"/>
          <w:szCs w:val="24"/>
          <w:u w:val="single"/>
        </w:rPr>
      </w:pPr>
      <w:r>
        <w:rPr>
          <w:sz w:val="24"/>
          <w:szCs w:val="24"/>
          <w:u w:val="single"/>
        </w:rPr>
        <w:t>Student Health Wellness Policy</w:t>
      </w:r>
    </w:p>
    <w:p w14:paraId="3965C043" w14:textId="77777777" w:rsidR="00944CA8" w:rsidRDefault="00944CA8" w:rsidP="00944CA8">
      <w:pPr>
        <w:pStyle w:val="NoSpacing"/>
        <w:rPr>
          <w:sz w:val="24"/>
          <w:szCs w:val="24"/>
          <w:u w:val="single"/>
        </w:rPr>
      </w:pPr>
    </w:p>
    <w:p w14:paraId="0F8D8C0E" w14:textId="77777777" w:rsidR="00944CA8" w:rsidRDefault="00944CA8" w:rsidP="00944CA8">
      <w:pPr>
        <w:pStyle w:val="NoSpacing"/>
        <w:rPr>
          <w:sz w:val="24"/>
          <w:szCs w:val="24"/>
        </w:rPr>
      </w:pPr>
      <w:r>
        <w:rPr>
          <w:sz w:val="24"/>
          <w:szCs w:val="24"/>
        </w:rPr>
        <w:t>St. Patrick’s School promotes healthy students by supporting wellness, good nutrition and regular physical activity as a part of the total learning environment.  St. Patrick’s School supports a healthy environment where students learn and participate in positive dietary and lifestyle practices.</w:t>
      </w:r>
    </w:p>
    <w:p w14:paraId="4442B407" w14:textId="77777777" w:rsidR="00944CA8" w:rsidRDefault="00944CA8" w:rsidP="00944CA8">
      <w:pPr>
        <w:pStyle w:val="NoSpacing"/>
        <w:rPr>
          <w:sz w:val="24"/>
          <w:szCs w:val="24"/>
        </w:rPr>
      </w:pPr>
    </w:p>
    <w:p w14:paraId="4E013A32" w14:textId="77777777" w:rsidR="00944CA8" w:rsidRDefault="00944CA8" w:rsidP="00944CA8">
      <w:pPr>
        <w:pStyle w:val="NoSpacing"/>
        <w:rPr>
          <w:sz w:val="24"/>
          <w:szCs w:val="24"/>
          <w:u w:val="single"/>
        </w:rPr>
      </w:pPr>
      <w:r>
        <w:rPr>
          <w:sz w:val="24"/>
          <w:szCs w:val="24"/>
          <w:u w:val="single"/>
        </w:rPr>
        <w:t>1.Nutrition Education and Promotion</w:t>
      </w:r>
    </w:p>
    <w:p w14:paraId="20227F36" w14:textId="77777777" w:rsidR="00944CA8" w:rsidRDefault="00944CA8" w:rsidP="00944CA8">
      <w:pPr>
        <w:pStyle w:val="NoSpacing"/>
        <w:numPr>
          <w:ilvl w:val="0"/>
          <w:numId w:val="2"/>
        </w:numPr>
        <w:rPr>
          <w:sz w:val="24"/>
          <w:szCs w:val="24"/>
        </w:rPr>
      </w:pPr>
      <w:r>
        <w:rPr>
          <w:sz w:val="24"/>
          <w:szCs w:val="24"/>
        </w:rPr>
        <w:t>The school will provide nutrition education at each grade level as a part of a sequential, standards-based program designed to provide students with the knowledge and skills necessary to promote their own health.  Good nutrition will be promoted in the lunchroom with posters and signs.</w:t>
      </w:r>
    </w:p>
    <w:p w14:paraId="6676F56F" w14:textId="77777777" w:rsidR="00944CA8" w:rsidRDefault="00944CA8" w:rsidP="00944CA8">
      <w:pPr>
        <w:pStyle w:val="NoSpacing"/>
        <w:numPr>
          <w:ilvl w:val="0"/>
          <w:numId w:val="2"/>
        </w:numPr>
        <w:rPr>
          <w:sz w:val="24"/>
          <w:szCs w:val="24"/>
        </w:rPr>
      </w:pPr>
      <w:r>
        <w:rPr>
          <w:sz w:val="24"/>
          <w:szCs w:val="24"/>
        </w:rPr>
        <w:t xml:space="preserve">The lunch program will follow the regulations and guidance issued by the Secretary of Agriculture pursuant to the Child Nutrition Act and the Richard B. </w:t>
      </w:r>
      <w:proofErr w:type="spellStart"/>
      <w:r>
        <w:rPr>
          <w:sz w:val="24"/>
          <w:szCs w:val="24"/>
        </w:rPr>
        <w:t>RusseII</w:t>
      </w:r>
      <w:proofErr w:type="spellEnd"/>
      <w:r>
        <w:rPr>
          <w:sz w:val="24"/>
          <w:szCs w:val="24"/>
        </w:rPr>
        <w:t xml:space="preserve"> National School Lunch Act.  Meals served through the National School Lunch Program will:</w:t>
      </w:r>
    </w:p>
    <w:p w14:paraId="7CB293B7" w14:textId="77777777" w:rsidR="00944CA8" w:rsidRDefault="00944CA8" w:rsidP="00944CA8">
      <w:pPr>
        <w:pStyle w:val="NoSpacing"/>
        <w:numPr>
          <w:ilvl w:val="0"/>
          <w:numId w:val="3"/>
        </w:numPr>
        <w:rPr>
          <w:sz w:val="24"/>
          <w:szCs w:val="24"/>
        </w:rPr>
      </w:pPr>
      <w:r>
        <w:rPr>
          <w:sz w:val="24"/>
          <w:szCs w:val="24"/>
        </w:rPr>
        <w:t>Be appealing and attractive to students</w:t>
      </w:r>
    </w:p>
    <w:p w14:paraId="69D9BF00" w14:textId="77777777" w:rsidR="00944CA8" w:rsidRDefault="00944CA8" w:rsidP="00944CA8">
      <w:pPr>
        <w:pStyle w:val="NoSpacing"/>
        <w:numPr>
          <w:ilvl w:val="0"/>
          <w:numId w:val="3"/>
        </w:numPr>
        <w:rPr>
          <w:sz w:val="24"/>
          <w:szCs w:val="24"/>
        </w:rPr>
      </w:pPr>
      <w:r>
        <w:rPr>
          <w:sz w:val="24"/>
          <w:szCs w:val="24"/>
        </w:rPr>
        <w:t>Be served in clean pleasant settings</w:t>
      </w:r>
    </w:p>
    <w:p w14:paraId="61815603" w14:textId="77777777" w:rsidR="00944CA8" w:rsidRDefault="00944CA8" w:rsidP="00944CA8">
      <w:pPr>
        <w:pStyle w:val="NoSpacing"/>
        <w:numPr>
          <w:ilvl w:val="0"/>
          <w:numId w:val="3"/>
        </w:numPr>
        <w:rPr>
          <w:sz w:val="24"/>
          <w:szCs w:val="24"/>
        </w:rPr>
      </w:pPr>
      <w:r>
        <w:rPr>
          <w:sz w:val="24"/>
          <w:szCs w:val="24"/>
        </w:rPr>
        <w:t>Meet at a minimum, the nutrition requirements established by local, state, and federal law</w:t>
      </w:r>
    </w:p>
    <w:p w14:paraId="39CDAA53" w14:textId="77777777" w:rsidR="00944CA8" w:rsidRDefault="00944CA8" w:rsidP="00944CA8">
      <w:pPr>
        <w:pStyle w:val="NoSpacing"/>
        <w:numPr>
          <w:ilvl w:val="0"/>
          <w:numId w:val="3"/>
        </w:numPr>
        <w:rPr>
          <w:sz w:val="24"/>
          <w:szCs w:val="24"/>
        </w:rPr>
      </w:pPr>
      <w:r>
        <w:rPr>
          <w:sz w:val="24"/>
          <w:szCs w:val="24"/>
        </w:rPr>
        <w:t>Provide foods rich in fiber, including fruits and vegetables</w:t>
      </w:r>
    </w:p>
    <w:p w14:paraId="220C07F3" w14:textId="77777777" w:rsidR="00944CA8" w:rsidRDefault="00944CA8" w:rsidP="00944CA8">
      <w:pPr>
        <w:pStyle w:val="NoSpacing"/>
        <w:numPr>
          <w:ilvl w:val="0"/>
          <w:numId w:val="3"/>
        </w:numPr>
        <w:rPr>
          <w:sz w:val="24"/>
          <w:szCs w:val="24"/>
        </w:rPr>
      </w:pPr>
      <w:r>
        <w:rPr>
          <w:sz w:val="24"/>
          <w:szCs w:val="24"/>
        </w:rPr>
        <w:t>Serve 1% milk with the option of fat free milk</w:t>
      </w:r>
    </w:p>
    <w:p w14:paraId="4299A7EE" w14:textId="77777777" w:rsidR="00944CA8" w:rsidRDefault="00944CA8" w:rsidP="00944CA8">
      <w:pPr>
        <w:pStyle w:val="NoSpacing"/>
        <w:numPr>
          <w:ilvl w:val="0"/>
          <w:numId w:val="3"/>
        </w:numPr>
        <w:rPr>
          <w:sz w:val="24"/>
          <w:szCs w:val="24"/>
        </w:rPr>
      </w:pPr>
      <w:r>
        <w:rPr>
          <w:sz w:val="24"/>
          <w:szCs w:val="24"/>
        </w:rPr>
        <w:t>Ensure that the served grains are whole grains</w:t>
      </w:r>
    </w:p>
    <w:p w14:paraId="1BCC2736" w14:textId="77777777" w:rsidR="00714377" w:rsidRDefault="00714377" w:rsidP="00944CA8">
      <w:pPr>
        <w:pStyle w:val="NoSpacing"/>
        <w:rPr>
          <w:sz w:val="24"/>
          <w:szCs w:val="24"/>
          <w:u w:val="single"/>
        </w:rPr>
      </w:pPr>
    </w:p>
    <w:p w14:paraId="0208FC9E" w14:textId="77777777" w:rsidR="00944CA8" w:rsidRDefault="00944CA8" w:rsidP="00944CA8">
      <w:pPr>
        <w:pStyle w:val="NoSpacing"/>
        <w:rPr>
          <w:sz w:val="24"/>
          <w:szCs w:val="24"/>
          <w:u w:val="single"/>
        </w:rPr>
      </w:pPr>
      <w:r>
        <w:rPr>
          <w:sz w:val="24"/>
          <w:szCs w:val="24"/>
          <w:u w:val="single"/>
        </w:rPr>
        <w:t>2.  Physical Activity</w:t>
      </w:r>
    </w:p>
    <w:p w14:paraId="2DCFDD24" w14:textId="77777777" w:rsidR="00944CA8" w:rsidRDefault="00944CA8" w:rsidP="00944CA8">
      <w:pPr>
        <w:pStyle w:val="NoSpacing"/>
        <w:numPr>
          <w:ilvl w:val="0"/>
          <w:numId w:val="4"/>
        </w:numPr>
        <w:rPr>
          <w:sz w:val="24"/>
          <w:szCs w:val="24"/>
        </w:rPr>
      </w:pPr>
      <w:r>
        <w:rPr>
          <w:sz w:val="24"/>
          <w:szCs w:val="24"/>
        </w:rPr>
        <w:t>There will be at least 35 minutes of recess per day for students in grades K-5 and 120 minutes per week for students in grades 6-8.</w:t>
      </w:r>
    </w:p>
    <w:p w14:paraId="1A637A36" w14:textId="77777777" w:rsidR="00944CA8" w:rsidRDefault="00944CA8" w:rsidP="00944CA8">
      <w:pPr>
        <w:pStyle w:val="NoSpacing"/>
        <w:numPr>
          <w:ilvl w:val="0"/>
          <w:numId w:val="4"/>
        </w:numPr>
        <w:rPr>
          <w:sz w:val="24"/>
          <w:szCs w:val="24"/>
        </w:rPr>
      </w:pPr>
      <w:r>
        <w:rPr>
          <w:sz w:val="24"/>
          <w:szCs w:val="24"/>
        </w:rPr>
        <w:t>St. Patrick’s School will provide all students access to a physical education curriculum that follows an age appropriate sequence.</w:t>
      </w:r>
    </w:p>
    <w:p w14:paraId="755422B6" w14:textId="77777777" w:rsidR="00944CA8" w:rsidRPr="00944CA8" w:rsidRDefault="00944CA8" w:rsidP="00944CA8">
      <w:pPr>
        <w:pStyle w:val="NoSpacing"/>
        <w:numPr>
          <w:ilvl w:val="0"/>
          <w:numId w:val="4"/>
        </w:numPr>
        <w:rPr>
          <w:sz w:val="24"/>
          <w:szCs w:val="24"/>
        </w:rPr>
      </w:pPr>
      <w:r>
        <w:rPr>
          <w:sz w:val="24"/>
          <w:szCs w:val="24"/>
        </w:rPr>
        <w:t>School employees will not use physical activity (running laps, pushups) or withhold opportunities for physical activity in physical education class as disciplinary measures to correct student behavior.</w:t>
      </w:r>
    </w:p>
    <w:p w14:paraId="37C489B1" w14:textId="77777777" w:rsidR="00714377" w:rsidRDefault="00714377" w:rsidP="00944CA8">
      <w:pPr>
        <w:pStyle w:val="NoSpacing"/>
        <w:rPr>
          <w:u w:val="single"/>
        </w:rPr>
      </w:pPr>
    </w:p>
    <w:p w14:paraId="09E32299" w14:textId="77777777" w:rsidR="00944CA8" w:rsidRPr="003506E9" w:rsidRDefault="00944CA8" w:rsidP="00944CA8">
      <w:pPr>
        <w:pStyle w:val="NoSpacing"/>
        <w:rPr>
          <w:sz w:val="24"/>
          <w:szCs w:val="24"/>
          <w:u w:val="single"/>
        </w:rPr>
      </w:pPr>
      <w:r w:rsidRPr="003506E9">
        <w:rPr>
          <w:sz w:val="24"/>
          <w:szCs w:val="24"/>
          <w:u w:val="single"/>
        </w:rPr>
        <w:t>3.  School-Based activities to Promote Student Wellness</w:t>
      </w:r>
    </w:p>
    <w:p w14:paraId="69B2EC25" w14:textId="77777777" w:rsidR="00944CA8" w:rsidRPr="003506E9" w:rsidRDefault="00944CA8" w:rsidP="00944CA8">
      <w:pPr>
        <w:pStyle w:val="NoSpacing"/>
        <w:numPr>
          <w:ilvl w:val="0"/>
          <w:numId w:val="5"/>
        </w:numPr>
        <w:rPr>
          <w:sz w:val="24"/>
          <w:szCs w:val="24"/>
        </w:rPr>
      </w:pPr>
      <w:r w:rsidRPr="003506E9">
        <w:rPr>
          <w:sz w:val="24"/>
          <w:szCs w:val="24"/>
        </w:rPr>
        <w:t>Offer classroom health education that complements physical education b</w:t>
      </w:r>
      <w:r w:rsidR="000A2B4F">
        <w:rPr>
          <w:sz w:val="24"/>
          <w:szCs w:val="24"/>
        </w:rPr>
        <w:t>y</w:t>
      </w:r>
      <w:r w:rsidRPr="003506E9">
        <w:rPr>
          <w:sz w:val="24"/>
          <w:szCs w:val="24"/>
        </w:rPr>
        <w:t xml:space="preserve"> reinforcing the knowledge and self-management skills needed to maintain a physically active lifestyle and to reduce time spent on sedentary activities.  </w:t>
      </w:r>
    </w:p>
    <w:p w14:paraId="101A39DC" w14:textId="77777777" w:rsidR="00944CA8" w:rsidRPr="003506E9" w:rsidRDefault="00944CA8" w:rsidP="00944CA8">
      <w:pPr>
        <w:pStyle w:val="NoSpacing"/>
        <w:numPr>
          <w:ilvl w:val="0"/>
          <w:numId w:val="5"/>
        </w:numPr>
        <w:rPr>
          <w:sz w:val="24"/>
          <w:szCs w:val="24"/>
        </w:rPr>
      </w:pPr>
      <w:r w:rsidRPr="003506E9">
        <w:rPr>
          <w:sz w:val="24"/>
          <w:szCs w:val="24"/>
        </w:rPr>
        <w:t>Discourage sedentary activities, such as watching television and playing computer games</w:t>
      </w:r>
    </w:p>
    <w:p w14:paraId="592A6E68" w14:textId="77777777" w:rsidR="00714377" w:rsidRPr="003506E9" w:rsidRDefault="00714377" w:rsidP="00944CA8">
      <w:pPr>
        <w:pStyle w:val="NoSpacing"/>
        <w:numPr>
          <w:ilvl w:val="0"/>
          <w:numId w:val="5"/>
        </w:numPr>
        <w:rPr>
          <w:sz w:val="24"/>
          <w:szCs w:val="24"/>
        </w:rPr>
      </w:pPr>
      <w:r w:rsidRPr="003506E9">
        <w:rPr>
          <w:sz w:val="24"/>
          <w:szCs w:val="24"/>
        </w:rPr>
        <w:t>Provide opportunities for physical activity to be incorporated into other subject lessons</w:t>
      </w:r>
    </w:p>
    <w:p w14:paraId="4BDA828B" w14:textId="77777777" w:rsidR="00714377" w:rsidRPr="003506E9" w:rsidRDefault="00714377" w:rsidP="00944CA8">
      <w:pPr>
        <w:pStyle w:val="NoSpacing"/>
        <w:numPr>
          <w:ilvl w:val="0"/>
          <w:numId w:val="5"/>
        </w:numPr>
        <w:rPr>
          <w:sz w:val="24"/>
          <w:szCs w:val="24"/>
        </w:rPr>
      </w:pPr>
      <w:r w:rsidRPr="003506E9">
        <w:rPr>
          <w:sz w:val="24"/>
          <w:szCs w:val="24"/>
        </w:rPr>
        <w:lastRenderedPageBreak/>
        <w:t xml:space="preserve">Encourage classroom teachers to provide short physical activity breaks between lessons or classes as appropriate </w:t>
      </w:r>
    </w:p>
    <w:p w14:paraId="18CEE484" w14:textId="77777777" w:rsidR="00714377" w:rsidRPr="003506E9" w:rsidRDefault="00714377" w:rsidP="00944CA8">
      <w:pPr>
        <w:pStyle w:val="NoSpacing"/>
        <w:numPr>
          <w:ilvl w:val="0"/>
          <w:numId w:val="5"/>
        </w:numPr>
        <w:rPr>
          <w:sz w:val="24"/>
          <w:szCs w:val="24"/>
        </w:rPr>
      </w:pPr>
      <w:r w:rsidRPr="003506E9">
        <w:rPr>
          <w:sz w:val="24"/>
          <w:szCs w:val="24"/>
        </w:rPr>
        <w:t>Participate in the Presidential Physical Fitness Test</w:t>
      </w:r>
    </w:p>
    <w:p w14:paraId="54216382" w14:textId="77777777" w:rsidR="00714377" w:rsidRPr="003506E9" w:rsidRDefault="00714377" w:rsidP="00714377">
      <w:pPr>
        <w:pStyle w:val="NoSpacing"/>
        <w:rPr>
          <w:sz w:val="24"/>
          <w:szCs w:val="24"/>
          <w:u w:val="single"/>
        </w:rPr>
      </w:pPr>
    </w:p>
    <w:p w14:paraId="1FF35DFA" w14:textId="77777777" w:rsidR="00714377" w:rsidRPr="003506E9" w:rsidRDefault="00714377" w:rsidP="00714377">
      <w:pPr>
        <w:pStyle w:val="NoSpacing"/>
        <w:rPr>
          <w:sz w:val="24"/>
          <w:szCs w:val="24"/>
          <w:u w:val="single"/>
        </w:rPr>
      </w:pPr>
      <w:r w:rsidRPr="003506E9">
        <w:rPr>
          <w:sz w:val="24"/>
          <w:szCs w:val="24"/>
          <w:u w:val="single"/>
        </w:rPr>
        <w:t>4.  Communication with Parents</w:t>
      </w:r>
    </w:p>
    <w:p w14:paraId="5668FAF0" w14:textId="77777777" w:rsidR="00714377" w:rsidRPr="003506E9" w:rsidRDefault="00714377" w:rsidP="00714377">
      <w:pPr>
        <w:pStyle w:val="NoSpacing"/>
        <w:rPr>
          <w:sz w:val="24"/>
          <w:szCs w:val="24"/>
        </w:rPr>
      </w:pPr>
      <w:r w:rsidRPr="003506E9">
        <w:rPr>
          <w:sz w:val="24"/>
          <w:szCs w:val="24"/>
        </w:rPr>
        <w:t>St. Patrick’s School will support parents’ efforts to provide a healthy diet and daily physical activity for their children.  The school will:</w:t>
      </w:r>
    </w:p>
    <w:p w14:paraId="146FAF18" w14:textId="77777777" w:rsidR="00714377" w:rsidRPr="003506E9" w:rsidRDefault="00714377" w:rsidP="00714377">
      <w:pPr>
        <w:pStyle w:val="NoSpacing"/>
        <w:numPr>
          <w:ilvl w:val="0"/>
          <w:numId w:val="7"/>
        </w:numPr>
        <w:rPr>
          <w:sz w:val="24"/>
          <w:szCs w:val="24"/>
        </w:rPr>
      </w:pPr>
      <w:r w:rsidRPr="003506E9">
        <w:rPr>
          <w:sz w:val="24"/>
          <w:szCs w:val="24"/>
        </w:rPr>
        <w:t>Encourage parents to pack healthy lunches and snacks</w:t>
      </w:r>
    </w:p>
    <w:p w14:paraId="1B9CE065" w14:textId="77777777" w:rsidR="00714377" w:rsidRPr="003506E9" w:rsidRDefault="00714377" w:rsidP="00714377">
      <w:pPr>
        <w:pStyle w:val="NoSpacing"/>
        <w:numPr>
          <w:ilvl w:val="0"/>
          <w:numId w:val="7"/>
        </w:numPr>
        <w:rPr>
          <w:sz w:val="24"/>
          <w:szCs w:val="24"/>
        </w:rPr>
      </w:pPr>
      <w:r w:rsidRPr="003506E9">
        <w:rPr>
          <w:sz w:val="24"/>
          <w:szCs w:val="24"/>
        </w:rPr>
        <w:t>Share nutrition news in the newsletters</w:t>
      </w:r>
    </w:p>
    <w:p w14:paraId="6C5950C4" w14:textId="77777777" w:rsidR="00714377" w:rsidRPr="003506E9" w:rsidRDefault="00714377" w:rsidP="00714377">
      <w:pPr>
        <w:pStyle w:val="NoSpacing"/>
        <w:numPr>
          <w:ilvl w:val="0"/>
          <w:numId w:val="7"/>
        </w:numPr>
        <w:rPr>
          <w:sz w:val="24"/>
          <w:szCs w:val="24"/>
        </w:rPr>
      </w:pPr>
      <w:r w:rsidRPr="003506E9">
        <w:rPr>
          <w:sz w:val="24"/>
          <w:szCs w:val="24"/>
        </w:rPr>
        <w:t>Provide parents with a list of foods that meet the school’s snack standards and ideas for healthy celebrations/parties, rewards and fundraising activities</w:t>
      </w:r>
    </w:p>
    <w:p w14:paraId="397C5362" w14:textId="77777777" w:rsidR="00714377" w:rsidRPr="003506E9" w:rsidRDefault="00714377" w:rsidP="00714377">
      <w:pPr>
        <w:pStyle w:val="NoSpacing"/>
        <w:numPr>
          <w:ilvl w:val="0"/>
          <w:numId w:val="7"/>
        </w:numPr>
        <w:rPr>
          <w:sz w:val="24"/>
          <w:szCs w:val="24"/>
        </w:rPr>
      </w:pPr>
      <w:r w:rsidRPr="003506E9">
        <w:rPr>
          <w:sz w:val="24"/>
          <w:szCs w:val="24"/>
        </w:rPr>
        <w:t xml:space="preserve">Provide information about physical education and other school/community based physical activity opportunities before, during and after the instructional stay.  </w:t>
      </w:r>
    </w:p>
    <w:p w14:paraId="7197AAE5" w14:textId="77777777" w:rsidR="00714377" w:rsidRPr="003506E9" w:rsidRDefault="00714377" w:rsidP="00714377">
      <w:pPr>
        <w:pStyle w:val="NoSpacing"/>
        <w:rPr>
          <w:sz w:val="24"/>
          <w:szCs w:val="24"/>
          <w:u w:val="single"/>
        </w:rPr>
      </w:pPr>
    </w:p>
    <w:p w14:paraId="6283FA4A" w14:textId="77777777" w:rsidR="00714377" w:rsidRPr="003506E9" w:rsidRDefault="00714377" w:rsidP="00714377">
      <w:pPr>
        <w:pStyle w:val="NoSpacing"/>
        <w:rPr>
          <w:sz w:val="24"/>
          <w:szCs w:val="24"/>
        </w:rPr>
      </w:pPr>
      <w:r w:rsidRPr="003506E9">
        <w:rPr>
          <w:sz w:val="24"/>
          <w:szCs w:val="24"/>
          <w:u w:val="single"/>
        </w:rPr>
        <w:t>Staff Wellness</w:t>
      </w:r>
      <w:r w:rsidRPr="003506E9">
        <w:rPr>
          <w:sz w:val="24"/>
          <w:szCs w:val="24"/>
        </w:rPr>
        <w:t xml:space="preserve"> – St. Patrick’s School values the health and well-being of every staff member and will plan and implement activities that support personal efforts by staff to maintain a healthy lifestyle.</w:t>
      </w:r>
    </w:p>
    <w:p w14:paraId="7C25E6AF" w14:textId="77777777" w:rsidR="00714377" w:rsidRPr="003506E9" w:rsidRDefault="00714377" w:rsidP="00714377">
      <w:pPr>
        <w:pStyle w:val="NoSpacing"/>
        <w:rPr>
          <w:sz w:val="24"/>
          <w:szCs w:val="24"/>
          <w:u w:val="single"/>
        </w:rPr>
      </w:pPr>
    </w:p>
    <w:p w14:paraId="550FC6CD" w14:textId="77777777" w:rsidR="00714377" w:rsidRPr="003506E9" w:rsidRDefault="00714377" w:rsidP="00714377">
      <w:pPr>
        <w:pStyle w:val="NoSpacing"/>
        <w:rPr>
          <w:sz w:val="24"/>
          <w:szCs w:val="24"/>
          <w:u w:val="single"/>
        </w:rPr>
      </w:pPr>
      <w:r w:rsidRPr="003506E9">
        <w:rPr>
          <w:sz w:val="24"/>
          <w:szCs w:val="24"/>
          <w:u w:val="single"/>
        </w:rPr>
        <w:t>5.  Plan for Measuring Implementation Monitoring</w:t>
      </w:r>
    </w:p>
    <w:p w14:paraId="594A90CB" w14:textId="77777777" w:rsidR="00714377" w:rsidRPr="003506E9" w:rsidRDefault="00714377" w:rsidP="00714377">
      <w:pPr>
        <w:pStyle w:val="NoSpacing"/>
        <w:rPr>
          <w:sz w:val="24"/>
          <w:szCs w:val="24"/>
        </w:rPr>
      </w:pPr>
      <w:r w:rsidRPr="003506E9">
        <w:rPr>
          <w:sz w:val="24"/>
          <w:szCs w:val="24"/>
        </w:rPr>
        <w:t xml:space="preserve">The principal will ensure compliance with established school-wide nutrition and physical activity wellness policies and will report on the school’s compliance to the school board.  The food service staff at the school will ensure compliance with nutrition policies within food service areas and will report this matter to the principal.  </w:t>
      </w:r>
    </w:p>
    <w:p w14:paraId="1CA1B249" w14:textId="77777777" w:rsidR="003506E9" w:rsidRPr="003506E9" w:rsidRDefault="00714377" w:rsidP="00714377">
      <w:pPr>
        <w:pStyle w:val="NoSpacing"/>
        <w:rPr>
          <w:sz w:val="24"/>
          <w:szCs w:val="24"/>
        </w:rPr>
      </w:pPr>
      <w:r w:rsidRPr="003506E9">
        <w:rPr>
          <w:sz w:val="24"/>
          <w:szCs w:val="24"/>
        </w:rPr>
        <w:tab/>
        <w:t xml:space="preserve">The Presidential Physical Fitness Test will </w:t>
      </w:r>
      <w:r w:rsidR="000A2B4F">
        <w:rPr>
          <w:sz w:val="24"/>
          <w:szCs w:val="24"/>
        </w:rPr>
        <w:t>b</w:t>
      </w:r>
      <w:r w:rsidRPr="003506E9">
        <w:rPr>
          <w:sz w:val="24"/>
          <w:szCs w:val="24"/>
        </w:rPr>
        <w:t xml:space="preserve">e the measurement of the implementation of this policy. </w:t>
      </w:r>
    </w:p>
    <w:p w14:paraId="02415BA3" w14:textId="77777777" w:rsidR="003506E9" w:rsidRPr="003506E9" w:rsidRDefault="003506E9" w:rsidP="00714377">
      <w:pPr>
        <w:pStyle w:val="NoSpacing"/>
        <w:rPr>
          <w:sz w:val="24"/>
          <w:szCs w:val="24"/>
        </w:rPr>
      </w:pPr>
    </w:p>
    <w:p w14:paraId="206529C6" w14:textId="77777777" w:rsidR="003506E9" w:rsidRPr="003506E9" w:rsidRDefault="003506E9" w:rsidP="00714377">
      <w:pPr>
        <w:pStyle w:val="NoSpacing"/>
        <w:rPr>
          <w:sz w:val="24"/>
          <w:szCs w:val="24"/>
        </w:rPr>
      </w:pPr>
    </w:p>
    <w:p w14:paraId="64005531" w14:textId="77777777" w:rsidR="003506E9" w:rsidRPr="003506E9" w:rsidRDefault="003506E9" w:rsidP="00714377">
      <w:pPr>
        <w:pStyle w:val="NoSpacing"/>
        <w:rPr>
          <w:sz w:val="24"/>
          <w:szCs w:val="24"/>
        </w:rPr>
      </w:pPr>
    </w:p>
    <w:p w14:paraId="7BD1157C" w14:textId="77777777" w:rsidR="003506E9" w:rsidRDefault="003506E9" w:rsidP="00714377">
      <w:pPr>
        <w:pStyle w:val="NoSpacing"/>
        <w:rPr>
          <w:sz w:val="24"/>
          <w:szCs w:val="24"/>
        </w:rPr>
      </w:pPr>
      <w:r w:rsidRPr="003506E9">
        <w:rPr>
          <w:sz w:val="24"/>
          <w:szCs w:val="24"/>
        </w:rPr>
        <w:t>BOARD ADOPTED</w:t>
      </w:r>
      <w:r>
        <w:rPr>
          <w:sz w:val="24"/>
          <w:szCs w:val="24"/>
        </w:rPr>
        <w:t xml:space="preserve"> </w:t>
      </w:r>
      <w:proofErr w:type="spellStart"/>
      <w:r>
        <w:rPr>
          <w:sz w:val="24"/>
          <w:szCs w:val="24"/>
        </w:rPr>
        <w:t>POLICY___________</w:t>
      </w:r>
      <w:r w:rsidR="00FF6050">
        <w:rPr>
          <w:sz w:val="24"/>
          <w:szCs w:val="24"/>
        </w:rPr>
        <w:t>October</w:t>
      </w:r>
      <w:proofErr w:type="spellEnd"/>
      <w:r w:rsidR="00FF6050">
        <w:rPr>
          <w:sz w:val="24"/>
          <w:szCs w:val="24"/>
        </w:rPr>
        <w:t xml:space="preserve"> 2012</w:t>
      </w:r>
      <w:r>
        <w:rPr>
          <w:sz w:val="24"/>
          <w:szCs w:val="24"/>
        </w:rPr>
        <w:t>_________________________</w:t>
      </w:r>
    </w:p>
    <w:p w14:paraId="1F322A57" w14:textId="77777777" w:rsidR="003506E9" w:rsidRDefault="003506E9" w:rsidP="00714377">
      <w:pPr>
        <w:pStyle w:val="NoSpacing"/>
        <w:rPr>
          <w:sz w:val="24"/>
          <w:szCs w:val="24"/>
        </w:rPr>
      </w:pPr>
    </w:p>
    <w:p w14:paraId="628EFB7C" w14:textId="77777777" w:rsidR="003506E9" w:rsidRDefault="003506E9" w:rsidP="00714377">
      <w:pPr>
        <w:pStyle w:val="NoSpacing"/>
        <w:rPr>
          <w:sz w:val="24"/>
          <w:szCs w:val="24"/>
        </w:rPr>
      </w:pPr>
    </w:p>
    <w:p w14:paraId="2252A083" w14:textId="7246406B" w:rsidR="003506E9" w:rsidRDefault="003506E9" w:rsidP="00714377">
      <w:pPr>
        <w:pStyle w:val="NoSpacing"/>
        <w:rPr>
          <w:sz w:val="24"/>
          <w:szCs w:val="24"/>
        </w:rPr>
      </w:pPr>
      <w:proofErr w:type="spellStart"/>
      <w:r>
        <w:rPr>
          <w:sz w:val="24"/>
          <w:szCs w:val="24"/>
        </w:rPr>
        <w:t>REVIEWE_____</w:t>
      </w:r>
      <w:r w:rsidR="008E435E">
        <w:rPr>
          <w:sz w:val="24"/>
          <w:szCs w:val="24"/>
        </w:rPr>
        <w:t>January</w:t>
      </w:r>
      <w:proofErr w:type="spellEnd"/>
      <w:r w:rsidR="008E435E">
        <w:rPr>
          <w:sz w:val="24"/>
          <w:szCs w:val="24"/>
        </w:rPr>
        <w:t xml:space="preserve"> 2017</w:t>
      </w:r>
      <w:r w:rsidR="00F074AE">
        <w:rPr>
          <w:sz w:val="24"/>
          <w:szCs w:val="24"/>
        </w:rPr>
        <w:t>, October 2019, August 2022, August 20, 2025</w:t>
      </w:r>
      <w:r>
        <w:rPr>
          <w:sz w:val="24"/>
          <w:szCs w:val="24"/>
        </w:rPr>
        <w:t>__________</w:t>
      </w:r>
    </w:p>
    <w:p w14:paraId="56E47A9C" w14:textId="77777777" w:rsidR="003506E9" w:rsidRDefault="003506E9" w:rsidP="00714377">
      <w:pPr>
        <w:pStyle w:val="NoSpacing"/>
        <w:rPr>
          <w:sz w:val="24"/>
          <w:szCs w:val="24"/>
        </w:rPr>
      </w:pPr>
    </w:p>
    <w:p w14:paraId="16409548" w14:textId="77777777" w:rsidR="003506E9" w:rsidRDefault="003506E9" w:rsidP="00714377">
      <w:pPr>
        <w:pStyle w:val="NoSpacing"/>
        <w:rPr>
          <w:sz w:val="24"/>
          <w:szCs w:val="24"/>
        </w:rPr>
      </w:pPr>
    </w:p>
    <w:p w14:paraId="46ABA021" w14:textId="77777777" w:rsidR="00714377" w:rsidRPr="003506E9" w:rsidRDefault="003506E9" w:rsidP="00714377">
      <w:pPr>
        <w:pStyle w:val="NoSpacing"/>
        <w:rPr>
          <w:sz w:val="24"/>
          <w:szCs w:val="24"/>
        </w:rPr>
      </w:pPr>
      <w:r>
        <w:rPr>
          <w:sz w:val="24"/>
          <w:szCs w:val="24"/>
        </w:rPr>
        <w:t>OTHER_________________________________________________</w:t>
      </w:r>
      <w:r w:rsidRPr="003506E9">
        <w:rPr>
          <w:sz w:val="24"/>
          <w:szCs w:val="24"/>
        </w:rPr>
        <w:t xml:space="preserve"> </w:t>
      </w:r>
      <w:r w:rsidR="00714377" w:rsidRPr="003506E9">
        <w:rPr>
          <w:sz w:val="24"/>
          <w:szCs w:val="24"/>
        </w:rPr>
        <w:t xml:space="preserve"> </w:t>
      </w:r>
    </w:p>
    <w:p w14:paraId="412AFBF0" w14:textId="77777777" w:rsidR="00714377" w:rsidRPr="003506E9" w:rsidRDefault="00714377" w:rsidP="00714377">
      <w:pPr>
        <w:pStyle w:val="NoSpacing"/>
        <w:rPr>
          <w:sz w:val="24"/>
          <w:szCs w:val="24"/>
        </w:rPr>
      </w:pPr>
    </w:p>
    <w:p w14:paraId="290FF9E2" w14:textId="77777777" w:rsidR="00714377" w:rsidRPr="003506E9" w:rsidRDefault="00714377" w:rsidP="00714377">
      <w:pPr>
        <w:pStyle w:val="NoSpacing"/>
        <w:rPr>
          <w:sz w:val="24"/>
          <w:szCs w:val="24"/>
        </w:rPr>
      </w:pPr>
    </w:p>
    <w:p w14:paraId="64F228D1" w14:textId="77777777" w:rsidR="00714377" w:rsidRPr="003506E9" w:rsidRDefault="00714377" w:rsidP="00714377">
      <w:pPr>
        <w:pStyle w:val="NoSpacing"/>
        <w:rPr>
          <w:sz w:val="24"/>
          <w:szCs w:val="24"/>
          <w:u w:val="single"/>
        </w:rPr>
      </w:pPr>
    </w:p>
    <w:p w14:paraId="3914D256" w14:textId="77777777" w:rsidR="00944CA8" w:rsidRPr="003506E9" w:rsidRDefault="00944CA8" w:rsidP="00944CA8">
      <w:pPr>
        <w:pStyle w:val="NoSpacing"/>
        <w:rPr>
          <w:sz w:val="24"/>
          <w:szCs w:val="24"/>
        </w:rPr>
      </w:pPr>
    </w:p>
    <w:sectPr w:rsidR="00944CA8" w:rsidRPr="003506E9" w:rsidSect="005D6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A5"/>
    <w:multiLevelType w:val="hybridMultilevel"/>
    <w:tmpl w:val="8E68C4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062C7"/>
    <w:multiLevelType w:val="hybridMultilevel"/>
    <w:tmpl w:val="C9C2A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4623B"/>
    <w:multiLevelType w:val="hybridMultilevel"/>
    <w:tmpl w:val="9B5A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33C66"/>
    <w:multiLevelType w:val="hybridMultilevel"/>
    <w:tmpl w:val="C26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B1DA7"/>
    <w:multiLevelType w:val="hybridMultilevel"/>
    <w:tmpl w:val="8796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37338"/>
    <w:multiLevelType w:val="hybridMultilevel"/>
    <w:tmpl w:val="9038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B45A4"/>
    <w:multiLevelType w:val="hybridMultilevel"/>
    <w:tmpl w:val="BF2E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752671">
    <w:abstractNumId w:val="1"/>
  </w:num>
  <w:num w:numId="2" w16cid:durableId="736972774">
    <w:abstractNumId w:val="4"/>
  </w:num>
  <w:num w:numId="3" w16cid:durableId="1821455701">
    <w:abstractNumId w:val="0"/>
  </w:num>
  <w:num w:numId="4" w16cid:durableId="1587375015">
    <w:abstractNumId w:val="6"/>
  </w:num>
  <w:num w:numId="5" w16cid:durableId="259874904">
    <w:abstractNumId w:val="2"/>
  </w:num>
  <w:num w:numId="6" w16cid:durableId="1693609322">
    <w:abstractNumId w:val="5"/>
  </w:num>
  <w:num w:numId="7" w16cid:durableId="127555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A8"/>
    <w:rsid w:val="00016347"/>
    <w:rsid w:val="000A2B4F"/>
    <w:rsid w:val="001F450F"/>
    <w:rsid w:val="003506E9"/>
    <w:rsid w:val="003649BC"/>
    <w:rsid w:val="005D6CEB"/>
    <w:rsid w:val="005E5E25"/>
    <w:rsid w:val="0065490E"/>
    <w:rsid w:val="00714377"/>
    <w:rsid w:val="008E435E"/>
    <w:rsid w:val="00944CA8"/>
    <w:rsid w:val="009F025C"/>
    <w:rsid w:val="00F074AE"/>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0C22"/>
  <w15:docId w15:val="{4B159F8A-14AA-45BC-B9BF-BC8A7D1F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CA8"/>
    <w:pPr>
      <w:spacing w:after="0" w:line="240" w:lineRule="auto"/>
    </w:pPr>
  </w:style>
  <w:style w:type="paragraph" w:styleId="BalloonText">
    <w:name w:val="Balloon Text"/>
    <w:basedOn w:val="Normal"/>
    <w:link w:val="BalloonTextChar"/>
    <w:uiPriority w:val="99"/>
    <w:semiHidden/>
    <w:unhideWhenUsed/>
    <w:rsid w:val="009F0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Todd Karolczak</cp:lastModifiedBy>
  <cp:revision>2</cp:revision>
  <cp:lastPrinted>2019-10-10T14:08:00Z</cp:lastPrinted>
  <dcterms:created xsi:type="dcterms:W3CDTF">2025-08-21T15:08:00Z</dcterms:created>
  <dcterms:modified xsi:type="dcterms:W3CDTF">2025-08-21T15:08:00Z</dcterms:modified>
</cp:coreProperties>
</file>