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E82E" w14:textId="7B64803C" w:rsidR="005E3B83" w:rsidRDefault="005426C6" w:rsidP="00E61D84">
      <w:pPr>
        <w:pStyle w:val="Heading1"/>
      </w:pPr>
      <w:bookmarkStart w:id="0" w:name="_Toc214958894"/>
      <w:bookmarkStart w:id="1" w:name="_Toc187327739"/>
      <w:r>
        <w:t xml:space="preserve">Weekly </w:t>
      </w:r>
      <w:r w:rsidR="00FC7E90">
        <w:t>Bulletin Announcement</w:t>
      </w:r>
      <w:r w:rsidR="00F25701">
        <w:t>s</w:t>
      </w:r>
      <w:r>
        <w:t xml:space="preserve"> and Prayers </w:t>
      </w:r>
      <w:r w:rsidR="009E0758">
        <w:t>of the Faithful</w:t>
      </w:r>
      <w:bookmarkEnd w:id="0"/>
    </w:p>
    <w:tbl>
      <w:tblPr>
        <w:tblStyle w:val="TableGrid"/>
        <w:tblW w:w="0" w:type="auto"/>
        <w:tblLook w:val="04A0" w:firstRow="1" w:lastRow="0" w:firstColumn="1" w:lastColumn="0" w:noHBand="0" w:noVBand="1"/>
      </w:tblPr>
      <w:tblGrid>
        <w:gridCol w:w="1627"/>
        <w:gridCol w:w="7723"/>
      </w:tblGrid>
      <w:tr w:rsidR="009E0758" w14:paraId="5C328C4C" w14:textId="77777777" w:rsidTr="0002475B">
        <w:tc>
          <w:tcPr>
            <w:tcW w:w="9350" w:type="dxa"/>
            <w:gridSpan w:val="2"/>
            <w:shd w:val="clear" w:color="auto" w:fill="1F497D" w:themeFill="text2"/>
          </w:tcPr>
          <w:p w14:paraId="6517C6CD" w14:textId="07FC6388" w:rsidR="009E0758" w:rsidRPr="00051FA7" w:rsidRDefault="009E0758" w:rsidP="00E66891">
            <w:pPr>
              <w:rPr>
                <w:b/>
                <w:bCs/>
                <w:sz w:val="24"/>
                <w:szCs w:val="24"/>
              </w:rPr>
            </w:pPr>
            <w:r w:rsidRPr="00051FA7">
              <w:rPr>
                <w:b/>
                <w:bCs/>
                <w:color w:val="FFFFFF" w:themeColor="background1"/>
                <w:sz w:val="24"/>
                <w:szCs w:val="24"/>
              </w:rPr>
              <w:t xml:space="preserve">January 3-4, </w:t>
            </w:r>
            <w:proofErr w:type="gramStart"/>
            <w:r w:rsidRPr="00051FA7">
              <w:rPr>
                <w:b/>
                <w:bCs/>
                <w:color w:val="FFFFFF" w:themeColor="background1"/>
                <w:sz w:val="24"/>
                <w:szCs w:val="24"/>
              </w:rPr>
              <w:t>2026</w:t>
            </w:r>
            <w:proofErr w:type="gramEnd"/>
            <w:r w:rsidRPr="00051FA7">
              <w:rPr>
                <w:b/>
                <w:bCs/>
                <w:color w:val="FFFFFF" w:themeColor="background1"/>
                <w:sz w:val="24"/>
                <w:szCs w:val="24"/>
              </w:rPr>
              <w:t xml:space="preserve"> </w:t>
            </w:r>
          </w:p>
        </w:tc>
      </w:tr>
      <w:tr w:rsidR="009E0758" w14:paraId="290A5D9B" w14:textId="77777777" w:rsidTr="0090253E">
        <w:tc>
          <w:tcPr>
            <w:tcW w:w="1626" w:type="dxa"/>
          </w:tcPr>
          <w:p w14:paraId="1A3D3A0B" w14:textId="41DBD7C0" w:rsidR="009E0758" w:rsidRPr="000E29EE" w:rsidRDefault="00D16D27" w:rsidP="00D16D27">
            <w:pPr>
              <w:rPr>
                <w:b/>
                <w:bCs/>
              </w:rPr>
            </w:pPr>
            <w:r w:rsidRPr="000E29EE">
              <w:rPr>
                <w:b/>
                <w:bCs/>
              </w:rPr>
              <w:t>Bulletin announcement</w:t>
            </w:r>
          </w:p>
        </w:tc>
        <w:tc>
          <w:tcPr>
            <w:tcW w:w="7724" w:type="dxa"/>
          </w:tcPr>
          <w:p w14:paraId="097B5176" w14:textId="77777777" w:rsidR="00D16D27" w:rsidRPr="00E02BB2" w:rsidRDefault="00D16D27" w:rsidP="00D16D27">
            <w:pPr>
              <w:rPr>
                <w:rFonts w:ascii="Calibri" w:eastAsia="Calibri" w:hAnsi="Calibri" w:cs="Times New Roman"/>
              </w:rPr>
            </w:pPr>
            <w:r w:rsidRPr="00E02BB2">
              <w:rPr>
                <w:rFonts w:ascii="Calibri" w:eastAsia="Calibri" w:hAnsi="Calibri" w:cs="Times New Roman"/>
                <w:b/>
                <w:bCs/>
                <w:i/>
                <w:iCs/>
              </w:rPr>
              <w:t>Inspired by the Spirit</w:t>
            </w:r>
            <w:r w:rsidRPr="00E02BB2">
              <w:rPr>
                <w:rFonts w:ascii="Calibri" w:eastAsia="Calibri" w:hAnsi="Calibri" w:cs="Times New Roman"/>
              </w:rPr>
              <w:t xml:space="preserve"> is the theme of this year’s Annual Catholic Appeal. It reminds us that the Holy Spirit empowers and animates the Church’s mission.</w:t>
            </w:r>
          </w:p>
          <w:p w14:paraId="5AF0E3CC"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At Pentecost, the Apostles received the Holy Spirit and began boldly proclaiming the Risen Christ. They served the poor and formed communities rooted in faith, sharing all things in common. Evangelization naturally led to stewardship.</w:t>
            </w:r>
          </w:p>
          <w:p w14:paraId="665FF155"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Today, moved by the same Spirit and sustained by your generous support, our local Church continues this mission. When we celebrate the sacraments, proclaim the Gospel, pass on the Faith to our children, feed the hungry, and offer shelter and clothing to those in need, we live out our Christian calling.</w:t>
            </w:r>
          </w:p>
          <w:p w14:paraId="48C78FAD" w14:textId="1C9B06A5" w:rsidR="00D16D27" w:rsidRPr="00E02BB2" w:rsidRDefault="00D16D27" w:rsidP="00D16D27">
            <w:pPr>
              <w:rPr>
                <w:rFonts w:ascii="Calibri" w:eastAsia="Calibri" w:hAnsi="Calibri" w:cs="Times New Roman"/>
              </w:rPr>
            </w:pPr>
            <w:r w:rsidRPr="00E02BB2">
              <w:rPr>
                <w:rFonts w:ascii="Calibri" w:eastAsia="Calibri" w:hAnsi="Calibri" w:cs="Times New Roman"/>
              </w:rPr>
              <w:t>Thank you for being part of this Spirit-led mission.</w:t>
            </w:r>
          </w:p>
          <w:p w14:paraId="2ADFA947"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616DE2EE"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 xml:space="preserve">Or – </w:t>
            </w:r>
          </w:p>
          <w:p w14:paraId="39E88A31" w14:textId="43C04316" w:rsidR="009E0758" w:rsidRPr="00CD2AE0" w:rsidRDefault="00D16D27" w:rsidP="00D16D27">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9E0758" w14:paraId="0B8AA8C6" w14:textId="77777777" w:rsidTr="0090253E">
        <w:tc>
          <w:tcPr>
            <w:tcW w:w="1626" w:type="dxa"/>
          </w:tcPr>
          <w:p w14:paraId="0DB5DB0E" w14:textId="2D70B802" w:rsidR="009E0758" w:rsidRPr="000E29EE" w:rsidRDefault="00D16D27" w:rsidP="00D16D27">
            <w:pPr>
              <w:rPr>
                <w:b/>
                <w:bCs/>
              </w:rPr>
            </w:pPr>
            <w:r w:rsidRPr="000E29EE">
              <w:rPr>
                <w:b/>
                <w:bCs/>
              </w:rPr>
              <w:t>Prayer of the Faithful</w:t>
            </w:r>
          </w:p>
        </w:tc>
        <w:tc>
          <w:tcPr>
            <w:tcW w:w="7724" w:type="dxa"/>
          </w:tcPr>
          <w:p w14:paraId="14A1501A" w14:textId="5ECE482D" w:rsidR="009E0758" w:rsidRDefault="007E4DDF" w:rsidP="007E4DDF">
            <w:r>
              <w:t>Moved by the Holy Spirit, may we joyfully support the Annual Catholic Appeal and the ministries that bring Christ’s love to others... We pray to the Lord.</w:t>
            </w:r>
          </w:p>
        </w:tc>
      </w:tr>
      <w:tr w:rsidR="00755FC8" w14:paraId="42F4A0DC" w14:textId="77777777" w:rsidTr="0090253E">
        <w:tc>
          <w:tcPr>
            <w:tcW w:w="1626" w:type="dxa"/>
          </w:tcPr>
          <w:p w14:paraId="252D7DAE" w14:textId="74C66E85" w:rsidR="00755FC8" w:rsidRPr="000E29EE" w:rsidRDefault="00755FC8" w:rsidP="00D16D27">
            <w:pPr>
              <w:rPr>
                <w:b/>
                <w:bCs/>
              </w:rPr>
            </w:pPr>
            <w:r>
              <w:rPr>
                <w:b/>
                <w:bCs/>
              </w:rPr>
              <w:t>Altar Announcement</w:t>
            </w:r>
          </w:p>
        </w:tc>
        <w:tc>
          <w:tcPr>
            <w:tcW w:w="7724" w:type="dxa"/>
          </w:tcPr>
          <w:p w14:paraId="5D3B31DC" w14:textId="5486B209" w:rsidR="00755FC8" w:rsidRDefault="00755FC8" w:rsidP="007E4DDF">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B79B8A7" w14:textId="490444E2" w:rsidR="00A76303" w:rsidRDefault="00A76303"/>
    <w:tbl>
      <w:tblPr>
        <w:tblStyle w:val="TableGrid"/>
        <w:tblW w:w="0" w:type="auto"/>
        <w:tblLook w:val="04A0" w:firstRow="1" w:lastRow="0" w:firstColumn="1" w:lastColumn="0" w:noHBand="0" w:noVBand="1"/>
      </w:tblPr>
      <w:tblGrid>
        <w:gridCol w:w="1627"/>
        <w:gridCol w:w="7723"/>
      </w:tblGrid>
      <w:tr w:rsidR="00E35680" w14:paraId="27C647CE" w14:textId="77777777" w:rsidTr="000E29EE">
        <w:tc>
          <w:tcPr>
            <w:tcW w:w="9350" w:type="dxa"/>
            <w:gridSpan w:val="2"/>
            <w:shd w:val="clear" w:color="auto" w:fill="1F497D" w:themeFill="text2"/>
          </w:tcPr>
          <w:p w14:paraId="0BF09665" w14:textId="40F1132F" w:rsidR="00E35680" w:rsidRPr="00051FA7" w:rsidRDefault="00E35680" w:rsidP="00051FA7">
            <w:pPr>
              <w:rPr>
                <w:b/>
                <w:bCs/>
                <w:sz w:val="24"/>
                <w:szCs w:val="24"/>
              </w:rPr>
            </w:pPr>
            <w:r w:rsidRPr="00051FA7">
              <w:rPr>
                <w:b/>
                <w:bCs/>
                <w:color w:val="FFFFFF" w:themeColor="background1"/>
                <w:sz w:val="24"/>
                <w:szCs w:val="24"/>
              </w:rPr>
              <w:t xml:space="preserve">January 10-11, </w:t>
            </w:r>
            <w:proofErr w:type="gramStart"/>
            <w:r w:rsidRPr="00051FA7">
              <w:rPr>
                <w:b/>
                <w:bCs/>
                <w:color w:val="FFFFFF" w:themeColor="background1"/>
                <w:sz w:val="24"/>
                <w:szCs w:val="24"/>
              </w:rPr>
              <w:t>2026</w:t>
            </w:r>
            <w:proofErr w:type="gramEnd"/>
            <w:r w:rsidRPr="00051FA7">
              <w:rPr>
                <w:b/>
                <w:bCs/>
                <w:color w:val="FFFFFF" w:themeColor="background1"/>
                <w:sz w:val="24"/>
                <w:szCs w:val="24"/>
              </w:rPr>
              <w:t xml:space="preserve"> </w:t>
            </w:r>
          </w:p>
        </w:tc>
      </w:tr>
      <w:tr w:rsidR="001E5AE0" w14:paraId="520FC6FC" w14:textId="77777777" w:rsidTr="00AA497D">
        <w:tc>
          <w:tcPr>
            <w:tcW w:w="1627" w:type="dxa"/>
          </w:tcPr>
          <w:p w14:paraId="7CBD7CA1" w14:textId="15BDFE1A" w:rsidR="001E5AE0" w:rsidRPr="00A76303" w:rsidRDefault="001E5AE0" w:rsidP="001E5AE0">
            <w:pPr>
              <w:rPr>
                <w:b/>
                <w:bCs/>
              </w:rPr>
            </w:pPr>
            <w:r w:rsidRPr="00A76303">
              <w:rPr>
                <w:b/>
                <w:bCs/>
              </w:rPr>
              <w:t>Bulletin announcement</w:t>
            </w:r>
          </w:p>
        </w:tc>
        <w:tc>
          <w:tcPr>
            <w:tcW w:w="7723" w:type="dxa"/>
          </w:tcPr>
          <w:p w14:paraId="0237D2A1" w14:textId="77777777" w:rsidR="001E5AE0" w:rsidRPr="00E02BB2" w:rsidRDefault="001E5AE0" w:rsidP="001E5AE0">
            <w:pPr>
              <w:rPr>
                <w:rFonts w:ascii="Calibri" w:eastAsia="Calibri" w:hAnsi="Calibri" w:cs="Times New Roman"/>
                <w:b/>
                <w:bCs/>
              </w:rPr>
            </w:pPr>
            <w:r w:rsidRPr="00E02BB2">
              <w:rPr>
                <w:rFonts w:ascii="Calibri" w:eastAsia="Calibri" w:hAnsi="Calibri" w:cs="Times New Roman"/>
                <w:b/>
                <w:bCs/>
              </w:rPr>
              <w:t>The Annual Catholic Appeal is now underway!</w:t>
            </w:r>
          </w:p>
          <w:p w14:paraId="0FC849A9" w14:textId="2EC2B366" w:rsidR="001E5AE0" w:rsidRPr="00E02BB2" w:rsidRDefault="001E5AE0" w:rsidP="001E5AE0">
            <w:pPr>
              <w:rPr>
                <w:rFonts w:ascii="Calibri" w:eastAsia="Calibri" w:hAnsi="Calibri" w:cs="Times New Roman"/>
              </w:rPr>
            </w:pPr>
            <w:r w:rsidRPr="00E02BB2">
              <w:rPr>
                <w:rFonts w:ascii="Calibri" w:eastAsia="Calibri" w:hAnsi="Calibri" w:cs="Times New Roman"/>
              </w:rPr>
              <w:t>In the next week or two, Bishop Hying’s letter will arrive in your homes. He invites you to support the liberating mission of the Church, so that all may come to know, love, and serve God, united by the Holy Spirit.  The ACA reminds us that we belong to a Church that is universal, extending far beyond our local churches.  Your prayerful and generous response helps strengthen ministries across our diocese and brings Christ’s love to those in need. Thank you for your faithful support!</w:t>
            </w:r>
          </w:p>
          <w:p w14:paraId="11BE8953" w14:textId="77777777" w:rsidR="001E5AE0" w:rsidRPr="00E02BB2" w:rsidRDefault="001E5AE0" w:rsidP="001E5AE0">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55A70014" w14:textId="77777777" w:rsidR="001E5AE0" w:rsidRPr="00E02BB2" w:rsidRDefault="001E5AE0" w:rsidP="001E5AE0">
            <w:pPr>
              <w:rPr>
                <w:rFonts w:ascii="Calibri" w:eastAsia="Calibri" w:hAnsi="Calibri" w:cs="Times New Roman"/>
              </w:rPr>
            </w:pPr>
            <w:r w:rsidRPr="00E02BB2">
              <w:rPr>
                <w:rFonts w:ascii="Calibri" w:eastAsia="Calibri" w:hAnsi="Calibri" w:cs="Times New Roman"/>
              </w:rPr>
              <w:t xml:space="preserve">Or – </w:t>
            </w:r>
          </w:p>
          <w:p w14:paraId="0C6321AE" w14:textId="1496ACB4" w:rsidR="001E5AE0" w:rsidRPr="00CD2AE0" w:rsidRDefault="001E5AE0" w:rsidP="001E5AE0">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1E5AE0" w14:paraId="5C8B56F5" w14:textId="77777777" w:rsidTr="00AA497D">
        <w:tc>
          <w:tcPr>
            <w:tcW w:w="1627" w:type="dxa"/>
          </w:tcPr>
          <w:p w14:paraId="425182EB" w14:textId="34C9E345" w:rsidR="001E5AE0" w:rsidRPr="00A76303" w:rsidRDefault="001E5AE0" w:rsidP="001E5AE0">
            <w:pPr>
              <w:rPr>
                <w:b/>
                <w:bCs/>
              </w:rPr>
            </w:pPr>
            <w:r w:rsidRPr="00A76303">
              <w:rPr>
                <w:b/>
                <w:bCs/>
              </w:rPr>
              <w:t>Prayer of the Faithful</w:t>
            </w:r>
          </w:p>
        </w:tc>
        <w:tc>
          <w:tcPr>
            <w:tcW w:w="7723" w:type="dxa"/>
          </w:tcPr>
          <w:p w14:paraId="4C185540" w14:textId="1B192D41" w:rsidR="001E5AE0" w:rsidRDefault="00B10014" w:rsidP="001E5AE0">
            <w:r>
              <w:t>May our parish be united in prayer and generosity as we support this year’s Annual Catholic Appeal... We pray to the Lord.</w:t>
            </w:r>
          </w:p>
        </w:tc>
      </w:tr>
      <w:tr w:rsidR="00A76303" w14:paraId="768CB9E2" w14:textId="77777777" w:rsidTr="00AA497D">
        <w:tc>
          <w:tcPr>
            <w:tcW w:w="1627" w:type="dxa"/>
          </w:tcPr>
          <w:p w14:paraId="212162EF" w14:textId="12B48465" w:rsidR="00A76303" w:rsidRDefault="00A76303" w:rsidP="00A76303">
            <w:r>
              <w:rPr>
                <w:b/>
                <w:bCs/>
              </w:rPr>
              <w:t>Altar Announcement</w:t>
            </w:r>
          </w:p>
        </w:tc>
        <w:tc>
          <w:tcPr>
            <w:tcW w:w="7723" w:type="dxa"/>
          </w:tcPr>
          <w:p w14:paraId="18DD22CC" w14:textId="42EC6AA2" w:rsidR="00A76303"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68F6766A" w14:textId="49A8D4D6" w:rsidR="00A76303" w:rsidRDefault="00A76303"/>
    <w:tbl>
      <w:tblPr>
        <w:tblStyle w:val="TableGrid"/>
        <w:tblW w:w="0" w:type="auto"/>
        <w:tblLook w:val="04A0" w:firstRow="1" w:lastRow="0" w:firstColumn="1" w:lastColumn="0" w:noHBand="0" w:noVBand="1"/>
      </w:tblPr>
      <w:tblGrid>
        <w:gridCol w:w="1795"/>
        <w:gridCol w:w="7555"/>
      </w:tblGrid>
      <w:tr w:rsidR="005147CB" w14:paraId="4DB8CA9A" w14:textId="77777777" w:rsidTr="00047333">
        <w:tc>
          <w:tcPr>
            <w:tcW w:w="9350" w:type="dxa"/>
            <w:gridSpan w:val="2"/>
            <w:shd w:val="clear" w:color="auto" w:fill="1F497D" w:themeFill="text2"/>
          </w:tcPr>
          <w:p w14:paraId="679156B8" w14:textId="643D21C7" w:rsidR="005147CB" w:rsidRPr="009E6B0E" w:rsidRDefault="00AD4409" w:rsidP="00047333">
            <w:pPr>
              <w:rPr>
                <w:b/>
                <w:bCs/>
                <w:sz w:val="24"/>
                <w:szCs w:val="24"/>
              </w:rPr>
            </w:pPr>
            <w:r w:rsidRPr="00051FA7">
              <w:rPr>
                <w:b/>
                <w:bCs/>
                <w:color w:val="FFFFFF" w:themeColor="background1"/>
                <w:sz w:val="24"/>
                <w:szCs w:val="24"/>
              </w:rPr>
              <w:lastRenderedPageBreak/>
              <w:t>January 31 – February 1, 2026:  Optional Early Announcement weekend</w:t>
            </w:r>
          </w:p>
        </w:tc>
      </w:tr>
      <w:tr w:rsidR="005147CB" w14:paraId="1B8C58DD" w14:textId="77777777" w:rsidTr="00047333">
        <w:tc>
          <w:tcPr>
            <w:tcW w:w="1795" w:type="dxa"/>
          </w:tcPr>
          <w:p w14:paraId="45415627" w14:textId="77777777" w:rsidR="005147CB" w:rsidRPr="00A76303" w:rsidRDefault="005147CB" w:rsidP="00047333">
            <w:pPr>
              <w:rPr>
                <w:b/>
                <w:bCs/>
              </w:rPr>
            </w:pPr>
            <w:r w:rsidRPr="00A76303">
              <w:rPr>
                <w:b/>
                <w:bCs/>
              </w:rPr>
              <w:t>Bulletin announcement</w:t>
            </w:r>
          </w:p>
        </w:tc>
        <w:tc>
          <w:tcPr>
            <w:tcW w:w="7555" w:type="dxa"/>
          </w:tcPr>
          <w:p w14:paraId="5F2EB028" w14:textId="77777777" w:rsidR="00AD4409" w:rsidRPr="00E02BB2" w:rsidRDefault="00AD4409" w:rsidP="00AD4409">
            <w:pPr>
              <w:spacing w:after="120"/>
              <w:rPr>
                <w:rFonts w:ascii="Calibri" w:eastAsia="Calibri" w:hAnsi="Calibri" w:cs="Times New Roman"/>
              </w:rPr>
            </w:pPr>
            <w:r w:rsidRPr="00E02BB2">
              <w:rPr>
                <w:rFonts w:ascii="Calibri" w:eastAsia="Calibri" w:hAnsi="Calibri" w:cs="Times New Roman"/>
              </w:rPr>
              <w:t>Next week, a special edition of the Catholic Herald will arrive in your home, highlighting the Annual Catholic Appeal. This issue will showcase just a few of the many ways the Holy Spirit is at work in our diocese—from youth ministry and marriage enrichment to leadership training for parish leaders and outreach to the Hispanic community. Everything the Church does is for the glory of God and the good of our neighbor.</w:t>
            </w:r>
          </w:p>
          <w:p w14:paraId="1D28DB41" w14:textId="77777777" w:rsidR="00AD4409" w:rsidRPr="00E02BB2" w:rsidRDefault="00AD4409" w:rsidP="00AD4409">
            <w:pPr>
              <w:spacing w:after="120"/>
              <w:rPr>
                <w:rFonts w:ascii="Calibri" w:eastAsia="Calibri" w:hAnsi="Calibri" w:cs="Times New Roman"/>
              </w:rPr>
            </w:pPr>
            <w:r w:rsidRPr="00E02BB2">
              <w:rPr>
                <w:rFonts w:ascii="Calibri" w:eastAsia="Calibri" w:hAnsi="Calibri" w:cs="Times New Roman"/>
              </w:rPr>
              <w:t>An envelope will be included if you wish to mail in a gift. If you prefer to give at Mass, envelopes will be available the weekend of February 14–15. Your support helps continue the Church’s transformative mission in our local communities. Thank you for your generosity!</w:t>
            </w:r>
          </w:p>
          <w:p w14:paraId="43701598" w14:textId="77777777" w:rsidR="00AD4409" w:rsidRPr="00E02BB2" w:rsidRDefault="00AD4409" w:rsidP="00AD4409">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3DF93EE9" w14:textId="77777777" w:rsidR="00AD4409" w:rsidRPr="00E02BB2" w:rsidRDefault="00AD4409" w:rsidP="00AD4409">
            <w:pPr>
              <w:rPr>
                <w:rFonts w:ascii="Calibri" w:eastAsia="Calibri" w:hAnsi="Calibri" w:cs="Times New Roman"/>
              </w:rPr>
            </w:pPr>
            <w:r w:rsidRPr="00E02BB2">
              <w:rPr>
                <w:rFonts w:ascii="Calibri" w:eastAsia="Calibri" w:hAnsi="Calibri" w:cs="Times New Roman"/>
              </w:rPr>
              <w:t xml:space="preserve">Or – </w:t>
            </w:r>
          </w:p>
          <w:p w14:paraId="5ACD92FA" w14:textId="1DEF508E" w:rsidR="005147CB" w:rsidRPr="00CD2AE0" w:rsidRDefault="00AD4409" w:rsidP="00AD4409">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5147CB" w14:paraId="5CE2841C" w14:textId="77777777" w:rsidTr="00047333">
        <w:tc>
          <w:tcPr>
            <w:tcW w:w="1795" w:type="dxa"/>
          </w:tcPr>
          <w:p w14:paraId="7239DA2B" w14:textId="77777777" w:rsidR="005147CB" w:rsidRPr="00A76303" w:rsidRDefault="005147CB" w:rsidP="00047333">
            <w:pPr>
              <w:rPr>
                <w:b/>
                <w:bCs/>
              </w:rPr>
            </w:pPr>
            <w:r w:rsidRPr="00A76303">
              <w:rPr>
                <w:b/>
                <w:bCs/>
              </w:rPr>
              <w:t>Prayer of the Faithful</w:t>
            </w:r>
          </w:p>
        </w:tc>
        <w:tc>
          <w:tcPr>
            <w:tcW w:w="7555" w:type="dxa"/>
          </w:tcPr>
          <w:p w14:paraId="30739331" w14:textId="520E2CCC" w:rsidR="005147CB" w:rsidRDefault="00AD4409" w:rsidP="00047333">
            <w:r>
              <w:t>That our participation in the Annual Catholic Appeal puts us in solidarity with those in need in our churches and diocese… We pray to the Lord.</w:t>
            </w:r>
          </w:p>
        </w:tc>
      </w:tr>
      <w:tr w:rsidR="00AD4409" w14:paraId="25587F52" w14:textId="77777777" w:rsidTr="00047333">
        <w:tc>
          <w:tcPr>
            <w:tcW w:w="1795" w:type="dxa"/>
          </w:tcPr>
          <w:p w14:paraId="78F300AF" w14:textId="77777777" w:rsidR="00AD4409" w:rsidRDefault="00AD4409" w:rsidP="00AD4409">
            <w:r>
              <w:rPr>
                <w:b/>
                <w:bCs/>
              </w:rPr>
              <w:t>Altar Announcement</w:t>
            </w:r>
          </w:p>
        </w:tc>
        <w:tc>
          <w:tcPr>
            <w:tcW w:w="7555" w:type="dxa"/>
          </w:tcPr>
          <w:p w14:paraId="1D6E239A" w14:textId="5BA69460" w:rsidR="00AD4409" w:rsidRDefault="00AD4409" w:rsidP="00AD4409">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495278F5" w14:textId="77777777" w:rsidR="005147CB" w:rsidRDefault="005147CB"/>
    <w:tbl>
      <w:tblPr>
        <w:tblStyle w:val="TableGrid"/>
        <w:tblW w:w="0" w:type="auto"/>
        <w:tblLook w:val="04A0" w:firstRow="1" w:lastRow="0" w:firstColumn="1" w:lastColumn="0" w:noHBand="0" w:noVBand="1"/>
      </w:tblPr>
      <w:tblGrid>
        <w:gridCol w:w="1795"/>
        <w:gridCol w:w="7555"/>
      </w:tblGrid>
      <w:tr w:rsidR="00A76303" w14:paraId="65FBE091" w14:textId="77777777" w:rsidTr="00E922B5">
        <w:tc>
          <w:tcPr>
            <w:tcW w:w="9350" w:type="dxa"/>
            <w:gridSpan w:val="2"/>
            <w:shd w:val="clear" w:color="auto" w:fill="1F497D" w:themeFill="text2"/>
          </w:tcPr>
          <w:p w14:paraId="7962FFCA" w14:textId="582D9D40" w:rsidR="00A76303" w:rsidRPr="009E6B0E" w:rsidRDefault="00A76303" w:rsidP="00A76303">
            <w:pPr>
              <w:rPr>
                <w:b/>
                <w:bCs/>
                <w:sz w:val="24"/>
                <w:szCs w:val="24"/>
              </w:rPr>
            </w:pPr>
            <w:r w:rsidRPr="009E6B0E">
              <w:rPr>
                <w:b/>
                <w:bCs/>
                <w:color w:val="FFFFFF" w:themeColor="background1"/>
                <w:sz w:val="24"/>
                <w:szCs w:val="24"/>
              </w:rPr>
              <w:t>February 7-8, 2026:  Announcement weekend</w:t>
            </w:r>
          </w:p>
        </w:tc>
      </w:tr>
      <w:tr w:rsidR="00A76303" w14:paraId="2F9678E2" w14:textId="77777777" w:rsidTr="009E0758">
        <w:tc>
          <w:tcPr>
            <w:tcW w:w="1795" w:type="dxa"/>
          </w:tcPr>
          <w:p w14:paraId="7C8A70D5" w14:textId="0CC8DE69" w:rsidR="00A76303" w:rsidRPr="00A76303" w:rsidRDefault="00A76303" w:rsidP="00A76303">
            <w:pPr>
              <w:rPr>
                <w:b/>
                <w:bCs/>
              </w:rPr>
            </w:pPr>
            <w:r w:rsidRPr="00A76303">
              <w:rPr>
                <w:b/>
                <w:bCs/>
              </w:rPr>
              <w:t>Bulletin announcement</w:t>
            </w:r>
          </w:p>
        </w:tc>
        <w:tc>
          <w:tcPr>
            <w:tcW w:w="7555" w:type="dxa"/>
          </w:tcPr>
          <w:p w14:paraId="4CEE9D4A" w14:textId="685ADCA5" w:rsidR="00A76303" w:rsidRPr="00E02BB2" w:rsidRDefault="00A76303" w:rsidP="00A76303">
            <w:pPr>
              <w:rPr>
                <w:rFonts w:ascii="Calibri" w:eastAsia="Calibri" w:hAnsi="Calibri" w:cs="Times New Roman"/>
              </w:rPr>
            </w:pPr>
            <w:r w:rsidRPr="00E02BB2">
              <w:rPr>
                <w:rFonts w:ascii="Calibri" w:eastAsia="Calibri" w:hAnsi="Calibri" w:cs="Times New Roman"/>
                <w:b/>
                <w:bCs/>
                <w:i/>
                <w:iCs/>
              </w:rPr>
              <w:t>Inspired by the Spirit</w:t>
            </w:r>
            <w:r w:rsidRPr="00E02BB2">
              <w:rPr>
                <w:rFonts w:ascii="Calibri" w:eastAsia="Calibri" w:hAnsi="Calibri" w:cs="Times New Roman"/>
              </w:rPr>
              <w:t xml:space="preserve"> is the theme for the 2026 Annual Catholic Appeal. Your gift and participation </w:t>
            </w:r>
            <w:proofErr w:type="gramStart"/>
            <w:r w:rsidRPr="00E02BB2">
              <w:rPr>
                <w:rFonts w:ascii="Calibri" w:eastAsia="Calibri" w:hAnsi="Calibri" w:cs="Times New Roman"/>
              </w:rPr>
              <w:t>helps</w:t>
            </w:r>
            <w:proofErr w:type="gramEnd"/>
            <w:r w:rsidRPr="00E02BB2">
              <w:rPr>
                <w:rFonts w:ascii="Calibri" w:eastAsia="Calibri" w:hAnsi="Calibri" w:cs="Times New Roman"/>
              </w:rPr>
              <w:t xml:space="preserve"> to ensure that every person in the Diocese of Madison is graciously invited every day to meet the person of Jesus Christ, risen from the dead, face to face and be changed by him. The Holy Spirit calls each of us to be good stewards, to give of our time, talent, and treasure.  Please consider how you can help us reach our goal of raising $4.2 million to continue the work of Christ in the Diocese of Madison. Envelopes will be available at Mass the weekend of February 14–15. Your support helps continue the Church’s transformative mission in our local communities. Thank you for being part of this Spirit-led mission.</w:t>
            </w:r>
          </w:p>
          <w:p w14:paraId="7914EF74"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33333199"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 xml:space="preserve">Or – </w:t>
            </w:r>
          </w:p>
          <w:p w14:paraId="661786AD" w14:textId="024DC04E" w:rsidR="00A76303" w:rsidRPr="00CD2AE0" w:rsidRDefault="00A76303" w:rsidP="00A76303">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A76303" w14:paraId="3F55DEC7" w14:textId="77777777" w:rsidTr="009E0758">
        <w:tc>
          <w:tcPr>
            <w:tcW w:w="1795" w:type="dxa"/>
          </w:tcPr>
          <w:p w14:paraId="75088E64" w14:textId="11092D13" w:rsidR="00A76303" w:rsidRPr="00A76303" w:rsidRDefault="00A76303" w:rsidP="00A76303">
            <w:pPr>
              <w:rPr>
                <w:b/>
                <w:bCs/>
              </w:rPr>
            </w:pPr>
            <w:r w:rsidRPr="00A76303">
              <w:rPr>
                <w:b/>
                <w:bCs/>
              </w:rPr>
              <w:t>Prayer of the Faithful</w:t>
            </w:r>
          </w:p>
        </w:tc>
        <w:tc>
          <w:tcPr>
            <w:tcW w:w="7555" w:type="dxa"/>
          </w:tcPr>
          <w:p w14:paraId="644B7F0C" w14:textId="2149135D" w:rsidR="00A76303" w:rsidRDefault="00A76303" w:rsidP="00A76303">
            <w:r>
              <w:t>That we may see the work of the Annual Catholic Appeal as an opportunity to give of ourselves in love and service that extends beyond the boundaries of our local church… We pray to the Lord.</w:t>
            </w:r>
          </w:p>
        </w:tc>
      </w:tr>
      <w:tr w:rsidR="00A76303" w14:paraId="024311E3" w14:textId="77777777" w:rsidTr="009E0758">
        <w:tc>
          <w:tcPr>
            <w:tcW w:w="1795" w:type="dxa"/>
          </w:tcPr>
          <w:p w14:paraId="05B93C1E" w14:textId="664E7B0A" w:rsidR="00A76303" w:rsidRDefault="00A76303" w:rsidP="00A76303">
            <w:r>
              <w:rPr>
                <w:b/>
                <w:bCs/>
              </w:rPr>
              <w:t>Altar Announcement</w:t>
            </w:r>
          </w:p>
        </w:tc>
        <w:tc>
          <w:tcPr>
            <w:tcW w:w="7555" w:type="dxa"/>
          </w:tcPr>
          <w:p w14:paraId="2E440365" w14:textId="31AF2EBB" w:rsidR="00A76303" w:rsidRDefault="00C53D83" w:rsidP="00A76303">
            <w:r w:rsidRPr="00371B80">
              <w:t xml:space="preserve">Please prepare an </w:t>
            </w:r>
            <w:r>
              <w:t xml:space="preserve">altar </w:t>
            </w:r>
            <w:r w:rsidRPr="00371B80">
              <w:t xml:space="preserve">announcement </w:t>
            </w:r>
            <w:r>
              <w:t>asking parishioners</w:t>
            </w:r>
            <w:r w:rsidRPr="00371B80">
              <w:t xml:space="preserve"> to read the tabloid and to come to Mass prepared to make their </w:t>
            </w:r>
            <w:r>
              <w:t>ACA</w:t>
            </w:r>
            <w:r w:rsidRPr="00371B80">
              <w:t xml:space="preserve"> pledge </w:t>
            </w:r>
            <w:r>
              <w:t>on February 14 - 15</w:t>
            </w:r>
          </w:p>
        </w:tc>
      </w:tr>
    </w:tbl>
    <w:p w14:paraId="19A4CDF3" w14:textId="2D2552A0" w:rsidR="00B10014" w:rsidRDefault="00B10014"/>
    <w:p w14:paraId="31EF7200" w14:textId="77777777" w:rsidR="00C53D83" w:rsidRDefault="00C53D83"/>
    <w:tbl>
      <w:tblPr>
        <w:tblStyle w:val="TableGrid"/>
        <w:tblW w:w="0" w:type="auto"/>
        <w:tblLook w:val="04A0" w:firstRow="1" w:lastRow="0" w:firstColumn="1" w:lastColumn="0" w:noHBand="0" w:noVBand="1"/>
      </w:tblPr>
      <w:tblGrid>
        <w:gridCol w:w="1795"/>
        <w:gridCol w:w="7555"/>
      </w:tblGrid>
      <w:tr w:rsidR="00551646" w14:paraId="2DDB3DF8" w14:textId="77777777" w:rsidTr="00E922B5">
        <w:tc>
          <w:tcPr>
            <w:tcW w:w="9350" w:type="dxa"/>
            <w:gridSpan w:val="2"/>
            <w:shd w:val="clear" w:color="auto" w:fill="1F497D" w:themeFill="text2"/>
          </w:tcPr>
          <w:p w14:paraId="710D7F58" w14:textId="66C4740C" w:rsidR="00551646" w:rsidRPr="00882CBB" w:rsidRDefault="00A70506" w:rsidP="00882CBB">
            <w:pPr>
              <w:rPr>
                <w:b/>
                <w:bCs/>
                <w:color w:val="2E74B5"/>
                <w:sz w:val="24"/>
                <w:szCs w:val="24"/>
              </w:rPr>
            </w:pPr>
            <w:r w:rsidRPr="00882CBB">
              <w:rPr>
                <w:b/>
                <w:bCs/>
                <w:color w:val="FFFFFF" w:themeColor="background1"/>
                <w:sz w:val="24"/>
                <w:szCs w:val="24"/>
              </w:rPr>
              <w:lastRenderedPageBreak/>
              <w:t>February 14-15, 2026</w:t>
            </w:r>
            <w:r w:rsidR="00E922B5" w:rsidRPr="00882CBB">
              <w:rPr>
                <w:b/>
                <w:bCs/>
                <w:color w:val="FFFFFF" w:themeColor="background1"/>
                <w:sz w:val="24"/>
                <w:szCs w:val="24"/>
              </w:rPr>
              <w:t xml:space="preserve">:  </w:t>
            </w:r>
            <w:r w:rsidRPr="00882CBB">
              <w:rPr>
                <w:b/>
                <w:bCs/>
                <w:color w:val="FFFFFF" w:themeColor="background1"/>
                <w:sz w:val="24"/>
                <w:szCs w:val="24"/>
              </w:rPr>
              <w:t>Commitment weekend</w:t>
            </w:r>
          </w:p>
        </w:tc>
      </w:tr>
      <w:tr w:rsidR="00086E7F" w14:paraId="0D584E38" w14:textId="77777777" w:rsidTr="009E0758">
        <w:tc>
          <w:tcPr>
            <w:tcW w:w="1795" w:type="dxa"/>
          </w:tcPr>
          <w:p w14:paraId="0C579215" w14:textId="6612710A" w:rsidR="00086E7F" w:rsidRPr="00A76303" w:rsidRDefault="00086E7F" w:rsidP="00086E7F">
            <w:pPr>
              <w:rPr>
                <w:b/>
                <w:bCs/>
              </w:rPr>
            </w:pPr>
            <w:r w:rsidRPr="00A76303">
              <w:rPr>
                <w:b/>
                <w:bCs/>
              </w:rPr>
              <w:t>Bulletin announcement</w:t>
            </w:r>
          </w:p>
        </w:tc>
        <w:tc>
          <w:tcPr>
            <w:tcW w:w="7555" w:type="dxa"/>
          </w:tcPr>
          <w:p w14:paraId="0063AF79"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Thank you to all parishioners who have already made a gift to the 2026 Annual Catholic Appeal</w:t>
            </w:r>
            <w:r w:rsidRPr="00E02BB2">
              <w:rPr>
                <w:rFonts w:ascii="Calibri" w:eastAsia="Calibri" w:hAnsi="Calibri" w:cs="Times New Roman"/>
                <w:i/>
                <w:iCs/>
              </w:rPr>
              <w:t xml:space="preserve">, </w:t>
            </w:r>
            <w:r w:rsidRPr="00E02BB2">
              <w:rPr>
                <w:rFonts w:ascii="Calibri" w:eastAsia="Calibri" w:hAnsi="Calibri" w:cs="Times New Roman"/>
                <w:b/>
                <w:bCs/>
                <w:i/>
                <w:iCs/>
              </w:rPr>
              <w:t>Inspired by the Spirit</w:t>
            </w:r>
            <w:r w:rsidRPr="00E02BB2">
              <w:rPr>
                <w:rFonts w:ascii="Calibri" w:eastAsia="Calibri" w:hAnsi="Calibri" w:cs="Times New Roman"/>
              </w:rPr>
              <w:t>. Your generosity helps advance the mission of the Church in our diocese.</w:t>
            </w:r>
          </w:p>
          <w:p w14:paraId="0B4F5EFF"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Let us remain united in one Spirit, one Lord, and one Church as we continue Christ’s mission to proclaim the Gospel. When we respond to the promptings of the Holy Spirit, we are emboldened to evangelize and extend love and compassion to our neighbors—for the salvation of the world.</w:t>
            </w:r>
          </w:p>
          <w:p w14:paraId="7EFC0C4A"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If you haven’t yet made a gift, envelopes will be available at Mass the weekend of February 14–15.</w:t>
            </w:r>
          </w:p>
          <w:p w14:paraId="42660F74" w14:textId="233C7F77" w:rsidR="00086E7F" w:rsidRPr="00E02BB2" w:rsidRDefault="00086E7F" w:rsidP="00086E7F">
            <w:pPr>
              <w:rPr>
                <w:rFonts w:ascii="Calibri" w:eastAsia="Calibri" w:hAnsi="Calibri" w:cs="Times New Roman"/>
              </w:rPr>
            </w:pPr>
            <w:r w:rsidRPr="00E02BB2">
              <w:rPr>
                <w:rFonts w:ascii="Calibri" w:eastAsia="Calibri" w:hAnsi="Calibri" w:cs="Times New Roman"/>
              </w:rPr>
              <w:t>May God bless you abundantly for your generosity and faithful witness.</w:t>
            </w:r>
          </w:p>
          <w:p w14:paraId="606BA384"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1C6CD8A5"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 xml:space="preserve">Or – </w:t>
            </w:r>
          </w:p>
          <w:p w14:paraId="168BD432" w14:textId="739428DD" w:rsidR="00086E7F" w:rsidRPr="00CD2AE0" w:rsidRDefault="00086E7F" w:rsidP="00086E7F">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086E7F" w14:paraId="60AC9A7E" w14:textId="77777777" w:rsidTr="009E0758">
        <w:tc>
          <w:tcPr>
            <w:tcW w:w="1795" w:type="dxa"/>
          </w:tcPr>
          <w:p w14:paraId="226AB78F" w14:textId="6C87802B" w:rsidR="00086E7F" w:rsidRPr="00A76303" w:rsidRDefault="00086E7F" w:rsidP="00086E7F">
            <w:pPr>
              <w:rPr>
                <w:b/>
                <w:bCs/>
              </w:rPr>
            </w:pPr>
            <w:r w:rsidRPr="00A76303">
              <w:rPr>
                <w:b/>
                <w:bCs/>
              </w:rPr>
              <w:t>Prayer of the Faithful</w:t>
            </w:r>
          </w:p>
        </w:tc>
        <w:tc>
          <w:tcPr>
            <w:tcW w:w="7555" w:type="dxa"/>
          </w:tcPr>
          <w:p w14:paraId="7310A591" w14:textId="1DC2F1F3" w:rsidR="00E45E6A" w:rsidRPr="00CD2AE0" w:rsidRDefault="00E45E6A" w:rsidP="00086E7F">
            <w:r>
              <w:t>May we all join in prayer to support this year’s Annual Catholic Appeal and all the ministries it funds in the Diocese of Madison. Let us come together united in one Lord, one Spirit, one Church … We pray to the Lord.</w:t>
            </w:r>
          </w:p>
        </w:tc>
      </w:tr>
      <w:tr w:rsidR="00A76303" w14:paraId="31DAC5DD" w14:textId="77777777" w:rsidTr="009E0758">
        <w:tc>
          <w:tcPr>
            <w:tcW w:w="1795" w:type="dxa"/>
          </w:tcPr>
          <w:p w14:paraId="65D7484D" w14:textId="5F8B3936" w:rsidR="00A76303" w:rsidRDefault="00A76303" w:rsidP="00A76303">
            <w:r>
              <w:rPr>
                <w:b/>
                <w:bCs/>
              </w:rPr>
              <w:t>Altar Announcement</w:t>
            </w:r>
          </w:p>
        </w:tc>
        <w:tc>
          <w:tcPr>
            <w:tcW w:w="7555" w:type="dxa"/>
          </w:tcPr>
          <w:p w14:paraId="0EFD98C7" w14:textId="34DBFF6B" w:rsidR="00A76303"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68C7E21" w14:textId="6CF9E431" w:rsidR="00A76303" w:rsidRDefault="00A76303"/>
    <w:tbl>
      <w:tblPr>
        <w:tblStyle w:val="TableGrid"/>
        <w:tblW w:w="0" w:type="auto"/>
        <w:tblLook w:val="04A0" w:firstRow="1" w:lastRow="0" w:firstColumn="1" w:lastColumn="0" w:noHBand="0" w:noVBand="1"/>
      </w:tblPr>
      <w:tblGrid>
        <w:gridCol w:w="1795"/>
        <w:gridCol w:w="7555"/>
      </w:tblGrid>
      <w:tr w:rsidR="00A76303" w14:paraId="5BE7C725" w14:textId="77777777" w:rsidTr="00E922B5">
        <w:tc>
          <w:tcPr>
            <w:tcW w:w="9350" w:type="dxa"/>
            <w:gridSpan w:val="2"/>
            <w:shd w:val="clear" w:color="auto" w:fill="1F497D" w:themeFill="text2"/>
          </w:tcPr>
          <w:p w14:paraId="6781069E" w14:textId="66A58281" w:rsidR="00A76303" w:rsidRPr="000B4973" w:rsidRDefault="00A76303" w:rsidP="00A76303">
            <w:pPr>
              <w:rPr>
                <w:b/>
                <w:bCs/>
                <w:color w:val="2E74B5"/>
                <w:sz w:val="24"/>
                <w:szCs w:val="24"/>
              </w:rPr>
            </w:pPr>
            <w:r w:rsidRPr="000B4973">
              <w:rPr>
                <w:b/>
                <w:bCs/>
                <w:color w:val="FFFFFF" w:themeColor="background1"/>
                <w:sz w:val="24"/>
                <w:szCs w:val="24"/>
              </w:rPr>
              <w:t>February 21-22, 2026:  Follow-Up weekend</w:t>
            </w:r>
          </w:p>
        </w:tc>
      </w:tr>
      <w:tr w:rsidR="00A76303" w14:paraId="16CC1F18" w14:textId="77777777" w:rsidTr="009E0758">
        <w:tc>
          <w:tcPr>
            <w:tcW w:w="1795" w:type="dxa"/>
          </w:tcPr>
          <w:p w14:paraId="5AC7EFF7" w14:textId="297123FF" w:rsidR="00A76303" w:rsidRPr="00A76303" w:rsidRDefault="00A76303" w:rsidP="00A76303">
            <w:pPr>
              <w:rPr>
                <w:b/>
                <w:bCs/>
              </w:rPr>
            </w:pPr>
            <w:r w:rsidRPr="00A76303">
              <w:rPr>
                <w:b/>
                <w:bCs/>
              </w:rPr>
              <w:t>Bulletin announcement</w:t>
            </w:r>
          </w:p>
        </w:tc>
        <w:tc>
          <w:tcPr>
            <w:tcW w:w="7555" w:type="dxa"/>
          </w:tcPr>
          <w:p w14:paraId="404C5716" w14:textId="77777777" w:rsidR="00A76303" w:rsidRPr="00E02BB2" w:rsidRDefault="00A76303" w:rsidP="00A76303">
            <w:pPr>
              <w:spacing w:after="120"/>
              <w:rPr>
                <w:rFonts w:ascii="Calibri" w:eastAsia="Calibri" w:hAnsi="Calibri" w:cs="Times New Roman"/>
              </w:rPr>
            </w:pPr>
            <w:r w:rsidRPr="00E02BB2">
              <w:rPr>
                <w:rFonts w:ascii="Calibri" w:eastAsia="Calibri" w:hAnsi="Calibri" w:cs="Times New Roman"/>
              </w:rPr>
              <w:t>Thank you again to all parishioners who have made a gift to the 2026 Annual Catholic Appeal. Your generosity fuels the Church’s enduring mission of justice, compassion, and charity. Every gift is vitally important to sustain Catholic education, evangelization and Christian initiation, and outreach to the poor and vulnerable. If you have not yet made a gift, envelopes will be available at Mass this weekend. Thank you for supporting the Diocese of Madison and helping continue the transformative work of Christ in our local communities.</w:t>
            </w:r>
          </w:p>
          <w:p w14:paraId="4BB5C95F"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17FB2E4F"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 xml:space="preserve">Or – </w:t>
            </w:r>
          </w:p>
          <w:p w14:paraId="434DB2AB" w14:textId="3CF8ADCE" w:rsidR="00A76303" w:rsidRPr="00CD2AE0" w:rsidRDefault="00A76303" w:rsidP="00A76303">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A76303" w14:paraId="67FEEAD3" w14:textId="77777777" w:rsidTr="009E0758">
        <w:tc>
          <w:tcPr>
            <w:tcW w:w="1795" w:type="dxa"/>
          </w:tcPr>
          <w:p w14:paraId="19A3C23A" w14:textId="747EB3FE" w:rsidR="00A76303" w:rsidRPr="00A76303" w:rsidRDefault="00A76303" w:rsidP="00A76303">
            <w:pPr>
              <w:rPr>
                <w:b/>
                <w:bCs/>
              </w:rPr>
            </w:pPr>
            <w:r w:rsidRPr="00A76303">
              <w:rPr>
                <w:b/>
                <w:bCs/>
              </w:rPr>
              <w:t>Prayer of the Faithful</w:t>
            </w:r>
          </w:p>
        </w:tc>
        <w:tc>
          <w:tcPr>
            <w:tcW w:w="7555" w:type="dxa"/>
          </w:tcPr>
          <w:p w14:paraId="3A5EF58D" w14:textId="60E28624" w:rsidR="00A76303" w:rsidRDefault="00A76303" w:rsidP="00A76303">
            <w:r w:rsidRPr="007E4DDF">
              <w:t>That God’s blessings be upon all those who supported the Annual Catholic Appeal and the many ministries and programs funded through the appeal… We pray to the Lord.</w:t>
            </w:r>
          </w:p>
        </w:tc>
      </w:tr>
      <w:tr w:rsidR="00A76303" w14:paraId="7AD3D2E2" w14:textId="77777777" w:rsidTr="009E0758">
        <w:tc>
          <w:tcPr>
            <w:tcW w:w="1795" w:type="dxa"/>
          </w:tcPr>
          <w:p w14:paraId="4455811B" w14:textId="28C258DA" w:rsidR="00A76303" w:rsidRDefault="00A76303" w:rsidP="00A76303">
            <w:r>
              <w:rPr>
                <w:b/>
                <w:bCs/>
              </w:rPr>
              <w:t>Altar Announcement</w:t>
            </w:r>
          </w:p>
        </w:tc>
        <w:tc>
          <w:tcPr>
            <w:tcW w:w="7555" w:type="dxa"/>
          </w:tcPr>
          <w:p w14:paraId="1F46D130" w14:textId="3B71E4BE" w:rsidR="00A76303" w:rsidRPr="007E4DDF"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DE0255F" w14:textId="77777777" w:rsidR="00E02BB2" w:rsidRPr="00E02BB2" w:rsidRDefault="00E02BB2" w:rsidP="00CD2AE0"/>
    <w:p w14:paraId="0768C5EB" w14:textId="77777777" w:rsidR="00A858EE" w:rsidRDefault="00A858EE" w:rsidP="00CD2AE0">
      <w:pPr>
        <w:pStyle w:val="Style2"/>
      </w:pPr>
    </w:p>
    <w:p w14:paraId="7D4D83EE" w14:textId="033445DC" w:rsidR="006659FD" w:rsidRDefault="00CD2AE0" w:rsidP="00CD2AE0">
      <w:pPr>
        <w:pStyle w:val="Style2"/>
      </w:pPr>
      <w:r>
        <w:lastRenderedPageBreak/>
        <w:t>M</w:t>
      </w:r>
      <w:r w:rsidR="006659FD">
        <w:t>onthly Bulletin Update Announcement</w:t>
      </w:r>
    </w:p>
    <w:p w14:paraId="0D2FEDAE" w14:textId="67354AF6" w:rsidR="006659FD" w:rsidRPr="00EF1FAF" w:rsidRDefault="006659FD" w:rsidP="006659FD">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rPr>
        <w:t>On or about the first of each month, anyone who did not pay their pledge in full will receive a monthly reminder from the diocese.</w:t>
      </w:r>
    </w:p>
    <w:p w14:paraId="5DABDA46" w14:textId="77777777" w:rsidR="005209A4" w:rsidRDefault="006659FD" w:rsidP="005209A4">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bCs/>
        </w:rPr>
        <w:t xml:space="preserve">Parishes are asked to encourage payment of pledges by using the monthly bulletin announcement contained in this manual and available on the diocesan web site, </w:t>
      </w:r>
      <w:hyperlink r:id="rId11" w:history="1">
        <w:r w:rsidRPr="00EF1FAF">
          <w:rPr>
            <w:rStyle w:val="Hyperlink"/>
            <w:rFonts w:ascii="Calibri" w:hAnsi="Calibri" w:cs="Calibri"/>
            <w:bCs/>
          </w:rPr>
          <w:t>www.madisondiocese.org/appeal-materials</w:t>
        </w:r>
      </w:hyperlink>
      <w:r w:rsidRPr="00EF1FAF">
        <w:rPr>
          <w:rFonts w:ascii="Calibri" w:hAnsi="Calibri" w:cs="Calibri"/>
          <w:bCs/>
        </w:rPr>
        <w:t>.</w:t>
      </w:r>
    </w:p>
    <w:p w14:paraId="63EA5F08" w14:textId="77777777" w:rsidR="00A7526A" w:rsidRDefault="00A7526A" w:rsidP="005209A4">
      <w:pPr>
        <w:widowControl w:val="0"/>
        <w:tabs>
          <w:tab w:val="left" w:pos="1440"/>
        </w:tabs>
        <w:overflowPunct w:val="0"/>
        <w:autoSpaceDE w:val="0"/>
        <w:autoSpaceDN w:val="0"/>
        <w:adjustRightInd w:val="0"/>
        <w:spacing w:after="0" w:line="215" w:lineRule="auto"/>
        <w:rPr>
          <w:rFonts w:ascii="Calibri" w:hAnsi="Calibri" w:cs="Calibri"/>
          <w:bCs/>
        </w:rPr>
      </w:pPr>
    </w:p>
    <w:p w14:paraId="3B2E76B2" w14:textId="0B88DD78" w:rsidR="00A7526A" w:rsidRDefault="00A7526A" w:rsidP="005209A4">
      <w:pPr>
        <w:widowControl w:val="0"/>
        <w:tabs>
          <w:tab w:val="left" w:pos="1440"/>
        </w:tabs>
        <w:overflowPunct w:val="0"/>
        <w:autoSpaceDE w:val="0"/>
        <w:autoSpaceDN w:val="0"/>
        <w:adjustRightInd w:val="0"/>
        <w:spacing w:after="0" w:line="215" w:lineRule="auto"/>
        <w:rPr>
          <w:rFonts w:ascii="Calibri" w:hAnsi="Calibri" w:cs="Calibri"/>
          <w:bCs/>
        </w:rPr>
      </w:pPr>
      <w:r>
        <w:rPr>
          <w:rFonts w:ascii="Calibri" w:hAnsi="Calibri" w:cs="Calibri"/>
          <w:bCs/>
          <w:noProof/>
        </w:rPr>
        <w:drawing>
          <wp:anchor distT="0" distB="0" distL="114300" distR="114300" simplePos="0" relativeHeight="251662336" behindDoc="0" locked="0" layoutInCell="1" allowOverlap="1" wp14:anchorId="5A63AE96" wp14:editId="75DA727E">
            <wp:simplePos x="0" y="0"/>
            <wp:positionH relativeFrom="column">
              <wp:posOffset>105508</wp:posOffset>
            </wp:positionH>
            <wp:positionV relativeFrom="paragraph">
              <wp:posOffset>288612</wp:posOffset>
            </wp:positionV>
            <wp:extent cx="273539" cy="562708"/>
            <wp:effectExtent l="0" t="0" r="0" b="0"/>
            <wp:wrapNone/>
            <wp:docPr id="338404302" name="Picture 8" descr="A stained glass window with a wheat st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4302" name="Picture 8" descr="A stained glass window with a wheat stalk&#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629" cy="571122"/>
                    </a:xfrm>
                    <a:prstGeom prst="rect">
                      <a:avLst/>
                    </a:prstGeom>
                  </pic:spPr>
                </pic:pic>
              </a:graphicData>
            </a:graphic>
            <wp14:sizeRelH relativeFrom="margin">
              <wp14:pctWidth>0</wp14:pctWidth>
            </wp14:sizeRelH>
            <wp14:sizeRelV relativeFrom="margin">
              <wp14:pctHeight>0</wp14:pctHeight>
            </wp14:sizeRelV>
          </wp:anchor>
        </w:drawing>
      </w:r>
    </w:p>
    <w:p w14:paraId="2ECE5930" w14:textId="58F66EAA" w:rsidR="00E42B36" w:rsidRPr="00E42B36" w:rsidRDefault="006659FD" w:rsidP="008033DF">
      <w:pPr>
        <w:pStyle w:val="NoSpacing"/>
      </w:pPr>
      <w:r>
        <w:rPr>
          <w:noProof/>
        </w:rPr>
        <mc:AlternateContent>
          <mc:Choice Requires="wps">
            <w:drawing>
              <wp:anchor distT="0" distB="0" distL="114300" distR="114300" simplePos="0" relativeHeight="251656192" behindDoc="0" locked="0" layoutInCell="1" allowOverlap="1" wp14:anchorId="731AF9EE" wp14:editId="2A798243">
                <wp:simplePos x="0" y="0"/>
                <wp:positionH relativeFrom="column">
                  <wp:posOffset>4445</wp:posOffset>
                </wp:positionH>
                <wp:positionV relativeFrom="paragraph">
                  <wp:posOffset>78740</wp:posOffset>
                </wp:positionV>
                <wp:extent cx="5524500" cy="2152650"/>
                <wp:effectExtent l="0" t="0" r="19050" b="19050"/>
                <wp:wrapTopAndBottom/>
                <wp:docPr id="1737497404" name="Text Box 1737497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152650"/>
                        </a:xfrm>
                        <a:prstGeom prst="rect">
                          <a:avLst/>
                        </a:prstGeom>
                        <a:solidFill>
                          <a:srgbClr val="FFFFFF"/>
                        </a:solidFill>
                        <a:ln w="9525">
                          <a:solidFill>
                            <a:srgbClr val="000000"/>
                          </a:solidFill>
                          <a:miter lim="800000"/>
                          <a:headEnd/>
                          <a:tailEnd/>
                        </a:ln>
                      </wps:spPr>
                      <wps:txbx>
                        <w:txbxContent>
                          <w:p w14:paraId="5E60FA68" w14:textId="5D9C1C55" w:rsidR="006659FD" w:rsidRPr="00307A7A" w:rsidRDefault="006659FD" w:rsidP="006659FD">
                            <w:pPr>
                              <w:spacing w:after="0"/>
                              <w:jc w:val="center"/>
                              <w:rPr>
                                <w:b/>
                              </w:rPr>
                            </w:pPr>
                            <w:r w:rsidRPr="00307A7A">
                              <w:rPr>
                                <w:b/>
                              </w:rPr>
                              <w:t>ANNUAL CATHOLIC APPEAL</w:t>
                            </w:r>
                          </w:p>
                          <w:p w14:paraId="49733DB9" w14:textId="77777777" w:rsidR="006659FD" w:rsidRPr="00307A7A" w:rsidRDefault="006659FD" w:rsidP="006659FD">
                            <w:pPr>
                              <w:spacing w:after="0"/>
                              <w:jc w:val="center"/>
                              <w:rPr>
                                <w:b/>
                              </w:rPr>
                            </w:pPr>
                            <w:r w:rsidRPr="00307A7A">
                              <w:rPr>
                                <w:b/>
                              </w:rPr>
                              <w:t>PLEDGE REPORT</w:t>
                            </w:r>
                          </w:p>
                          <w:p w14:paraId="6513C928" w14:textId="77777777" w:rsidR="006659FD" w:rsidRDefault="006659FD" w:rsidP="006659FD">
                            <w:pPr>
                              <w:spacing w:after="0"/>
                            </w:pPr>
                          </w:p>
                          <w:p w14:paraId="4318F366" w14:textId="77777777" w:rsidR="006659FD" w:rsidRDefault="006659FD" w:rsidP="006659FD">
                            <w:pPr>
                              <w:spacing w:after="0"/>
                            </w:pPr>
                            <w:r>
                              <w:t>The monthly pledge billings for the Annual Catholic Appeal pledges have been mailed.  It is very important that these pledges be paid so that our parish will reach our goal.</w:t>
                            </w:r>
                          </w:p>
                          <w:p w14:paraId="2F3E712A" w14:textId="77777777" w:rsidR="006659FD" w:rsidRDefault="006659FD" w:rsidP="006659FD">
                            <w:pPr>
                              <w:tabs>
                                <w:tab w:val="left" w:pos="2200"/>
                                <w:tab w:val="left" w:pos="4600"/>
                              </w:tabs>
                              <w:spacing w:after="0"/>
                            </w:pPr>
                            <w:r>
                              <w:tab/>
                            </w:r>
                          </w:p>
                          <w:p w14:paraId="09881B53" w14:textId="77777777" w:rsidR="006659FD" w:rsidRDefault="006659FD" w:rsidP="006659FD">
                            <w:pPr>
                              <w:tabs>
                                <w:tab w:val="left" w:pos="2200"/>
                                <w:tab w:val="left" w:pos="4600"/>
                              </w:tabs>
                              <w:spacing w:after="0"/>
                            </w:pPr>
                            <w:r>
                              <w:tab/>
                              <w:t>PARISH GOAL:</w:t>
                            </w:r>
                            <w:r>
                              <w:tab/>
                              <w:t>_______________________</w:t>
                            </w:r>
                          </w:p>
                          <w:p w14:paraId="458CE212" w14:textId="77777777" w:rsidR="006659FD" w:rsidRDefault="006659FD" w:rsidP="006659FD">
                            <w:pPr>
                              <w:tabs>
                                <w:tab w:val="left" w:pos="2200"/>
                                <w:tab w:val="left" w:pos="4600"/>
                              </w:tabs>
                              <w:spacing w:after="0"/>
                            </w:pPr>
                            <w:r>
                              <w:tab/>
                              <w:t>AMOUNT PLEDGED:</w:t>
                            </w:r>
                            <w:r>
                              <w:tab/>
                              <w:t>_______________________</w:t>
                            </w:r>
                            <w:r>
                              <w:tab/>
                            </w:r>
                          </w:p>
                          <w:p w14:paraId="48C998BE" w14:textId="77777777" w:rsidR="006659FD" w:rsidRDefault="006659FD" w:rsidP="006659FD">
                            <w:pPr>
                              <w:tabs>
                                <w:tab w:val="left" w:pos="2200"/>
                                <w:tab w:val="left" w:pos="4600"/>
                              </w:tabs>
                              <w:spacing w:after="0"/>
                            </w:pPr>
                            <w:r>
                              <w:tab/>
                              <w:t>AMOUNT PAID:</w:t>
                            </w:r>
                            <w:r>
                              <w:tab/>
                              <w:t>_______________________</w:t>
                            </w:r>
                          </w:p>
                          <w:p w14:paraId="78F58072" w14:textId="77777777" w:rsidR="006659FD" w:rsidRDefault="006659FD" w:rsidP="006659FD">
                            <w:pPr>
                              <w:tabs>
                                <w:tab w:val="left" w:pos="2200"/>
                                <w:tab w:val="left" w:pos="4600"/>
                              </w:tabs>
                              <w:spacing w:after="0"/>
                            </w:pPr>
                            <w:r>
                              <w:tab/>
                              <w:t>REMAINING BALANCE:</w:t>
                            </w:r>
                            <w:r>
                              <w:tab/>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AF9EE" id="_x0000_t202" coordsize="21600,21600" o:spt="202" path="m,l,21600r21600,l21600,xe">
                <v:stroke joinstyle="miter"/>
                <v:path gradientshapeok="t" o:connecttype="rect"/>
              </v:shapetype>
              <v:shape id="Text Box 1737497404" o:spid="_x0000_s1026" type="#_x0000_t202" style="position:absolute;margin-left:.35pt;margin-top:6.2pt;width:43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">
                <v:textbox>
                  <w:txbxContent>
                    <w:p w14:paraId="5E60FA68" w14:textId="5D9C1C55" w:rsidR="006659FD" w:rsidRPr="00307A7A" w:rsidRDefault="006659FD" w:rsidP="006659FD">
                      <w:pPr>
                        <w:spacing w:after="0"/>
                        <w:jc w:val="center"/>
                        <w:rPr>
                          <w:b/>
                        </w:rPr>
                      </w:pPr>
                      <w:r w:rsidRPr="00307A7A">
                        <w:rPr>
                          <w:b/>
                        </w:rPr>
                        <w:t>ANNUAL CATHOLIC APPEAL</w:t>
                      </w:r>
                    </w:p>
                    <w:p w14:paraId="49733DB9" w14:textId="77777777" w:rsidR="006659FD" w:rsidRPr="00307A7A" w:rsidRDefault="006659FD" w:rsidP="006659FD">
                      <w:pPr>
                        <w:spacing w:after="0"/>
                        <w:jc w:val="center"/>
                        <w:rPr>
                          <w:b/>
                        </w:rPr>
                      </w:pPr>
                      <w:r w:rsidRPr="00307A7A">
                        <w:rPr>
                          <w:b/>
                        </w:rPr>
                        <w:t>PLEDGE REPORT</w:t>
                      </w:r>
                    </w:p>
                    <w:p w14:paraId="6513C928" w14:textId="77777777" w:rsidR="006659FD" w:rsidRDefault="006659FD" w:rsidP="006659FD">
                      <w:pPr>
                        <w:spacing w:after="0"/>
                      </w:pPr>
                    </w:p>
                    <w:p w14:paraId="4318F366" w14:textId="77777777" w:rsidR="006659FD" w:rsidRDefault="006659FD" w:rsidP="006659FD">
                      <w:pPr>
                        <w:spacing w:after="0"/>
                      </w:pPr>
                      <w:r>
                        <w:t>The monthly pledge billings for the Annual Catholic Appeal pledges have been mailed.  It is very important that these pledges be paid so that our parish will reach our goal.</w:t>
                      </w:r>
                    </w:p>
                    <w:p w14:paraId="2F3E712A" w14:textId="77777777" w:rsidR="006659FD" w:rsidRDefault="006659FD" w:rsidP="006659FD">
                      <w:pPr>
                        <w:tabs>
                          <w:tab w:val="left" w:pos="2200"/>
                          <w:tab w:val="left" w:pos="4600"/>
                        </w:tabs>
                        <w:spacing w:after="0"/>
                      </w:pPr>
                      <w:r>
                        <w:tab/>
                      </w:r>
                    </w:p>
                    <w:p w14:paraId="09881B53" w14:textId="77777777" w:rsidR="006659FD" w:rsidRDefault="006659FD" w:rsidP="006659FD">
                      <w:pPr>
                        <w:tabs>
                          <w:tab w:val="left" w:pos="2200"/>
                          <w:tab w:val="left" w:pos="4600"/>
                        </w:tabs>
                        <w:spacing w:after="0"/>
                      </w:pPr>
                      <w:r>
                        <w:tab/>
                        <w:t>PARISH GOAL:</w:t>
                      </w:r>
                      <w:r>
                        <w:tab/>
                        <w:t>_______________________</w:t>
                      </w:r>
                    </w:p>
                    <w:p w14:paraId="458CE212" w14:textId="77777777" w:rsidR="006659FD" w:rsidRDefault="006659FD" w:rsidP="006659FD">
                      <w:pPr>
                        <w:tabs>
                          <w:tab w:val="left" w:pos="2200"/>
                          <w:tab w:val="left" w:pos="4600"/>
                        </w:tabs>
                        <w:spacing w:after="0"/>
                      </w:pPr>
                      <w:r>
                        <w:tab/>
                        <w:t>AMOUNT PLEDGED:</w:t>
                      </w:r>
                      <w:r>
                        <w:tab/>
                        <w:t>_______________________</w:t>
                      </w:r>
                      <w:r>
                        <w:tab/>
                      </w:r>
                    </w:p>
                    <w:p w14:paraId="48C998BE" w14:textId="77777777" w:rsidR="006659FD" w:rsidRDefault="006659FD" w:rsidP="006659FD">
                      <w:pPr>
                        <w:tabs>
                          <w:tab w:val="left" w:pos="2200"/>
                          <w:tab w:val="left" w:pos="4600"/>
                        </w:tabs>
                        <w:spacing w:after="0"/>
                      </w:pPr>
                      <w:r>
                        <w:tab/>
                        <w:t>AMOUNT PAID:</w:t>
                      </w:r>
                      <w:r>
                        <w:tab/>
                        <w:t>_______________________</w:t>
                      </w:r>
                    </w:p>
                    <w:p w14:paraId="78F58072" w14:textId="77777777" w:rsidR="006659FD" w:rsidRDefault="006659FD" w:rsidP="006659FD">
                      <w:pPr>
                        <w:tabs>
                          <w:tab w:val="left" w:pos="2200"/>
                          <w:tab w:val="left" w:pos="4600"/>
                        </w:tabs>
                        <w:spacing w:after="0"/>
                      </w:pPr>
                      <w:r>
                        <w:tab/>
                        <w:t>REMAINING BALANCE:</w:t>
                      </w:r>
                      <w:r>
                        <w:tab/>
                        <w:t>_______________________</w:t>
                      </w:r>
                    </w:p>
                  </w:txbxContent>
                </v:textbox>
                <w10:wrap type="topAndBottom"/>
              </v:shape>
            </w:pict>
          </mc:Fallback>
        </mc:AlternateContent>
      </w:r>
      <w:bookmarkEnd w:id="1"/>
    </w:p>
    <w:sectPr w:rsidR="00E42B36" w:rsidRPr="00E42B3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C661" w14:textId="77777777" w:rsidR="00CF7794" w:rsidRDefault="00CF7794" w:rsidP="000F7B39">
      <w:pPr>
        <w:spacing w:after="0" w:line="240" w:lineRule="auto"/>
      </w:pPr>
      <w:r>
        <w:separator/>
      </w:r>
    </w:p>
    <w:p w14:paraId="4A8B39A0" w14:textId="77777777" w:rsidR="00CF7794" w:rsidRDefault="00CF7794"/>
    <w:p w14:paraId="5A2E866A" w14:textId="77777777" w:rsidR="00CF7794" w:rsidRDefault="00CF7794" w:rsidP="00083F11"/>
  </w:endnote>
  <w:endnote w:type="continuationSeparator" w:id="0">
    <w:p w14:paraId="5D6B6186" w14:textId="77777777" w:rsidR="00CF7794" w:rsidRDefault="00CF7794" w:rsidP="000F7B39">
      <w:pPr>
        <w:spacing w:after="0" w:line="240" w:lineRule="auto"/>
      </w:pPr>
      <w:r>
        <w:continuationSeparator/>
      </w:r>
    </w:p>
    <w:p w14:paraId="7B893987" w14:textId="77777777" w:rsidR="00CF7794" w:rsidRDefault="00CF7794"/>
    <w:p w14:paraId="5A70E6CE" w14:textId="77777777" w:rsidR="00CF7794" w:rsidRDefault="00CF7794" w:rsidP="00083F11"/>
  </w:endnote>
  <w:endnote w:type="continuationNotice" w:id="1">
    <w:p w14:paraId="6D3B72FC" w14:textId="77777777" w:rsidR="00CF7794" w:rsidRDefault="00CF7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8DA2" w14:textId="77777777" w:rsidR="00CF7794" w:rsidRDefault="00CF7794" w:rsidP="000F7B39">
      <w:pPr>
        <w:spacing w:after="0" w:line="240" w:lineRule="auto"/>
      </w:pPr>
      <w:r>
        <w:separator/>
      </w:r>
    </w:p>
    <w:p w14:paraId="0A914A69" w14:textId="77777777" w:rsidR="00CF7794" w:rsidRDefault="00CF7794"/>
    <w:p w14:paraId="02E0475C" w14:textId="77777777" w:rsidR="00CF7794" w:rsidRDefault="00CF7794" w:rsidP="00083F11"/>
  </w:footnote>
  <w:footnote w:type="continuationSeparator" w:id="0">
    <w:p w14:paraId="31295AB2" w14:textId="77777777" w:rsidR="00CF7794" w:rsidRDefault="00CF7794" w:rsidP="000F7B39">
      <w:pPr>
        <w:spacing w:after="0" w:line="240" w:lineRule="auto"/>
      </w:pPr>
      <w:r>
        <w:continuationSeparator/>
      </w:r>
    </w:p>
    <w:p w14:paraId="1A893702" w14:textId="77777777" w:rsidR="00CF7794" w:rsidRDefault="00CF7794"/>
    <w:p w14:paraId="1D100120" w14:textId="77777777" w:rsidR="00CF7794" w:rsidRDefault="00CF7794" w:rsidP="00083F11"/>
  </w:footnote>
  <w:footnote w:type="continuationNotice" w:id="1">
    <w:p w14:paraId="6B5CDA10" w14:textId="77777777" w:rsidR="00CF7794" w:rsidRDefault="00CF77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6745"/>
    <w:multiLevelType w:val="hybridMultilevel"/>
    <w:tmpl w:val="F8FC7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52AAB"/>
    <w:multiLevelType w:val="hybridMultilevel"/>
    <w:tmpl w:val="427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B2DC4"/>
    <w:multiLevelType w:val="hybridMultilevel"/>
    <w:tmpl w:val="CD6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BEE"/>
    <w:multiLevelType w:val="hybridMultilevel"/>
    <w:tmpl w:val="1D46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C029F"/>
    <w:multiLevelType w:val="hybridMultilevel"/>
    <w:tmpl w:val="A092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549DA"/>
    <w:multiLevelType w:val="hybridMultilevel"/>
    <w:tmpl w:val="544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60DF9"/>
    <w:multiLevelType w:val="hybridMultilevel"/>
    <w:tmpl w:val="6D6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D2B43"/>
    <w:multiLevelType w:val="hybridMultilevel"/>
    <w:tmpl w:val="EDD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23681"/>
    <w:multiLevelType w:val="hybridMultilevel"/>
    <w:tmpl w:val="69E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A784F"/>
    <w:multiLevelType w:val="hybridMultilevel"/>
    <w:tmpl w:val="7D0C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D675C"/>
    <w:multiLevelType w:val="hybridMultilevel"/>
    <w:tmpl w:val="E696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75833"/>
    <w:multiLevelType w:val="hybridMultilevel"/>
    <w:tmpl w:val="BC28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269D0"/>
    <w:multiLevelType w:val="hybridMultilevel"/>
    <w:tmpl w:val="26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E629E"/>
    <w:multiLevelType w:val="hybridMultilevel"/>
    <w:tmpl w:val="127E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FB38F3"/>
    <w:multiLevelType w:val="hybridMultilevel"/>
    <w:tmpl w:val="EB7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1105C"/>
    <w:multiLevelType w:val="hybridMultilevel"/>
    <w:tmpl w:val="8D8E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500C7"/>
    <w:multiLevelType w:val="hybridMultilevel"/>
    <w:tmpl w:val="0A6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24754">
    <w:abstractNumId w:val="6"/>
  </w:num>
  <w:num w:numId="2" w16cid:durableId="425657526">
    <w:abstractNumId w:val="14"/>
  </w:num>
  <w:num w:numId="3" w16cid:durableId="1485194242">
    <w:abstractNumId w:val="9"/>
  </w:num>
  <w:num w:numId="4" w16cid:durableId="1881697192">
    <w:abstractNumId w:val="11"/>
  </w:num>
  <w:num w:numId="5" w16cid:durableId="537933789">
    <w:abstractNumId w:val="12"/>
  </w:num>
  <w:num w:numId="6" w16cid:durableId="1601176472">
    <w:abstractNumId w:val="0"/>
  </w:num>
  <w:num w:numId="7" w16cid:durableId="1898976724">
    <w:abstractNumId w:val="4"/>
  </w:num>
  <w:num w:numId="8" w16cid:durableId="893930634">
    <w:abstractNumId w:val="3"/>
  </w:num>
  <w:num w:numId="9" w16cid:durableId="1441685139">
    <w:abstractNumId w:val="1"/>
  </w:num>
  <w:num w:numId="10" w16cid:durableId="1742634446">
    <w:abstractNumId w:val="2"/>
  </w:num>
  <w:num w:numId="11" w16cid:durableId="17777807">
    <w:abstractNumId w:val="19"/>
  </w:num>
  <w:num w:numId="12" w16cid:durableId="2107847655">
    <w:abstractNumId w:val="17"/>
  </w:num>
  <w:num w:numId="13" w16cid:durableId="1983542235">
    <w:abstractNumId w:val="20"/>
  </w:num>
  <w:num w:numId="14" w16cid:durableId="1936087758">
    <w:abstractNumId w:val="10"/>
  </w:num>
  <w:num w:numId="15" w16cid:durableId="1756246148">
    <w:abstractNumId w:val="18"/>
  </w:num>
  <w:num w:numId="16" w16cid:durableId="2107725391">
    <w:abstractNumId w:val="16"/>
  </w:num>
  <w:num w:numId="17" w16cid:durableId="757599250">
    <w:abstractNumId w:val="8"/>
  </w:num>
  <w:num w:numId="18" w16cid:durableId="816217907">
    <w:abstractNumId w:val="5"/>
  </w:num>
  <w:num w:numId="19" w16cid:durableId="854343443">
    <w:abstractNumId w:val="21"/>
  </w:num>
  <w:num w:numId="20" w16cid:durableId="1296057287">
    <w:abstractNumId w:val="13"/>
  </w:num>
  <w:num w:numId="21" w16cid:durableId="100688791">
    <w:abstractNumId w:val="15"/>
  </w:num>
  <w:num w:numId="22" w16cid:durableId="125940967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528B"/>
    <w:rsid w:val="00006968"/>
    <w:rsid w:val="000076AE"/>
    <w:rsid w:val="00007AF5"/>
    <w:rsid w:val="00012E9B"/>
    <w:rsid w:val="0001670F"/>
    <w:rsid w:val="00016A1E"/>
    <w:rsid w:val="00017E06"/>
    <w:rsid w:val="00020329"/>
    <w:rsid w:val="000223CA"/>
    <w:rsid w:val="0002311D"/>
    <w:rsid w:val="0002459E"/>
    <w:rsid w:val="0002475B"/>
    <w:rsid w:val="00024CBD"/>
    <w:rsid w:val="0002628F"/>
    <w:rsid w:val="00035D7F"/>
    <w:rsid w:val="00036D4F"/>
    <w:rsid w:val="00037C8D"/>
    <w:rsid w:val="000403D2"/>
    <w:rsid w:val="00050692"/>
    <w:rsid w:val="00051FA7"/>
    <w:rsid w:val="000551A0"/>
    <w:rsid w:val="00055A7E"/>
    <w:rsid w:val="00056827"/>
    <w:rsid w:val="00056918"/>
    <w:rsid w:val="0005782B"/>
    <w:rsid w:val="00061E24"/>
    <w:rsid w:val="0006335F"/>
    <w:rsid w:val="000633B1"/>
    <w:rsid w:val="00065189"/>
    <w:rsid w:val="0006575D"/>
    <w:rsid w:val="00067F7B"/>
    <w:rsid w:val="00073299"/>
    <w:rsid w:val="00073DB8"/>
    <w:rsid w:val="00080257"/>
    <w:rsid w:val="00080601"/>
    <w:rsid w:val="0008093B"/>
    <w:rsid w:val="00083F11"/>
    <w:rsid w:val="000844FD"/>
    <w:rsid w:val="000846C8"/>
    <w:rsid w:val="0008640D"/>
    <w:rsid w:val="00086E7F"/>
    <w:rsid w:val="000915AD"/>
    <w:rsid w:val="000966B0"/>
    <w:rsid w:val="000A355E"/>
    <w:rsid w:val="000A3633"/>
    <w:rsid w:val="000A39D3"/>
    <w:rsid w:val="000A5965"/>
    <w:rsid w:val="000A66AA"/>
    <w:rsid w:val="000B0BF1"/>
    <w:rsid w:val="000B4973"/>
    <w:rsid w:val="000C02CE"/>
    <w:rsid w:val="000C0580"/>
    <w:rsid w:val="000C5BFF"/>
    <w:rsid w:val="000C6058"/>
    <w:rsid w:val="000C6D0E"/>
    <w:rsid w:val="000D07A2"/>
    <w:rsid w:val="000D4358"/>
    <w:rsid w:val="000D61BD"/>
    <w:rsid w:val="000D6F69"/>
    <w:rsid w:val="000E29EE"/>
    <w:rsid w:val="000E55CD"/>
    <w:rsid w:val="000F5883"/>
    <w:rsid w:val="000F5AE0"/>
    <w:rsid w:val="000F7A71"/>
    <w:rsid w:val="000F7B39"/>
    <w:rsid w:val="00100F63"/>
    <w:rsid w:val="00102528"/>
    <w:rsid w:val="00110D85"/>
    <w:rsid w:val="00111B4C"/>
    <w:rsid w:val="00115BA4"/>
    <w:rsid w:val="001163AE"/>
    <w:rsid w:val="001209AC"/>
    <w:rsid w:val="00121194"/>
    <w:rsid w:val="001218AA"/>
    <w:rsid w:val="00127143"/>
    <w:rsid w:val="00130EA0"/>
    <w:rsid w:val="00132179"/>
    <w:rsid w:val="001341F0"/>
    <w:rsid w:val="00135D2D"/>
    <w:rsid w:val="001402D9"/>
    <w:rsid w:val="001413A4"/>
    <w:rsid w:val="00153A01"/>
    <w:rsid w:val="001554FB"/>
    <w:rsid w:val="00156C03"/>
    <w:rsid w:val="001601F7"/>
    <w:rsid w:val="00160F52"/>
    <w:rsid w:val="001639A2"/>
    <w:rsid w:val="00164998"/>
    <w:rsid w:val="00165C9D"/>
    <w:rsid w:val="00167B94"/>
    <w:rsid w:val="001708D5"/>
    <w:rsid w:val="0017344F"/>
    <w:rsid w:val="00176459"/>
    <w:rsid w:val="00177199"/>
    <w:rsid w:val="001806E5"/>
    <w:rsid w:val="00182160"/>
    <w:rsid w:val="00182D97"/>
    <w:rsid w:val="001847E0"/>
    <w:rsid w:val="0018652F"/>
    <w:rsid w:val="00193807"/>
    <w:rsid w:val="001938BC"/>
    <w:rsid w:val="001964AA"/>
    <w:rsid w:val="0019747B"/>
    <w:rsid w:val="00197760"/>
    <w:rsid w:val="001A12A6"/>
    <w:rsid w:val="001A2F46"/>
    <w:rsid w:val="001A312C"/>
    <w:rsid w:val="001B0D7D"/>
    <w:rsid w:val="001B2208"/>
    <w:rsid w:val="001B25EF"/>
    <w:rsid w:val="001B2EE6"/>
    <w:rsid w:val="001B376C"/>
    <w:rsid w:val="001B4100"/>
    <w:rsid w:val="001B4557"/>
    <w:rsid w:val="001B5929"/>
    <w:rsid w:val="001C2180"/>
    <w:rsid w:val="001C2D9C"/>
    <w:rsid w:val="001C50F9"/>
    <w:rsid w:val="001D3885"/>
    <w:rsid w:val="001D4AE5"/>
    <w:rsid w:val="001D57AA"/>
    <w:rsid w:val="001D5E19"/>
    <w:rsid w:val="001E2C6C"/>
    <w:rsid w:val="001E4D5A"/>
    <w:rsid w:val="001E5AE0"/>
    <w:rsid w:val="001E613A"/>
    <w:rsid w:val="001E725C"/>
    <w:rsid w:val="001F231D"/>
    <w:rsid w:val="00200B53"/>
    <w:rsid w:val="00200F79"/>
    <w:rsid w:val="00204CD2"/>
    <w:rsid w:val="00205878"/>
    <w:rsid w:val="002064FA"/>
    <w:rsid w:val="002067BD"/>
    <w:rsid w:val="00206BF9"/>
    <w:rsid w:val="00210886"/>
    <w:rsid w:val="00210B36"/>
    <w:rsid w:val="00210DB5"/>
    <w:rsid w:val="00213107"/>
    <w:rsid w:val="00213DE7"/>
    <w:rsid w:val="00215754"/>
    <w:rsid w:val="0021785F"/>
    <w:rsid w:val="00220164"/>
    <w:rsid w:val="00220772"/>
    <w:rsid w:val="00221B36"/>
    <w:rsid w:val="002236B7"/>
    <w:rsid w:val="002238A0"/>
    <w:rsid w:val="00224346"/>
    <w:rsid w:val="00225D1B"/>
    <w:rsid w:val="00227CFF"/>
    <w:rsid w:val="00231377"/>
    <w:rsid w:val="00232548"/>
    <w:rsid w:val="00234C31"/>
    <w:rsid w:val="00237CF1"/>
    <w:rsid w:val="00237DE3"/>
    <w:rsid w:val="00243FED"/>
    <w:rsid w:val="0024746C"/>
    <w:rsid w:val="00251F00"/>
    <w:rsid w:val="00252829"/>
    <w:rsid w:val="002528B2"/>
    <w:rsid w:val="00255A1D"/>
    <w:rsid w:val="00255EDF"/>
    <w:rsid w:val="002573BF"/>
    <w:rsid w:val="00266559"/>
    <w:rsid w:val="00271B57"/>
    <w:rsid w:val="00272694"/>
    <w:rsid w:val="00280F31"/>
    <w:rsid w:val="0028281B"/>
    <w:rsid w:val="0028446D"/>
    <w:rsid w:val="002851B9"/>
    <w:rsid w:val="002861FC"/>
    <w:rsid w:val="0028714B"/>
    <w:rsid w:val="002875DF"/>
    <w:rsid w:val="002913A3"/>
    <w:rsid w:val="00292CB7"/>
    <w:rsid w:val="002934E9"/>
    <w:rsid w:val="002974DA"/>
    <w:rsid w:val="00297631"/>
    <w:rsid w:val="002976E7"/>
    <w:rsid w:val="00297FAD"/>
    <w:rsid w:val="002A1DB9"/>
    <w:rsid w:val="002A27E2"/>
    <w:rsid w:val="002A2EED"/>
    <w:rsid w:val="002A460F"/>
    <w:rsid w:val="002A47A6"/>
    <w:rsid w:val="002A6FB2"/>
    <w:rsid w:val="002A74FE"/>
    <w:rsid w:val="002A7A45"/>
    <w:rsid w:val="002B22DE"/>
    <w:rsid w:val="002B2458"/>
    <w:rsid w:val="002B5EAC"/>
    <w:rsid w:val="002B6172"/>
    <w:rsid w:val="002B6F9A"/>
    <w:rsid w:val="002C1478"/>
    <w:rsid w:val="002C1760"/>
    <w:rsid w:val="002C34D8"/>
    <w:rsid w:val="002C5D41"/>
    <w:rsid w:val="002C663A"/>
    <w:rsid w:val="002C6C47"/>
    <w:rsid w:val="002D04DB"/>
    <w:rsid w:val="002D1EE5"/>
    <w:rsid w:val="002D212A"/>
    <w:rsid w:val="002D2776"/>
    <w:rsid w:val="002D5A93"/>
    <w:rsid w:val="002D5FCF"/>
    <w:rsid w:val="002E14DF"/>
    <w:rsid w:val="002E44C4"/>
    <w:rsid w:val="002F48AB"/>
    <w:rsid w:val="002F59BD"/>
    <w:rsid w:val="002F7E93"/>
    <w:rsid w:val="002F7EAE"/>
    <w:rsid w:val="00312738"/>
    <w:rsid w:val="00313691"/>
    <w:rsid w:val="00320DF9"/>
    <w:rsid w:val="00320F6B"/>
    <w:rsid w:val="003213C6"/>
    <w:rsid w:val="00322E75"/>
    <w:rsid w:val="00324A7A"/>
    <w:rsid w:val="00327157"/>
    <w:rsid w:val="00327A88"/>
    <w:rsid w:val="00330A47"/>
    <w:rsid w:val="00333E2D"/>
    <w:rsid w:val="003418F4"/>
    <w:rsid w:val="0034197A"/>
    <w:rsid w:val="00342EA6"/>
    <w:rsid w:val="003453CE"/>
    <w:rsid w:val="003469B4"/>
    <w:rsid w:val="0034731F"/>
    <w:rsid w:val="00350BBC"/>
    <w:rsid w:val="0035205F"/>
    <w:rsid w:val="00355468"/>
    <w:rsid w:val="0035601E"/>
    <w:rsid w:val="0036417C"/>
    <w:rsid w:val="00364C74"/>
    <w:rsid w:val="00365CF3"/>
    <w:rsid w:val="003661C5"/>
    <w:rsid w:val="003707D8"/>
    <w:rsid w:val="0037092E"/>
    <w:rsid w:val="00371B80"/>
    <w:rsid w:val="00374554"/>
    <w:rsid w:val="003749AF"/>
    <w:rsid w:val="00381EEA"/>
    <w:rsid w:val="00381F0D"/>
    <w:rsid w:val="00386CD5"/>
    <w:rsid w:val="00387206"/>
    <w:rsid w:val="00391B89"/>
    <w:rsid w:val="003938C4"/>
    <w:rsid w:val="00395B6C"/>
    <w:rsid w:val="00397A0C"/>
    <w:rsid w:val="003A320C"/>
    <w:rsid w:val="003A390C"/>
    <w:rsid w:val="003A4496"/>
    <w:rsid w:val="003A69D3"/>
    <w:rsid w:val="003A735B"/>
    <w:rsid w:val="003B10B8"/>
    <w:rsid w:val="003B26CC"/>
    <w:rsid w:val="003B5031"/>
    <w:rsid w:val="003B587A"/>
    <w:rsid w:val="003B762F"/>
    <w:rsid w:val="003C2661"/>
    <w:rsid w:val="003C33B9"/>
    <w:rsid w:val="003C3CD4"/>
    <w:rsid w:val="003C3ED3"/>
    <w:rsid w:val="003C42F4"/>
    <w:rsid w:val="003C43A2"/>
    <w:rsid w:val="003C6AB4"/>
    <w:rsid w:val="003D0C9F"/>
    <w:rsid w:val="003D42DD"/>
    <w:rsid w:val="003D4748"/>
    <w:rsid w:val="003D4916"/>
    <w:rsid w:val="003D54DF"/>
    <w:rsid w:val="003D6576"/>
    <w:rsid w:val="003E15D5"/>
    <w:rsid w:val="003E18EC"/>
    <w:rsid w:val="003E2DDB"/>
    <w:rsid w:val="003E3ABD"/>
    <w:rsid w:val="003F1964"/>
    <w:rsid w:val="003F1AF2"/>
    <w:rsid w:val="003F3356"/>
    <w:rsid w:val="003F51D8"/>
    <w:rsid w:val="003F645A"/>
    <w:rsid w:val="00400300"/>
    <w:rsid w:val="00400CD5"/>
    <w:rsid w:val="00401726"/>
    <w:rsid w:val="00402A3B"/>
    <w:rsid w:val="004036C4"/>
    <w:rsid w:val="004047F4"/>
    <w:rsid w:val="0040588E"/>
    <w:rsid w:val="00405F7B"/>
    <w:rsid w:val="004065E6"/>
    <w:rsid w:val="00412ACA"/>
    <w:rsid w:val="004134CC"/>
    <w:rsid w:val="00413ED6"/>
    <w:rsid w:val="00414ABB"/>
    <w:rsid w:val="00424215"/>
    <w:rsid w:val="00425D55"/>
    <w:rsid w:val="00426E39"/>
    <w:rsid w:val="0043039B"/>
    <w:rsid w:val="00430EAD"/>
    <w:rsid w:val="00434B9E"/>
    <w:rsid w:val="004350E7"/>
    <w:rsid w:val="00442B3E"/>
    <w:rsid w:val="004433EC"/>
    <w:rsid w:val="004446C0"/>
    <w:rsid w:val="00444BE0"/>
    <w:rsid w:val="004453F7"/>
    <w:rsid w:val="00447628"/>
    <w:rsid w:val="00450D2B"/>
    <w:rsid w:val="00451A33"/>
    <w:rsid w:val="00451C8D"/>
    <w:rsid w:val="0045200A"/>
    <w:rsid w:val="00461C26"/>
    <w:rsid w:val="00464657"/>
    <w:rsid w:val="00466ADD"/>
    <w:rsid w:val="004745CD"/>
    <w:rsid w:val="00476D24"/>
    <w:rsid w:val="004772CF"/>
    <w:rsid w:val="00477670"/>
    <w:rsid w:val="00482996"/>
    <w:rsid w:val="004838F8"/>
    <w:rsid w:val="00483E9F"/>
    <w:rsid w:val="004851D4"/>
    <w:rsid w:val="00490B09"/>
    <w:rsid w:val="004912BB"/>
    <w:rsid w:val="00492C30"/>
    <w:rsid w:val="00495891"/>
    <w:rsid w:val="004A1264"/>
    <w:rsid w:val="004A1453"/>
    <w:rsid w:val="004A2BD9"/>
    <w:rsid w:val="004A589E"/>
    <w:rsid w:val="004B14E7"/>
    <w:rsid w:val="004B2B5D"/>
    <w:rsid w:val="004B2D4A"/>
    <w:rsid w:val="004B4D45"/>
    <w:rsid w:val="004B68B6"/>
    <w:rsid w:val="004C0F2F"/>
    <w:rsid w:val="004C4A84"/>
    <w:rsid w:val="004C67BE"/>
    <w:rsid w:val="004D5A16"/>
    <w:rsid w:val="004D71C8"/>
    <w:rsid w:val="004D7CA5"/>
    <w:rsid w:val="004E3D5C"/>
    <w:rsid w:val="004E4103"/>
    <w:rsid w:val="004E5E1D"/>
    <w:rsid w:val="004E7365"/>
    <w:rsid w:val="004F025F"/>
    <w:rsid w:val="004F096D"/>
    <w:rsid w:val="004F20FE"/>
    <w:rsid w:val="004F2BF2"/>
    <w:rsid w:val="004F5082"/>
    <w:rsid w:val="004F7A76"/>
    <w:rsid w:val="00503715"/>
    <w:rsid w:val="0050440B"/>
    <w:rsid w:val="00507F82"/>
    <w:rsid w:val="00510CB9"/>
    <w:rsid w:val="00512322"/>
    <w:rsid w:val="00512632"/>
    <w:rsid w:val="00512772"/>
    <w:rsid w:val="005147CB"/>
    <w:rsid w:val="00520135"/>
    <w:rsid w:val="005209A4"/>
    <w:rsid w:val="0052120A"/>
    <w:rsid w:val="005221AC"/>
    <w:rsid w:val="00523175"/>
    <w:rsid w:val="00525A11"/>
    <w:rsid w:val="005369AB"/>
    <w:rsid w:val="005408CE"/>
    <w:rsid w:val="0054200D"/>
    <w:rsid w:val="005426C6"/>
    <w:rsid w:val="005430C1"/>
    <w:rsid w:val="0054374A"/>
    <w:rsid w:val="00545C58"/>
    <w:rsid w:val="005460CD"/>
    <w:rsid w:val="0054701B"/>
    <w:rsid w:val="005511D2"/>
    <w:rsid w:val="00551646"/>
    <w:rsid w:val="00555755"/>
    <w:rsid w:val="00566E0E"/>
    <w:rsid w:val="00570BB0"/>
    <w:rsid w:val="00570D33"/>
    <w:rsid w:val="005766BB"/>
    <w:rsid w:val="00577EAE"/>
    <w:rsid w:val="00584C1D"/>
    <w:rsid w:val="005850C4"/>
    <w:rsid w:val="005851BD"/>
    <w:rsid w:val="00591CF7"/>
    <w:rsid w:val="00593A38"/>
    <w:rsid w:val="005977DF"/>
    <w:rsid w:val="005A76D4"/>
    <w:rsid w:val="005A78AA"/>
    <w:rsid w:val="005B0E3E"/>
    <w:rsid w:val="005B1EC5"/>
    <w:rsid w:val="005B21F3"/>
    <w:rsid w:val="005B2370"/>
    <w:rsid w:val="005B24BB"/>
    <w:rsid w:val="005B3318"/>
    <w:rsid w:val="005C0CCA"/>
    <w:rsid w:val="005C587A"/>
    <w:rsid w:val="005D05C1"/>
    <w:rsid w:val="005D2417"/>
    <w:rsid w:val="005D3A76"/>
    <w:rsid w:val="005D5060"/>
    <w:rsid w:val="005D73C8"/>
    <w:rsid w:val="005E2802"/>
    <w:rsid w:val="005E3B83"/>
    <w:rsid w:val="005E3E73"/>
    <w:rsid w:val="005E7FBF"/>
    <w:rsid w:val="005F13AD"/>
    <w:rsid w:val="005F1B3D"/>
    <w:rsid w:val="005F2F45"/>
    <w:rsid w:val="005F5902"/>
    <w:rsid w:val="005F7AFD"/>
    <w:rsid w:val="00617880"/>
    <w:rsid w:val="00620CA5"/>
    <w:rsid w:val="0062511F"/>
    <w:rsid w:val="00627470"/>
    <w:rsid w:val="00627525"/>
    <w:rsid w:val="00634817"/>
    <w:rsid w:val="00637DEF"/>
    <w:rsid w:val="0064007E"/>
    <w:rsid w:val="00640352"/>
    <w:rsid w:val="00640F7E"/>
    <w:rsid w:val="00641B00"/>
    <w:rsid w:val="00645F80"/>
    <w:rsid w:val="006476E0"/>
    <w:rsid w:val="00654EA5"/>
    <w:rsid w:val="00655347"/>
    <w:rsid w:val="006571C1"/>
    <w:rsid w:val="00660816"/>
    <w:rsid w:val="0066439C"/>
    <w:rsid w:val="006659FD"/>
    <w:rsid w:val="00665A83"/>
    <w:rsid w:val="00666C48"/>
    <w:rsid w:val="006714F8"/>
    <w:rsid w:val="00673331"/>
    <w:rsid w:val="0067645F"/>
    <w:rsid w:val="00676C0F"/>
    <w:rsid w:val="00681943"/>
    <w:rsid w:val="00684283"/>
    <w:rsid w:val="00684AB3"/>
    <w:rsid w:val="00685D1B"/>
    <w:rsid w:val="00687DE7"/>
    <w:rsid w:val="00695476"/>
    <w:rsid w:val="00697AD4"/>
    <w:rsid w:val="00697D6B"/>
    <w:rsid w:val="006A2B3A"/>
    <w:rsid w:val="006A2D51"/>
    <w:rsid w:val="006A5387"/>
    <w:rsid w:val="006A6ECC"/>
    <w:rsid w:val="006A79BB"/>
    <w:rsid w:val="006A7E3D"/>
    <w:rsid w:val="006B1970"/>
    <w:rsid w:val="006B206B"/>
    <w:rsid w:val="006B4A3A"/>
    <w:rsid w:val="006B71BB"/>
    <w:rsid w:val="006B740E"/>
    <w:rsid w:val="006C0EF4"/>
    <w:rsid w:val="006C342D"/>
    <w:rsid w:val="006C3AF2"/>
    <w:rsid w:val="006C42A3"/>
    <w:rsid w:val="006C70F5"/>
    <w:rsid w:val="006D0C6F"/>
    <w:rsid w:val="006D1D93"/>
    <w:rsid w:val="006D725D"/>
    <w:rsid w:val="006D758C"/>
    <w:rsid w:val="006D7BEC"/>
    <w:rsid w:val="006E5A2F"/>
    <w:rsid w:val="006F1602"/>
    <w:rsid w:val="006F3FD2"/>
    <w:rsid w:val="006F6792"/>
    <w:rsid w:val="006F6C77"/>
    <w:rsid w:val="006F71FE"/>
    <w:rsid w:val="006F78B8"/>
    <w:rsid w:val="0070034C"/>
    <w:rsid w:val="00701FA4"/>
    <w:rsid w:val="00711C03"/>
    <w:rsid w:val="00713084"/>
    <w:rsid w:val="007135CE"/>
    <w:rsid w:val="00713E60"/>
    <w:rsid w:val="007142E6"/>
    <w:rsid w:val="00717F04"/>
    <w:rsid w:val="00717F87"/>
    <w:rsid w:val="00720480"/>
    <w:rsid w:val="007208DD"/>
    <w:rsid w:val="007268E6"/>
    <w:rsid w:val="00727769"/>
    <w:rsid w:val="00730E44"/>
    <w:rsid w:val="0073487B"/>
    <w:rsid w:val="00742727"/>
    <w:rsid w:val="007441C4"/>
    <w:rsid w:val="0074559D"/>
    <w:rsid w:val="00755E08"/>
    <w:rsid w:val="00755FC8"/>
    <w:rsid w:val="00763355"/>
    <w:rsid w:val="0076349D"/>
    <w:rsid w:val="00763645"/>
    <w:rsid w:val="00763D59"/>
    <w:rsid w:val="00770A0C"/>
    <w:rsid w:val="007730D0"/>
    <w:rsid w:val="0077454A"/>
    <w:rsid w:val="00780809"/>
    <w:rsid w:val="007811F5"/>
    <w:rsid w:val="00782005"/>
    <w:rsid w:val="007835CF"/>
    <w:rsid w:val="007901D1"/>
    <w:rsid w:val="00790A80"/>
    <w:rsid w:val="00791C30"/>
    <w:rsid w:val="00792572"/>
    <w:rsid w:val="007931B6"/>
    <w:rsid w:val="0079490D"/>
    <w:rsid w:val="007A1675"/>
    <w:rsid w:val="007A55B6"/>
    <w:rsid w:val="007A74C5"/>
    <w:rsid w:val="007B12C4"/>
    <w:rsid w:val="007B382A"/>
    <w:rsid w:val="007B4DF2"/>
    <w:rsid w:val="007B529A"/>
    <w:rsid w:val="007B7C22"/>
    <w:rsid w:val="007C19A6"/>
    <w:rsid w:val="007C296C"/>
    <w:rsid w:val="007C2F16"/>
    <w:rsid w:val="007C3A7E"/>
    <w:rsid w:val="007C451F"/>
    <w:rsid w:val="007C4A7C"/>
    <w:rsid w:val="007C70EA"/>
    <w:rsid w:val="007D07D9"/>
    <w:rsid w:val="007D0C30"/>
    <w:rsid w:val="007D22FC"/>
    <w:rsid w:val="007D2A94"/>
    <w:rsid w:val="007D6D8A"/>
    <w:rsid w:val="007D714F"/>
    <w:rsid w:val="007D7CC3"/>
    <w:rsid w:val="007E3959"/>
    <w:rsid w:val="007E4BDC"/>
    <w:rsid w:val="007E4DDF"/>
    <w:rsid w:val="007E65DB"/>
    <w:rsid w:val="007F5D6C"/>
    <w:rsid w:val="007F7833"/>
    <w:rsid w:val="007F78BF"/>
    <w:rsid w:val="007F7FE5"/>
    <w:rsid w:val="00801438"/>
    <w:rsid w:val="008024F2"/>
    <w:rsid w:val="008033DF"/>
    <w:rsid w:val="0080374A"/>
    <w:rsid w:val="008108D0"/>
    <w:rsid w:val="00810DCD"/>
    <w:rsid w:val="00814A26"/>
    <w:rsid w:val="00814CC4"/>
    <w:rsid w:val="00815BEB"/>
    <w:rsid w:val="00822BB5"/>
    <w:rsid w:val="00824DB5"/>
    <w:rsid w:val="0082603A"/>
    <w:rsid w:val="00841C6B"/>
    <w:rsid w:val="00843ED6"/>
    <w:rsid w:val="0084479A"/>
    <w:rsid w:val="00844899"/>
    <w:rsid w:val="008455A9"/>
    <w:rsid w:val="008470FF"/>
    <w:rsid w:val="00847D64"/>
    <w:rsid w:val="00851138"/>
    <w:rsid w:val="00855FF2"/>
    <w:rsid w:val="00861972"/>
    <w:rsid w:val="00865F52"/>
    <w:rsid w:val="008675ED"/>
    <w:rsid w:val="00867843"/>
    <w:rsid w:val="00871889"/>
    <w:rsid w:val="0087607B"/>
    <w:rsid w:val="00876701"/>
    <w:rsid w:val="00882CBB"/>
    <w:rsid w:val="00882E77"/>
    <w:rsid w:val="00885B45"/>
    <w:rsid w:val="00896ECF"/>
    <w:rsid w:val="008975D4"/>
    <w:rsid w:val="008A0EFB"/>
    <w:rsid w:val="008A191A"/>
    <w:rsid w:val="008A4C2D"/>
    <w:rsid w:val="008A4F4C"/>
    <w:rsid w:val="008B2BB8"/>
    <w:rsid w:val="008B775A"/>
    <w:rsid w:val="008B79CA"/>
    <w:rsid w:val="008C0BE5"/>
    <w:rsid w:val="008C24C7"/>
    <w:rsid w:val="008C4DE0"/>
    <w:rsid w:val="008D019F"/>
    <w:rsid w:val="008D12C5"/>
    <w:rsid w:val="008D387A"/>
    <w:rsid w:val="008D53DB"/>
    <w:rsid w:val="008D7A5A"/>
    <w:rsid w:val="008E1205"/>
    <w:rsid w:val="008E2856"/>
    <w:rsid w:val="008F13AA"/>
    <w:rsid w:val="008F2A7E"/>
    <w:rsid w:val="008F45E4"/>
    <w:rsid w:val="008F61C4"/>
    <w:rsid w:val="009002EA"/>
    <w:rsid w:val="00900FE3"/>
    <w:rsid w:val="0090253E"/>
    <w:rsid w:val="00903B5B"/>
    <w:rsid w:val="009049A1"/>
    <w:rsid w:val="00907225"/>
    <w:rsid w:val="0091059A"/>
    <w:rsid w:val="009115FF"/>
    <w:rsid w:val="0091435E"/>
    <w:rsid w:val="0091478B"/>
    <w:rsid w:val="00915051"/>
    <w:rsid w:val="009306DA"/>
    <w:rsid w:val="00932394"/>
    <w:rsid w:val="0093250B"/>
    <w:rsid w:val="009348D4"/>
    <w:rsid w:val="009361BD"/>
    <w:rsid w:val="0093692B"/>
    <w:rsid w:val="00937B20"/>
    <w:rsid w:val="00937E1D"/>
    <w:rsid w:val="0095057F"/>
    <w:rsid w:val="009535BD"/>
    <w:rsid w:val="0095413F"/>
    <w:rsid w:val="009545B6"/>
    <w:rsid w:val="00955133"/>
    <w:rsid w:val="00960C1C"/>
    <w:rsid w:val="009615F3"/>
    <w:rsid w:val="00962787"/>
    <w:rsid w:val="009636E2"/>
    <w:rsid w:val="00964E3F"/>
    <w:rsid w:val="00965191"/>
    <w:rsid w:val="00971B54"/>
    <w:rsid w:val="00977EE4"/>
    <w:rsid w:val="009806CE"/>
    <w:rsid w:val="00980B97"/>
    <w:rsid w:val="009819E7"/>
    <w:rsid w:val="009849E3"/>
    <w:rsid w:val="00987643"/>
    <w:rsid w:val="00991757"/>
    <w:rsid w:val="00993D16"/>
    <w:rsid w:val="00993F52"/>
    <w:rsid w:val="009A38A9"/>
    <w:rsid w:val="009A765F"/>
    <w:rsid w:val="009B3D37"/>
    <w:rsid w:val="009B41E5"/>
    <w:rsid w:val="009B42B3"/>
    <w:rsid w:val="009B61C4"/>
    <w:rsid w:val="009C4A13"/>
    <w:rsid w:val="009D06A5"/>
    <w:rsid w:val="009D361E"/>
    <w:rsid w:val="009D5778"/>
    <w:rsid w:val="009D6CEA"/>
    <w:rsid w:val="009D7FD1"/>
    <w:rsid w:val="009E0758"/>
    <w:rsid w:val="009E1398"/>
    <w:rsid w:val="009E6116"/>
    <w:rsid w:val="009E6B0E"/>
    <w:rsid w:val="009F0594"/>
    <w:rsid w:val="009F0711"/>
    <w:rsid w:val="009F4057"/>
    <w:rsid w:val="009F5A61"/>
    <w:rsid w:val="00A016CD"/>
    <w:rsid w:val="00A040F8"/>
    <w:rsid w:val="00A04112"/>
    <w:rsid w:val="00A05787"/>
    <w:rsid w:val="00A10695"/>
    <w:rsid w:val="00A1212E"/>
    <w:rsid w:val="00A17C4C"/>
    <w:rsid w:val="00A209BA"/>
    <w:rsid w:val="00A22528"/>
    <w:rsid w:val="00A25801"/>
    <w:rsid w:val="00A2662F"/>
    <w:rsid w:val="00A31734"/>
    <w:rsid w:val="00A36DC0"/>
    <w:rsid w:val="00A37400"/>
    <w:rsid w:val="00A402CC"/>
    <w:rsid w:val="00A412E4"/>
    <w:rsid w:val="00A4236F"/>
    <w:rsid w:val="00A42D48"/>
    <w:rsid w:val="00A4368B"/>
    <w:rsid w:val="00A44F0E"/>
    <w:rsid w:val="00A46143"/>
    <w:rsid w:val="00A47C54"/>
    <w:rsid w:val="00A52449"/>
    <w:rsid w:val="00A52F3F"/>
    <w:rsid w:val="00A608A8"/>
    <w:rsid w:val="00A6243E"/>
    <w:rsid w:val="00A70506"/>
    <w:rsid w:val="00A70528"/>
    <w:rsid w:val="00A71514"/>
    <w:rsid w:val="00A7526A"/>
    <w:rsid w:val="00A76303"/>
    <w:rsid w:val="00A7744F"/>
    <w:rsid w:val="00A77BA3"/>
    <w:rsid w:val="00A77C93"/>
    <w:rsid w:val="00A8059E"/>
    <w:rsid w:val="00A806C6"/>
    <w:rsid w:val="00A81FA6"/>
    <w:rsid w:val="00A82015"/>
    <w:rsid w:val="00A822F5"/>
    <w:rsid w:val="00A850F2"/>
    <w:rsid w:val="00A858EE"/>
    <w:rsid w:val="00A866AC"/>
    <w:rsid w:val="00A950BF"/>
    <w:rsid w:val="00A959B9"/>
    <w:rsid w:val="00AA283F"/>
    <w:rsid w:val="00AA3A5F"/>
    <w:rsid w:val="00AA497D"/>
    <w:rsid w:val="00AA644E"/>
    <w:rsid w:val="00AA6E83"/>
    <w:rsid w:val="00AB63BF"/>
    <w:rsid w:val="00AB6FB5"/>
    <w:rsid w:val="00AC12E1"/>
    <w:rsid w:val="00AC4478"/>
    <w:rsid w:val="00AC4636"/>
    <w:rsid w:val="00AC5FCC"/>
    <w:rsid w:val="00AD4409"/>
    <w:rsid w:val="00AD74FD"/>
    <w:rsid w:val="00AE1F6A"/>
    <w:rsid w:val="00AE6C0C"/>
    <w:rsid w:val="00AF29CF"/>
    <w:rsid w:val="00AF44B6"/>
    <w:rsid w:val="00AF5900"/>
    <w:rsid w:val="00AF684C"/>
    <w:rsid w:val="00AF686F"/>
    <w:rsid w:val="00AF6FA5"/>
    <w:rsid w:val="00B0119C"/>
    <w:rsid w:val="00B01531"/>
    <w:rsid w:val="00B01F4B"/>
    <w:rsid w:val="00B03558"/>
    <w:rsid w:val="00B0600B"/>
    <w:rsid w:val="00B06330"/>
    <w:rsid w:val="00B07A1D"/>
    <w:rsid w:val="00B10014"/>
    <w:rsid w:val="00B119DC"/>
    <w:rsid w:val="00B1321C"/>
    <w:rsid w:val="00B14934"/>
    <w:rsid w:val="00B157C0"/>
    <w:rsid w:val="00B15F27"/>
    <w:rsid w:val="00B25F20"/>
    <w:rsid w:val="00B25FC0"/>
    <w:rsid w:val="00B26B66"/>
    <w:rsid w:val="00B26E53"/>
    <w:rsid w:val="00B37762"/>
    <w:rsid w:val="00B4238D"/>
    <w:rsid w:val="00B42636"/>
    <w:rsid w:val="00B43EB1"/>
    <w:rsid w:val="00B46596"/>
    <w:rsid w:val="00B5104F"/>
    <w:rsid w:val="00B52014"/>
    <w:rsid w:val="00B53A62"/>
    <w:rsid w:val="00B55C3E"/>
    <w:rsid w:val="00B56328"/>
    <w:rsid w:val="00B66FEB"/>
    <w:rsid w:val="00B67117"/>
    <w:rsid w:val="00B67178"/>
    <w:rsid w:val="00B678C3"/>
    <w:rsid w:val="00B70B85"/>
    <w:rsid w:val="00B71455"/>
    <w:rsid w:val="00B71741"/>
    <w:rsid w:val="00B72EDF"/>
    <w:rsid w:val="00B803CF"/>
    <w:rsid w:val="00B83C21"/>
    <w:rsid w:val="00B8485E"/>
    <w:rsid w:val="00B859A6"/>
    <w:rsid w:val="00B85DEF"/>
    <w:rsid w:val="00B86E02"/>
    <w:rsid w:val="00B90F25"/>
    <w:rsid w:val="00B9201F"/>
    <w:rsid w:val="00B95DEC"/>
    <w:rsid w:val="00BA1A45"/>
    <w:rsid w:val="00BA1B29"/>
    <w:rsid w:val="00BA2A1F"/>
    <w:rsid w:val="00BA5B0A"/>
    <w:rsid w:val="00BA5E7B"/>
    <w:rsid w:val="00BA7198"/>
    <w:rsid w:val="00BB15E9"/>
    <w:rsid w:val="00BB16FA"/>
    <w:rsid w:val="00BB2D24"/>
    <w:rsid w:val="00BB30C1"/>
    <w:rsid w:val="00BB5EAC"/>
    <w:rsid w:val="00BB676B"/>
    <w:rsid w:val="00BB693D"/>
    <w:rsid w:val="00BB727A"/>
    <w:rsid w:val="00BC04BD"/>
    <w:rsid w:val="00BC05D5"/>
    <w:rsid w:val="00BC111B"/>
    <w:rsid w:val="00BC1926"/>
    <w:rsid w:val="00BC2881"/>
    <w:rsid w:val="00BC2AE4"/>
    <w:rsid w:val="00BC3B41"/>
    <w:rsid w:val="00BC4B11"/>
    <w:rsid w:val="00BD0434"/>
    <w:rsid w:val="00BD1419"/>
    <w:rsid w:val="00BD191D"/>
    <w:rsid w:val="00BD3220"/>
    <w:rsid w:val="00BD4A17"/>
    <w:rsid w:val="00BD59BE"/>
    <w:rsid w:val="00BD5B01"/>
    <w:rsid w:val="00BD7890"/>
    <w:rsid w:val="00BE0695"/>
    <w:rsid w:val="00BE203F"/>
    <w:rsid w:val="00BE4291"/>
    <w:rsid w:val="00BE5F5B"/>
    <w:rsid w:val="00BE6D71"/>
    <w:rsid w:val="00BE76C3"/>
    <w:rsid w:val="00BF232B"/>
    <w:rsid w:val="00BF262D"/>
    <w:rsid w:val="00BF7557"/>
    <w:rsid w:val="00C00B95"/>
    <w:rsid w:val="00C012A1"/>
    <w:rsid w:val="00C06C47"/>
    <w:rsid w:val="00C10ED1"/>
    <w:rsid w:val="00C112A6"/>
    <w:rsid w:val="00C11B85"/>
    <w:rsid w:val="00C11F7E"/>
    <w:rsid w:val="00C14CDD"/>
    <w:rsid w:val="00C15DE4"/>
    <w:rsid w:val="00C20151"/>
    <w:rsid w:val="00C225E6"/>
    <w:rsid w:val="00C226D7"/>
    <w:rsid w:val="00C228F6"/>
    <w:rsid w:val="00C3218C"/>
    <w:rsid w:val="00C34C6A"/>
    <w:rsid w:val="00C36899"/>
    <w:rsid w:val="00C408E7"/>
    <w:rsid w:val="00C4236E"/>
    <w:rsid w:val="00C42560"/>
    <w:rsid w:val="00C45D0B"/>
    <w:rsid w:val="00C45FA6"/>
    <w:rsid w:val="00C463AE"/>
    <w:rsid w:val="00C475A2"/>
    <w:rsid w:val="00C5124B"/>
    <w:rsid w:val="00C53D83"/>
    <w:rsid w:val="00C54A23"/>
    <w:rsid w:val="00C5594B"/>
    <w:rsid w:val="00C56099"/>
    <w:rsid w:val="00C577D3"/>
    <w:rsid w:val="00C61B92"/>
    <w:rsid w:val="00C63112"/>
    <w:rsid w:val="00C63D2F"/>
    <w:rsid w:val="00C63F9A"/>
    <w:rsid w:val="00C6416C"/>
    <w:rsid w:val="00C64867"/>
    <w:rsid w:val="00C653CF"/>
    <w:rsid w:val="00C66DAD"/>
    <w:rsid w:val="00C73646"/>
    <w:rsid w:val="00C75144"/>
    <w:rsid w:val="00C77304"/>
    <w:rsid w:val="00C77EEA"/>
    <w:rsid w:val="00C81618"/>
    <w:rsid w:val="00C85026"/>
    <w:rsid w:val="00C86487"/>
    <w:rsid w:val="00C91E1A"/>
    <w:rsid w:val="00C93B10"/>
    <w:rsid w:val="00C97052"/>
    <w:rsid w:val="00CA2FD3"/>
    <w:rsid w:val="00CA36B5"/>
    <w:rsid w:val="00CA3EA0"/>
    <w:rsid w:val="00CA6990"/>
    <w:rsid w:val="00CA6B61"/>
    <w:rsid w:val="00CB5764"/>
    <w:rsid w:val="00CB6DA4"/>
    <w:rsid w:val="00CB7614"/>
    <w:rsid w:val="00CC1578"/>
    <w:rsid w:val="00CC1A48"/>
    <w:rsid w:val="00CC5373"/>
    <w:rsid w:val="00CC796C"/>
    <w:rsid w:val="00CD0F60"/>
    <w:rsid w:val="00CD297D"/>
    <w:rsid w:val="00CD2AE0"/>
    <w:rsid w:val="00CD3BEC"/>
    <w:rsid w:val="00CD43EB"/>
    <w:rsid w:val="00CD6551"/>
    <w:rsid w:val="00CE236B"/>
    <w:rsid w:val="00CE34F7"/>
    <w:rsid w:val="00CE6698"/>
    <w:rsid w:val="00CF39E1"/>
    <w:rsid w:val="00CF4899"/>
    <w:rsid w:val="00CF7794"/>
    <w:rsid w:val="00D00FC1"/>
    <w:rsid w:val="00D01D45"/>
    <w:rsid w:val="00D16A1A"/>
    <w:rsid w:val="00D16D27"/>
    <w:rsid w:val="00D16E75"/>
    <w:rsid w:val="00D17563"/>
    <w:rsid w:val="00D17C6D"/>
    <w:rsid w:val="00D20778"/>
    <w:rsid w:val="00D22231"/>
    <w:rsid w:val="00D229C9"/>
    <w:rsid w:val="00D23171"/>
    <w:rsid w:val="00D2772A"/>
    <w:rsid w:val="00D33C05"/>
    <w:rsid w:val="00D40988"/>
    <w:rsid w:val="00D42D51"/>
    <w:rsid w:val="00D44E9C"/>
    <w:rsid w:val="00D50E6A"/>
    <w:rsid w:val="00D53A8E"/>
    <w:rsid w:val="00D54CEF"/>
    <w:rsid w:val="00D56F4C"/>
    <w:rsid w:val="00D57CA7"/>
    <w:rsid w:val="00D57CEA"/>
    <w:rsid w:val="00D6444A"/>
    <w:rsid w:val="00D6578A"/>
    <w:rsid w:val="00D72359"/>
    <w:rsid w:val="00D73DDF"/>
    <w:rsid w:val="00D73FC1"/>
    <w:rsid w:val="00D80DE0"/>
    <w:rsid w:val="00D82F19"/>
    <w:rsid w:val="00D838C3"/>
    <w:rsid w:val="00D86E35"/>
    <w:rsid w:val="00D86E82"/>
    <w:rsid w:val="00D929EF"/>
    <w:rsid w:val="00D92CCE"/>
    <w:rsid w:val="00D96AF1"/>
    <w:rsid w:val="00D97D7A"/>
    <w:rsid w:val="00DA0806"/>
    <w:rsid w:val="00DA4DAF"/>
    <w:rsid w:val="00DA5196"/>
    <w:rsid w:val="00DA5677"/>
    <w:rsid w:val="00DA667C"/>
    <w:rsid w:val="00DB03F0"/>
    <w:rsid w:val="00DB110B"/>
    <w:rsid w:val="00DB2E9A"/>
    <w:rsid w:val="00DB39ED"/>
    <w:rsid w:val="00DB5D90"/>
    <w:rsid w:val="00DB7DD1"/>
    <w:rsid w:val="00DC00DF"/>
    <w:rsid w:val="00DC1281"/>
    <w:rsid w:val="00DC5D79"/>
    <w:rsid w:val="00DC799C"/>
    <w:rsid w:val="00DD0573"/>
    <w:rsid w:val="00DD0F89"/>
    <w:rsid w:val="00DD295B"/>
    <w:rsid w:val="00DD2D41"/>
    <w:rsid w:val="00DD34D1"/>
    <w:rsid w:val="00DD3827"/>
    <w:rsid w:val="00DD4972"/>
    <w:rsid w:val="00DD645F"/>
    <w:rsid w:val="00DD666B"/>
    <w:rsid w:val="00DD6E57"/>
    <w:rsid w:val="00DD7DA4"/>
    <w:rsid w:val="00DE11EE"/>
    <w:rsid w:val="00DE57DD"/>
    <w:rsid w:val="00DE68D1"/>
    <w:rsid w:val="00DE78BE"/>
    <w:rsid w:val="00E010E3"/>
    <w:rsid w:val="00E01D6B"/>
    <w:rsid w:val="00E02BB2"/>
    <w:rsid w:val="00E04A31"/>
    <w:rsid w:val="00E079FF"/>
    <w:rsid w:val="00E10982"/>
    <w:rsid w:val="00E127C3"/>
    <w:rsid w:val="00E12F42"/>
    <w:rsid w:val="00E13A70"/>
    <w:rsid w:val="00E143AB"/>
    <w:rsid w:val="00E147E6"/>
    <w:rsid w:val="00E173E3"/>
    <w:rsid w:val="00E26710"/>
    <w:rsid w:val="00E26F83"/>
    <w:rsid w:val="00E27B50"/>
    <w:rsid w:val="00E3167F"/>
    <w:rsid w:val="00E3202C"/>
    <w:rsid w:val="00E33502"/>
    <w:rsid w:val="00E346ED"/>
    <w:rsid w:val="00E35680"/>
    <w:rsid w:val="00E40434"/>
    <w:rsid w:val="00E41098"/>
    <w:rsid w:val="00E41CDE"/>
    <w:rsid w:val="00E42B36"/>
    <w:rsid w:val="00E43979"/>
    <w:rsid w:val="00E45E6A"/>
    <w:rsid w:val="00E46B56"/>
    <w:rsid w:val="00E50523"/>
    <w:rsid w:val="00E54E08"/>
    <w:rsid w:val="00E60998"/>
    <w:rsid w:val="00E61D84"/>
    <w:rsid w:val="00E628D4"/>
    <w:rsid w:val="00E63100"/>
    <w:rsid w:val="00E66891"/>
    <w:rsid w:val="00E66A03"/>
    <w:rsid w:val="00E7060C"/>
    <w:rsid w:val="00E801F4"/>
    <w:rsid w:val="00E82C06"/>
    <w:rsid w:val="00E879E4"/>
    <w:rsid w:val="00E91B6C"/>
    <w:rsid w:val="00E91F19"/>
    <w:rsid w:val="00E922B5"/>
    <w:rsid w:val="00E926DD"/>
    <w:rsid w:val="00EA06E3"/>
    <w:rsid w:val="00EA183E"/>
    <w:rsid w:val="00EA6E64"/>
    <w:rsid w:val="00EA77B2"/>
    <w:rsid w:val="00EB1E47"/>
    <w:rsid w:val="00EB23F5"/>
    <w:rsid w:val="00EB3AD4"/>
    <w:rsid w:val="00EB4D00"/>
    <w:rsid w:val="00EC2788"/>
    <w:rsid w:val="00EC446C"/>
    <w:rsid w:val="00ED266E"/>
    <w:rsid w:val="00ED3E96"/>
    <w:rsid w:val="00ED42C8"/>
    <w:rsid w:val="00ED4616"/>
    <w:rsid w:val="00ED46A5"/>
    <w:rsid w:val="00ED632B"/>
    <w:rsid w:val="00ED7211"/>
    <w:rsid w:val="00EF04D1"/>
    <w:rsid w:val="00EF21C1"/>
    <w:rsid w:val="00EF4DE3"/>
    <w:rsid w:val="00EF578E"/>
    <w:rsid w:val="00EF67BF"/>
    <w:rsid w:val="00F0097C"/>
    <w:rsid w:val="00F022EF"/>
    <w:rsid w:val="00F04090"/>
    <w:rsid w:val="00F061D3"/>
    <w:rsid w:val="00F06A50"/>
    <w:rsid w:val="00F1133E"/>
    <w:rsid w:val="00F1251F"/>
    <w:rsid w:val="00F14D57"/>
    <w:rsid w:val="00F20B98"/>
    <w:rsid w:val="00F2302A"/>
    <w:rsid w:val="00F2326D"/>
    <w:rsid w:val="00F241EC"/>
    <w:rsid w:val="00F25701"/>
    <w:rsid w:val="00F33181"/>
    <w:rsid w:val="00F44DC7"/>
    <w:rsid w:val="00F531C2"/>
    <w:rsid w:val="00F5414F"/>
    <w:rsid w:val="00F5639F"/>
    <w:rsid w:val="00F56479"/>
    <w:rsid w:val="00F57A97"/>
    <w:rsid w:val="00F62043"/>
    <w:rsid w:val="00F677E2"/>
    <w:rsid w:val="00F7211A"/>
    <w:rsid w:val="00F75284"/>
    <w:rsid w:val="00F753DC"/>
    <w:rsid w:val="00F764F6"/>
    <w:rsid w:val="00F769E8"/>
    <w:rsid w:val="00F77E06"/>
    <w:rsid w:val="00F82A5C"/>
    <w:rsid w:val="00F840F2"/>
    <w:rsid w:val="00F867D8"/>
    <w:rsid w:val="00F90FCA"/>
    <w:rsid w:val="00F93BE1"/>
    <w:rsid w:val="00F9696C"/>
    <w:rsid w:val="00F97943"/>
    <w:rsid w:val="00FA276F"/>
    <w:rsid w:val="00FA3E1E"/>
    <w:rsid w:val="00FA5189"/>
    <w:rsid w:val="00FA61EB"/>
    <w:rsid w:val="00FB0387"/>
    <w:rsid w:val="00FB2294"/>
    <w:rsid w:val="00FB5CDF"/>
    <w:rsid w:val="00FB6949"/>
    <w:rsid w:val="00FC2571"/>
    <w:rsid w:val="00FC2DE2"/>
    <w:rsid w:val="00FC57AB"/>
    <w:rsid w:val="00FC7E90"/>
    <w:rsid w:val="00FD1039"/>
    <w:rsid w:val="00FD1FC7"/>
    <w:rsid w:val="00FD3E83"/>
    <w:rsid w:val="00FD40A2"/>
    <w:rsid w:val="00FD4CD2"/>
    <w:rsid w:val="00FD4CD5"/>
    <w:rsid w:val="00FD70CD"/>
    <w:rsid w:val="00FE03C1"/>
    <w:rsid w:val="00FE0465"/>
    <w:rsid w:val="00FE3E72"/>
    <w:rsid w:val="00FE50EF"/>
    <w:rsid w:val="00FE574E"/>
    <w:rsid w:val="00FF0E6B"/>
    <w:rsid w:val="00FF118D"/>
    <w:rsid w:val="00FF2F6C"/>
    <w:rsid w:val="00FF35FB"/>
    <w:rsid w:val="00FF3A71"/>
    <w:rsid w:val="00FF5429"/>
    <w:rsid w:val="00FF5993"/>
    <w:rsid w:val="00FF5DB2"/>
    <w:rsid w:val="00FF6D59"/>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D5778"/>
    <w:pPr>
      <w:outlineLvl w:val="0"/>
    </w:pPr>
    <w:rPr>
      <w:sz w:val="40"/>
    </w:rPr>
  </w:style>
  <w:style w:type="paragraph" w:styleId="Heading2">
    <w:name w:val="heading 2"/>
    <w:basedOn w:val="Normal"/>
    <w:next w:val="Normal"/>
    <w:link w:val="Heading2Char"/>
    <w:uiPriority w:val="9"/>
    <w:unhideWhenUsed/>
    <w:qFormat/>
    <w:rsid w:val="003D6576"/>
    <w:pPr>
      <w:keepNext/>
      <w:keepLines/>
      <w:spacing w:before="40" w:after="4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link w:val="NoSpacingChar"/>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9D5778"/>
    <w:rPr>
      <w:rFonts w:asciiTheme="majorHAnsi" w:eastAsiaTheme="majorEastAsia" w:hAnsiTheme="majorHAnsi" w:cstheme="majorBidi"/>
      <w:color w:val="17365D" w:themeColor="text2" w:themeShade="BF"/>
      <w:spacing w:val="5"/>
      <w:kern w:val="28"/>
      <w:sz w:val="40"/>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3D6576"/>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3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6A6ECC"/>
    <w:pPr>
      <w:pBdr>
        <w:bottom w:val="single" w:sz="8" w:space="1" w:color="4F81BD" w:themeColor="accent1"/>
      </w:pBdr>
    </w:pPr>
    <w:rPr>
      <w:rFonts w:asciiTheme="majorHAnsi" w:eastAsiaTheme="majorEastAsia" w:hAnsiTheme="majorHAnsi" w:cstheme="majorBidi"/>
      <w:color w:val="1F497D" w:themeColor="text2"/>
      <w:spacing w:val="5"/>
      <w:kern w:val="28"/>
      <w:sz w:val="32"/>
      <w:szCs w:val="52"/>
    </w:rPr>
  </w:style>
  <w:style w:type="character" w:customStyle="1" w:styleId="Style1Char">
    <w:name w:val="Style1 Char"/>
    <w:basedOn w:val="Heading1Char"/>
    <w:link w:val="Style1"/>
    <w:rsid w:val="006A6ECC"/>
    <w:rPr>
      <w:rFonts w:asciiTheme="majorHAnsi" w:eastAsiaTheme="majorEastAsia" w:hAnsiTheme="majorHAnsi" w:cstheme="majorBidi"/>
      <w:color w:val="1F497D" w:themeColor="text2"/>
      <w:spacing w:val="5"/>
      <w:kern w:val="28"/>
      <w:sz w:val="3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 w:type="paragraph" w:customStyle="1" w:styleId="Style4">
    <w:name w:val="Style4"/>
    <w:basedOn w:val="NoSpacing"/>
    <w:link w:val="Style4Char"/>
    <w:qFormat/>
    <w:rsid w:val="002236B7"/>
    <w:pPr>
      <w:spacing w:before="120" w:after="0" w:line="240" w:lineRule="auto"/>
    </w:pPr>
    <w:rPr>
      <w:sz w:val="20"/>
    </w:rPr>
  </w:style>
  <w:style w:type="character" w:customStyle="1" w:styleId="NoSpacingChar">
    <w:name w:val="No Spacing Char"/>
    <w:basedOn w:val="DefaultParagraphFont"/>
    <w:link w:val="NoSpacing"/>
    <w:uiPriority w:val="1"/>
    <w:rsid w:val="007931B6"/>
  </w:style>
  <w:style w:type="character" w:customStyle="1" w:styleId="Style4Char">
    <w:name w:val="Style4 Char"/>
    <w:basedOn w:val="NoSpacingChar"/>
    <w:link w:val="Style4"/>
    <w:rsid w:val="002236B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disondiocese.org/appeal-materi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3.xml><?xml version="1.0" encoding="utf-8"?>
<ds:datastoreItem xmlns:ds="http://schemas.openxmlformats.org/officeDocument/2006/customXml" ds:itemID="{B4619B44-AE1F-49C0-A4F1-119C896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B2C24-3111-4F89-9AA9-4A3F04FE0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7022</Characters>
  <Application>Microsoft Office Word</Application>
  <DocSecurity>0</DocSecurity>
  <Lines>175</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2</cp:revision>
  <cp:lastPrinted>2023-12-21T17:27:00Z</cp:lastPrinted>
  <dcterms:created xsi:type="dcterms:W3CDTF">2025-12-11T21:38:00Z</dcterms:created>
  <dcterms:modified xsi:type="dcterms:W3CDTF">2025-12-11T21:38:00Z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