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24861" w14:textId="77777777" w:rsidR="009621C2" w:rsidRPr="009621C2" w:rsidRDefault="009621C2" w:rsidP="009621C2">
      <w:pPr>
        <w:jc w:val="center"/>
        <w:rPr>
          <w:rFonts w:ascii="Book Antiqua" w:hAnsi="Book Antiqua" w:cs="Arial"/>
          <w:b/>
          <w:bCs/>
          <w:sz w:val="28"/>
          <w:szCs w:val="28"/>
          <w:u w:val="single"/>
        </w:rPr>
      </w:pPr>
      <w:r w:rsidRPr="009621C2">
        <w:rPr>
          <w:rFonts w:ascii="Book Antiqua" w:hAnsi="Book Antiqua" w:cs="Arial"/>
          <w:b/>
          <w:bCs/>
          <w:sz w:val="28"/>
          <w:szCs w:val="28"/>
          <w:u w:val="single"/>
        </w:rPr>
        <w:t>Prayers of the Faithful</w:t>
      </w:r>
    </w:p>
    <w:p w14:paraId="27C41491" w14:textId="2855BC58" w:rsidR="00245005" w:rsidRDefault="00245005" w:rsidP="009621C2">
      <w:pPr>
        <w:jc w:val="center"/>
        <w:rPr>
          <w:rFonts w:ascii="Book Antiqua" w:hAnsi="Book Antiqua" w:cs="Arial"/>
          <w:b/>
          <w:bCs/>
          <w:sz w:val="24"/>
          <w:szCs w:val="24"/>
        </w:rPr>
      </w:pPr>
      <w:r w:rsidRPr="00245005">
        <w:rPr>
          <w:rFonts w:ascii="Book Antiqua" w:hAnsi="Book Antiqua" w:cs="Arial"/>
          <w:b/>
          <w:bCs/>
          <w:sz w:val="24"/>
          <w:szCs w:val="24"/>
        </w:rPr>
        <w:t xml:space="preserve">Day of Prayer for the Sick and Health Care Workers </w:t>
      </w:r>
    </w:p>
    <w:p w14:paraId="045B0673" w14:textId="35F50FA0" w:rsidR="009621C2" w:rsidRPr="009621C2" w:rsidRDefault="009621C2" w:rsidP="009621C2">
      <w:pPr>
        <w:jc w:val="center"/>
        <w:rPr>
          <w:rFonts w:ascii="Book Antiqua" w:hAnsi="Book Antiqua" w:cs="Arial"/>
          <w:sz w:val="24"/>
          <w:szCs w:val="24"/>
        </w:rPr>
      </w:pPr>
      <w:r w:rsidRPr="009621C2">
        <w:rPr>
          <w:rFonts w:ascii="Book Antiqua" w:hAnsi="Book Antiqua" w:cs="Arial"/>
          <w:sz w:val="24"/>
          <w:szCs w:val="24"/>
        </w:rPr>
        <w:t>(</w:t>
      </w:r>
      <w:r w:rsidR="00B66767" w:rsidRPr="00B66767">
        <w:rPr>
          <w:rFonts w:ascii="Book Antiqua" w:hAnsi="Book Antiqua" w:cs="Arial"/>
          <w:sz w:val="24"/>
          <w:szCs w:val="24"/>
        </w:rPr>
        <w:t>Feb 11</w:t>
      </w:r>
      <w:r w:rsidR="00B66767">
        <w:rPr>
          <w:rFonts w:ascii="Book Antiqua" w:hAnsi="Book Antiqua" w:cs="Arial"/>
          <w:sz w:val="24"/>
          <w:szCs w:val="24"/>
        </w:rPr>
        <w:t xml:space="preserve"> </w:t>
      </w:r>
      <w:r w:rsidR="00B66767" w:rsidRPr="00B66767">
        <w:rPr>
          <w:rFonts w:ascii="Book Antiqua" w:hAnsi="Book Antiqua" w:cs="Arial"/>
          <w:sz w:val="24"/>
          <w:szCs w:val="24"/>
        </w:rPr>
        <w:t>- Our Lady of Lourdes</w:t>
      </w:r>
      <w:r w:rsidRPr="009621C2">
        <w:rPr>
          <w:rFonts w:ascii="Book Antiqua" w:hAnsi="Book Antiqua" w:cs="Arial"/>
          <w:sz w:val="24"/>
          <w:szCs w:val="24"/>
        </w:rPr>
        <w:t>)</w:t>
      </w:r>
    </w:p>
    <w:p w14:paraId="1A174FF1" w14:textId="6BE67D1F" w:rsidR="009621C2" w:rsidRPr="009621C2" w:rsidRDefault="009621C2" w:rsidP="009621C2">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3300EC32" w14:textId="77777777" w:rsidR="00B66767" w:rsidRPr="00B66767" w:rsidRDefault="00B66767" w:rsidP="00B66767">
      <w:pPr>
        <w:rPr>
          <w:rFonts w:ascii="Book Antiqua" w:hAnsi="Book Antiqua" w:cs="Arial"/>
          <w:sz w:val="24"/>
          <w:szCs w:val="24"/>
        </w:rPr>
      </w:pPr>
      <w:r w:rsidRPr="00B66767">
        <w:rPr>
          <w:rFonts w:ascii="Book Antiqua" w:hAnsi="Book Antiqua" w:cs="Arial"/>
          <w:sz w:val="24"/>
          <w:szCs w:val="24"/>
        </w:rPr>
        <w:t xml:space="preserve">Brothers and sisters, on this Day of Prayer for the Sick and Health Care Workers, let us lift our hearts to God, seeking his healing touch and blessing for those who are unwell and for those who tirelessly care for them. </w:t>
      </w:r>
    </w:p>
    <w:p w14:paraId="512E0BD9" w14:textId="0C799D75" w:rsidR="0082499A" w:rsidRPr="0082499A" w:rsidRDefault="009621C2" w:rsidP="0082499A">
      <w:pPr>
        <w:pStyle w:val="ListParagraph"/>
        <w:numPr>
          <w:ilvl w:val="0"/>
          <w:numId w:val="11"/>
        </w:numPr>
        <w:contextualSpacing w:val="0"/>
        <w:rPr>
          <w:rFonts w:ascii="Book Antiqua" w:hAnsi="Book Antiqua" w:cs="Arial"/>
          <w:sz w:val="24"/>
          <w:szCs w:val="24"/>
        </w:rPr>
      </w:pPr>
      <w:r w:rsidRPr="009621C2">
        <w:rPr>
          <w:rFonts w:ascii="Book Antiqua" w:hAnsi="Book Antiqua" w:cs="Arial"/>
          <w:sz w:val="24"/>
          <w:szCs w:val="24"/>
        </w:rPr>
        <w:t xml:space="preserve">For </w:t>
      </w:r>
      <w:r w:rsidR="00876171">
        <w:rPr>
          <w:rFonts w:ascii="Book Antiqua" w:hAnsi="Book Antiqua" w:cs="Arial"/>
          <w:sz w:val="24"/>
          <w:szCs w:val="24"/>
        </w:rPr>
        <w:t xml:space="preserve">the Church, that </w:t>
      </w:r>
      <w:r w:rsidR="0082499A">
        <w:rPr>
          <w:rFonts w:ascii="Book Antiqua" w:hAnsi="Book Antiqua" w:cs="Arial"/>
          <w:sz w:val="24"/>
          <w:szCs w:val="24"/>
        </w:rPr>
        <w:t xml:space="preserve">she may strengthen </w:t>
      </w:r>
      <w:r w:rsidR="0082499A" w:rsidRPr="00E53E64">
        <w:rPr>
          <w:rFonts w:ascii="Book Antiqua" w:hAnsi="Book Antiqua" w:cs="Arial"/>
          <w:sz w:val="24"/>
          <w:szCs w:val="24"/>
        </w:rPr>
        <w:t xml:space="preserve">all those who are suffering from illness, especially the physical, emotional, and spiritual pain </w:t>
      </w:r>
      <w:r w:rsidR="0082499A">
        <w:rPr>
          <w:rFonts w:ascii="Book Antiqua" w:hAnsi="Book Antiqua" w:cs="Arial"/>
          <w:sz w:val="24"/>
          <w:szCs w:val="24"/>
        </w:rPr>
        <w:t>with her sacraments of healing, so they may</w:t>
      </w:r>
      <w:r w:rsidR="0082499A" w:rsidRPr="00E53E64">
        <w:rPr>
          <w:rFonts w:ascii="Book Antiqua" w:hAnsi="Book Antiqua" w:cs="Arial"/>
          <w:sz w:val="24"/>
          <w:szCs w:val="24"/>
        </w:rPr>
        <w:t xml:space="preserve"> experience the comfort of Christ</w:t>
      </w:r>
      <w:r w:rsidR="0082499A">
        <w:rPr>
          <w:rFonts w:ascii="Book Antiqua" w:hAnsi="Book Antiqua" w:cs="Arial"/>
          <w:sz w:val="24"/>
          <w:szCs w:val="24"/>
        </w:rPr>
        <w:t xml:space="preserve"> the Divine Physician.</w:t>
      </w:r>
      <w:r w:rsidR="0082499A" w:rsidRPr="0082499A">
        <w:rPr>
          <w:rFonts w:ascii="Book Antiqua" w:hAnsi="Book Antiqua" w:cs="Arial"/>
          <w:sz w:val="24"/>
          <w:szCs w:val="24"/>
        </w:rPr>
        <w:t xml:space="preserve"> </w:t>
      </w:r>
      <w:r w:rsidR="0082499A" w:rsidRPr="009621C2">
        <w:rPr>
          <w:rFonts w:ascii="Book Antiqua" w:hAnsi="Book Antiqua" w:cs="Arial"/>
          <w:sz w:val="24"/>
          <w:szCs w:val="24"/>
        </w:rPr>
        <w:t>Let us pray to the Lord.</w:t>
      </w:r>
    </w:p>
    <w:p w14:paraId="7E429280" w14:textId="77777777" w:rsidR="00E53E64" w:rsidRPr="00E53E64" w:rsidRDefault="00E53E64" w:rsidP="00E53E64">
      <w:pPr>
        <w:pStyle w:val="ListParagraph"/>
        <w:numPr>
          <w:ilvl w:val="0"/>
          <w:numId w:val="11"/>
        </w:numPr>
        <w:spacing w:after="0"/>
        <w:rPr>
          <w:rFonts w:ascii="Book Antiqua" w:hAnsi="Book Antiqua" w:cs="Arial"/>
          <w:sz w:val="24"/>
          <w:szCs w:val="24"/>
        </w:rPr>
      </w:pPr>
      <w:r w:rsidRPr="00E53E64">
        <w:rPr>
          <w:rFonts w:ascii="Book Antiqua" w:hAnsi="Book Antiqua" w:cs="Arial"/>
          <w:sz w:val="24"/>
          <w:szCs w:val="24"/>
        </w:rPr>
        <w:t xml:space="preserve">For health care workers, doctors, nurses, caregivers, and all who tend to the sick, may their compassionate service </w:t>
      </w:r>
      <w:proofErr w:type="gramStart"/>
      <w:r w:rsidRPr="00E53E64">
        <w:rPr>
          <w:rFonts w:ascii="Book Antiqua" w:hAnsi="Book Antiqua" w:cs="Arial"/>
          <w:sz w:val="24"/>
          <w:szCs w:val="24"/>
        </w:rPr>
        <w:t>be a reflection of</w:t>
      </w:r>
      <w:proofErr w:type="gramEnd"/>
      <w:r w:rsidRPr="00E53E64">
        <w:rPr>
          <w:rFonts w:ascii="Book Antiqua" w:hAnsi="Book Antiqua" w:cs="Arial"/>
          <w:sz w:val="24"/>
          <w:szCs w:val="24"/>
        </w:rPr>
        <w:t xml:space="preserve"> Christ's love, and may they find strength and protection in their demanding and selfless roles. Let us pray to the Lord.</w:t>
      </w:r>
    </w:p>
    <w:p w14:paraId="5AFB37CD" w14:textId="77777777" w:rsidR="00E53E64" w:rsidRPr="00E53E64" w:rsidRDefault="00E53E64" w:rsidP="00E53E64">
      <w:pPr>
        <w:pStyle w:val="ListParagraph"/>
        <w:numPr>
          <w:ilvl w:val="0"/>
          <w:numId w:val="11"/>
        </w:numPr>
        <w:spacing w:after="0"/>
        <w:rPr>
          <w:rFonts w:ascii="Book Antiqua" w:hAnsi="Book Antiqua" w:cs="Arial"/>
          <w:sz w:val="24"/>
          <w:szCs w:val="24"/>
        </w:rPr>
      </w:pPr>
      <w:r w:rsidRPr="00E53E64">
        <w:rPr>
          <w:rFonts w:ascii="Book Antiqua" w:hAnsi="Book Antiqua" w:cs="Arial"/>
          <w:sz w:val="24"/>
          <w:szCs w:val="24"/>
        </w:rPr>
        <w:t>For those who are isolated and alone due to illness, that they may feel the warmth of God's love and the support of their families, friends, and communities. Let us pray to the Lord.</w:t>
      </w:r>
    </w:p>
    <w:p w14:paraId="7298A4B0" w14:textId="77777777" w:rsidR="00E53E64" w:rsidRPr="00E53E64" w:rsidRDefault="00E53E64" w:rsidP="00E53E64">
      <w:pPr>
        <w:pStyle w:val="ListParagraph"/>
        <w:numPr>
          <w:ilvl w:val="0"/>
          <w:numId w:val="11"/>
        </w:numPr>
        <w:spacing w:after="0"/>
        <w:rPr>
          <w:rFonts w:ascii="Book Antiqua" w:hAnsi="Book Antiqua" w:cs="Arial"/>
          <w:sz w:val="24"/>
          <w:szCs w:val="24"/>
        </w:rPr>
      </w:pPr>
      <w:r w:rsidRPr="00E53E64">
        <w:rPr>
          <w:rFonts w:ascii="Book Antiqua" w:hAnsi="Book Antiqua" w:cs="Arial"/>
          <w:sz w:val="24"/>
          <w:szCs w:val="24"/>
        </w:rPr>
        <w:t>For an increased awareness of the value and dignity of every human life, from conception to natural death, may society honor the sanctity of life and provide compassionate care to those who are most vulnerable. Let us pray to the Lord.</w:t>
      </w:r>
    </w:p>
    <w:p w14:paraId="64F2DF62" w14:textId="77777777" w:rsidR="00E53E64" w:rsidRPr="00E53E64" w:rsidRDefault="00E53E64" w:rsidP="00E53E64">
      <w:pPr>
        <w:pStyle w:val="ListParagraph"/>
        <w:numPr>
          <w:ilvl w:val="0"/>
          <w:numId w:val="11"/>
        </w:numPr>
        <w:spacing w:after="0"/>
        <w:rPr>
          <w:rFonts w:ascii="Book Antiqua" w:hAnsi="Book Antiqua" w:cs="Arial"/>
          <w:sz w:val="24"/>
          <w:szCs w:val="24"/>
        </w:rPr>
      </w:pPr>
      <w:r w:rsidRPr="00E53E64">
        <w:rPr>
          <w:rFonts w:ascii="Book Antiqua" w:hAnsi="Book Antiqua" w:cs="Arial"/>
          <w:sz w:val="24"/>
          <w:szCs w:val="24"/>
        </w:rPr>
        <w:t>For medical researchers and scientists, that their work may lead to breakthroughs in treatment and cures for various illnesses, bringing hope and relief to those who suffer. Let us pray to the Lord.</w:t>
      </w:r>
    </w:p>
    <w:p w14:paraId="4DE5020B" w14:textId="77777777" w:rsidR="00F845D9" w:rsidRDefault="00E53E64" w:rsidP="00F845D9">
      <w:pPr>
        <w:pStyle w:val="ListParagraph"/>
        <w:numPr>
          <w:ilvl w:val="0"/>
          <w:numId w:val="11"/>
        </w:numPr>
        <w:spacing w:after="0"/>
        <w:rPr>
          <w:rFonts w:ascii="Book Antiqua" w:hAnsi="Book Antiqua" w:cs="Arial"/>
          <w:sz w:val="24"/>
          <w:szCs w:val="24"/>
        </w:rPr>
      </w:pPr>
      <w:r w:rsidRPr="00E53E64">
        <w:rPr>
          <w:rFonts w:ascii="Book Antiqua" w:hAnsi="Book Antiqua" w:cs="Arial"/>
          <w:sz w:val="24"/>
          <w:szCs w:val="24"/>
        </w:rPr>
        <w:t>For families and caregivers, that they may find strength, patience, and resilience as they support and care for their loved ones who are sick, and that they may experience the comforting presence of Christ. Let us pray to the Lord.</w:t>
      </w:r>
      <w:r w:rsidR="00F845D9" w:rsidRPr="00F845D9">
        <w:rPr>
          <w:rFonts w:ascii="Book Antiqua" w:hAnsi="Book Antiqua" w:cs="Arial"/>
          <w:sz w:val="24"/>
          <w:szCs w:val="24"/>
        </w:rPr>
        <w:t xml:space="preserve"> </w:t>
      </w:r>
    </w:p>
    <w:p w14:paraId="2133693D" w14:textId="77777777" w:rsidR="007C1FFC" w:rsidRPr="00F845D9" w:rsidRDefault="007C1FFC" w:rsidP="007C1FFC">
      <w:pPr>
        <w:pStyle w:val="ListParagraph"/>
        <w:spacing w:after="0"/>
        <w:rPr>
          <w:rFonts w:ascii="Book Antiqua" w:hAnsi="Book Antiqua" w:cs="Arial"/>
          <w:sz w:val="24"/>
          <w:szCs w:val="24"/>
        </w:rPr>
      </w:pPr>
    </w:p>
    <w:p w14:paraId="3F8F42F7" w14:textId="77777777" w:rsidR="009621C2" w:rsidRPr="009621C2" w:rsidRDefault="009621C2" w:rsidP="009621C2">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74B12A7B" w14:textId="313888CE" w:rsidR="008B04BB" w:rsidRPr="009621C2" w:rsidRDefault="00EA6B04" w:rsidP="00EA6B04">
      <w:pPr>
        <w:rPr>
          <w:rFonts w:ascii="Book Antiqua" w:hAnsi="Book Antiqua" w:cs="Arial"/>
          <w:sz w:val="24"/>
          <w:szCs w:val="24"/>
        </w:rPr>
      </w:pPr>
      <w:r w:rsidRPr="00EA6B04">
        <w:rPr>
          <w:rFonts w:ascii="Book Antiqua" w:hAnsi="Book Antiqua" w:cs="Arial"/>
          <w:sz w:val="24"/>
          <w:szCs w:val="24"/>
        </w:rPr>
        <w:t xml:space="preserve">Grant, Lord God, that we, your servants, may rejoice in unfailing health of mind and body, and, through the glorious intercession of Blessed Mary </w:t>
      </w:r>
      <w:proofErr w:type="gramStart"/>
      <w:r w:rsidRPr="00EA6B04">
        <w:rPr>
          <w:rFonts w:ascii="Book Antiqua" w:hAnsi="Book Antiqua" w:cs="Arial"/>
          <w:sz w:val="24"/>
          <w:szCs w:val="24"/>
        </w:rPr>
        <w:t>ever</w:t>
      </w:r>
      <w:proofErr w:type="gramEnd"/>
      <w:r w:rsidRPr="00EA6B04">
        <w:rPr>
          <w:rFonts w:ascii="Book Antiqua" w:hAnsi="Book Antiqua" w:cs="Arial"/>
          <w:sz w:val="24"/>
          <w:szCs w:val="24"/>
        </w:rPr>
        <w:t>-Virgin, may we be set free from present sorrow and come to enjoy eternal happiness.</w:t>
      </w:r>
      <w:r>
        <w:rPr>
          <w:rFonts w:ascii="Book Antiqua" w:hAnsi="Book Antiqua" w:cs="Arial"/>
          <w:sz w:val="24"/>
          <w:szCs w:val="24"/>
        </w:rPr>
        <w:t xml:space="preserve"> </w:t>
      </w:r>
      <w:r w:rsidRPr="00EA6B04">
        <w:rPr>
          <w:rFonts w:ascii="Book Antiqua" w:hAnsi="Book Antiqua" w:cs="Arial"/>
          <w:sz w:val="24"/>
          <w:szCs w:val="24"/>
        </w:rPr>
        <w:t>Through our Lord Jesus Christ, your Son,</w:t>
      </w:r>
      <w:r>
        <w:rPr>
          <w:rFonts w:ascii="Book Antiqua" w:hAnsi="Book Antiqua" w:cs="Arial"/>
          <w:sz w:val="24"/>
          <w:szCs w:val="24"/>
        </w:rPr>
        <w:t xml:space="preserve"> </w:t>
      </w:r>
      <w:r w:rsidRPr="00EA6B04">
        <w:rPr>
          <w:rFonts w:ascii="Book Antiqua" w:hAnsi="Book Antiqua" w:cs="Arial"/>
          <w:sz w:val="24"/>
          <w:szCs w:val="24"/>
        </w:rPr>
        <w:t>who lives and reigns with you in the unity of the Holy Spirit, God, for ever and ever.</w:t>
      </w:r>
      <w:r>
        <w:rPr>
          <w:rFonts w:ascii="Book Antiqua" w:hAnsi="Book Antiqua" w:cs="Arial"/>
          <w:sz w:val="24"/>
          <w:szCs w:val="24"/>
        </w:rPr>
        <w:t xml:space="preserve"> </w:t>
      </w:r>
      <w:r w:rsidR="009621C2" w:rsidRPr="009621C2">
        <w:rPr>
          <w:rFonts w:ascii="Book Antiqua" w:hAnsi="Book Antiqua" w:cs="Arial"/>
          <w:sz w:val="24"/>
          <w:szCs w:val="24"/>
        </w:rPr>
        <w:t>Amen.</w:t>
      </w:r>
    </w:p>
    <w:sectPr w:rsidR="008B04BB" w:rsidRPr="00962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0DB6"/>
    <w:multiLevelType w:val="hybridMultilevel"/>
    <w:tmpl w:val="8798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E7FF9"/>
    <w:multiLevelType w:val="multilevel"/>
    <w:tmpl w:val="C488218A"/>
    <w:numStyleLink w:val="StyleBulletedSymbolsymbolBefore025Hanging025"/>
  </w:abstractNum>
  <w:abstractNum w:abstractNumId="2" w15:restartNumberingAfterBreak="0">
    <w:nsid w:val="35FC4F33"/>
    <w:multiLevelType w:val="multilevel"/>
    <w:tmpl w:val="C488218A"/>
    <w:lvl w:ilvl="0">
      <w:start w:val="1"/>
      <w:numFmt w:val="bullet"/>
      <w:lvlText w:val=""/>
      <w:lvlJc w:val="left"/>
      <w:pPr>
        <w:tabs>
          <w:tab w:val="num" w:pos="720"/>
        </w:tabs>
        <w:ind w:left="720" w:hanging="360"/>
      </w:pPr>
      <w:rPr>
        <w:rFonts w:ascii="Symbol" w:hAnsi="Symbol"/>
        <w:sz w:val="22"/>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9558BB"/>
    <w:multiLevelType w:val="multilevel"/>
    <w:tmpl w:val="C488218A"/>
    <w:numStyleLink w:val="StyleBulletedSymbolsymbolBefore025Hanging025"/>
  </w:abstractNum>
  <w:abstractNum w:abstractNumId="4" w15:restartNumberingAfterBreak="0">
    <w:nsid w:val="485C2376"/>
    <w:multiLevelType w:val="hybridMultilevel"/>
    <w:tmpl w:val="5D1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33BA"/>
    <w:multiLevelType w:val="multilevel"/>
    <w:tmpl w:val="C488218A"/>
    <w:numStyleLink w:val="StyleBulletedSymbolsymbolBefore025Hanging025"/>
  </w:abstractNum>
  <w:abstractNum w:abstractNumId="6" w15:restartNumberingAfterBreak="0">
    <w:nsid w:val="4C83134B"/>
    <w:multiLevelType w:val="multilevel"/>
    <w:tmpl w:val="C488218A"/>
    <w:styleLink w:val="StyleBulletedSymbolsymbolBefore025Hanging025"/>
    <w:lvl w:ilvl="0">
      <w:start w:val="1"/>
      <w:numFmt w:val="bullet"/>
      <w:lvlText w:val=""/>
      <w:lvlJc w:val="left"/>
      <w:pPr>
        <w:tabs>
          <w:tab w:val="num" w:pos="360"/>
        </w:tabs>
        <w:ind w:left="360" w:hanging="360"/>
      </w:pPr>
      <w:rPr>
        <w:rFonts w:ascii="Symbol" w:hAnsi="Symbol"/>
        <w:sz w:val="22"/>
        <w:szCs w:val="24"/>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E52352"/>
    <w:multiLevelType w:val="hybridMultilevel"/>
    <w:tmpl w:val="73B4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16598"/>
    <w:multiLevelType w:val="hybridMultilevel"/>
    <w:tmpl w:val="9422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81AEF"/>
    <w:multiLevelType w:val="hybridMultilevel"/>
    <w:tmpl w:val="6D70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37BC9"/>
    <w:multiLevelType w:val="multilevel"/>
    <w:tmpl w:val="304C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466953">
    <w:abstractNumId w:val="6"/>
  </w:num>
  <w:num w:numId="2" w16cid:durableId="1182476129">
    <w:abstractNumId w:val="5"/>
  </w:num>
  <w:num w:numId="3" w16cid:durableId="1889753777">
    <w:abstractNumId w:val="1"/>
  </w:num>
  <w:num w:numId="4" w16cid:durableId="291450817">
    <w:abstractNumId w:val="3"/>
  </w:num>
  <w:num w:numId="5" w16cid:durableId="1109471641">
    <w:abstractNumId w:val="2"/>
  </w:num>
  <w:num w:numId="6" w16cid:durableId="1941520180">
    <w:abstractNumId w:val="10"/>
  </w:num>
  <w:num w:numId="7" w16cid:durableId="1408962143">
    <w:abstractNumId w:val="0"/>
  </w:num>
  <w:num w:numId="8" w16cid:durableId="12272022">
    <w:abstractNumId w:val="4"/>
  </w:num>
  <w:num w:numId="9" w16cid:durableId="612324032">
    <w:abstractNumId w:val="7"/>
  </w:num>
  <w:num w:numId="10" w16cid:durableId="1100298159">
    <w:abstractNumId w:val="8"/>
  </w:num>
  <w:num w:numId="11" w16cid:durableId="336881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A7"/>
    <w:rsid w:val="000A2C8F"/>
    <w:rsid w:val="00245005"/>
    <w:rsid w:val="0049145C"/>
    <w:rsid w:val="00492016"/>
    <w:rsid w:val="00532A0A"/>
    <w:rsid w:val="0056796C"/>
    <w:rsid w:val="007C1FFC"/>
    <w:rsid w:val="0082499A"/>
    <w:rsid w:val="0087011D"/>
    <w:rsid w:val="00876171"/>
    <w:rsid w:val="008B04BB"/>
    <w:rsid w:val="008F7B42"/>
    <w:rsid w:val="00911DF1"/>
    <w:rsid w:val="009621C2"/>
    <w:rsid w:val="009F3001"/>
    <w:rsid w:val="00A47F6C"/>
    <w:rsid w:val="00AC3A57"/>
    <w:rsid w:val="00AF3F18"/>
    <w:rsid w:val="00B66767"/>
    <w:rsid w:val="00BA2FB4"/>
    <w:rsid w:val="00C44DB7"/>
    <w:rsid w:val="00DF0C7C"/>
    <w:rsid w:val="00E53E64"/>
    <w:rsid w:val="00EA6B04"/>
    <w:rsid w:val="00F111A7"/>
    <w:rsid w:val="00F717BD"/>
    <w:rsid w:val="00F845D9"/>
    <w:rsid w:val="00FA0FF2"/>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FB2"/>
  <w15:chartTrackingRefBased/>
  <w15:docId w15:val="{F9268D13-7576-40C6-83C4-3FD955AF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Before025Hanging025">
    <w:name w:val="Style Bulleted Symbol (symbol) Before:  0.25&quot; Hanging:  0.25&quot;"/>
    <w:basedOn w:val="NoList"/>
    <w:rsid w:val="00F111A7"/>
    <w:pPr>
      <w:numPr>
        <w:numId w:val="1"/>
      </w:numPr>
    </w:pPr>
  </w:style>
  <w:style w:type="paragraph" w:styleId="NormalWeb">
    <w:name w:val="Normal (Web)"/>
    <w:basedOn w:val="Normal"/>
    <w:uiPriority w:val="99"/>
    <w:semiHidden/>
    <w:unhideWhenUsed/>
    <w:rsid w:val="00F111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111A7"/>
    <w:rPr>
      <w:i/>
      <w:iCs/>
    </w:rPr>
  </w:style>
  <w:style w:type="character" w:styleId="Strong">
    <w:name w:val="Strong"/>
    <w:basedOn w:val="DefaultParagraphFont"/>
    <w:uiPriority w:val="22"/>
    <w:qFormat/>
    <w:rsid w:val="00F111A7"/>
    <w:rPr>
      <w:b/>
      <w:bCs/>
    </w:rPr>
  </w:style>
  <w:style w:type="paragraph" w:styleId="ListParagraph">
    <w:name w:val="List Paragraph"/>
    <w:basedOn w:val="Normal"/>
    <w:uiPriority w:val="34"/>
    <w:qFormat/>
    <w:rsid w:val="0096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02059">
      <w:bodyDiv w:val="1"/>
      <w:marLeft w:val="0"/>
      <w:marRight w:val="0"/>
      <w:marTop w:val="0"/>
      <w:marBottom w:val="0"/>
      <w:divBdr>
        <w:top w:val="none" w:sz="0" w:space="0" w:color="auto"/>
        <w:left w:val="none" w:sz="0" w:space="0" w:color="auto"/>
        <w:bottom w:val="none" w:sz="0" w:space="0" w:color="auto"/>
        <w:right w:val="none" w:sz="0" w:space="0" w:color="auto"/>
      </w:divBdr>
    </w:div>
    <w:div w:id="291833901">
      <w:bodyDiv w:val="1"/>
      <w:marLeft w:val="0"/>
      <w:marRight w:val="0"/>
      <w:marTop w:val="0"/>
      <w:marBottom w:val="0"/>
      <w:divBdr>
        <w:top w:val="none" w:sz="0" w:space="0" w:color="auto"/>
        <w:left w:val="none" w:sz="0" w:space="0" w:color="auto"/>
        <w:bottom w:val="none" w:sz="0" w:space="0" w:color="auto"/>
        <w:right w:val="none" w:sz="0" w:space="0" w:color="auto"/>
      </w:divBdr>
    </w:div>
    <w:div w:id="383985044">
      <w:bodyDiv w:val="1"/>
      <w:marLeft w:val="0"/>
      <w:marRight w:val="0"/>
      <w:marTop w:val="0"/>
      <w:marBottom w:val="0"/>
      <w:divBdr>
        <w:top w:val="none" w:sz="0" w:space="0" w:color="auto"/>
        <w:left w:val="none" w:sz="0" w:space="0" w:color="auto"/>
        <w:bottom w:val="none" w:sz="0" w:space="0" w:color="auto"/>
        <w:right w:val="none" w:sz="0" w:space="0" w:color="auto"/>
      </w:divBdr>
    </w:div>
    <w:div w:id="419177962">
      <w:bodyDiv w:val="1"/>
      <w:marLeft w:val="0"/>
      <w:marRight w:val="0"/>
      <w:marTop w:val="0"/>
      <w:marBottom w:val="0"/>
      <w:divBdr>
        <w:top w:val="none" w:sz="0" w:space="0" w:color="auto"/>
        <w:left w:val="none" w:sz="0" w:space="0" w:color="auto"/>
        <w:bottom w:val="none" w:sz="0" w:space="0" w:color="auto"/>
        <w:right w:val="none" w:sz="0" w:space="0" w:color="auto"/>
      </w:divBdr>
    </w:div>
    <w:div w:id="539441696">
      <w:bodyDiv w:val="1"/>
      <w:marLeft w:val="0"/>
      <w:marRight w:val="0"/>
      <w:marTop w:val="0"/>
      <w:marBottom w:val="0"/>
      <w:divBdr>
        <w:top w:val="none" w:sz="0" w:space="0" w:color="auto"/>
        <w:left w:val="none" w:sz="0" w:space="0" w:color="auto"/>
        <w:bottom w:val="none" w:sz="0" w:space="0" w:color="auto"/>
        <w:right w:val="none" w:sz="0" w:space="0" w:color="auto"/>
      </w:divBdr>
    </w:div>
    <w:div w:id="794912614">
      <w:bodyDiv w:val="1"/>
      <w:marLeft w:val="0"/>
      <w:marRight w:val="0"/>
      <w:marTop w:val="0"/>
      <w:marBottom w:val="0"/>
      <w:divBdr>
        <w:top w:val="none" w:sz="0" w:space="0" w:color="auto"/>
        <w:left w:val="none" w:sz="0" w:space="0" w:color="auto"/>
        <w:bottom w:val="none" w:sz="0" w:space="0" w:color="auto"/>
        <w:right w:val="none" w:sz="0" w:space="0" w:color="auto"/>
      </w:divBdr>
    </w:div>
    <w:div w:id="98581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4cc34fec6f4f8357a7437e0984d0a567">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a4dd8e738e4b5fcf16b051b1c764e24e"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bb5bfc-5545-48a6-8492-f6090f9b750b">
      <UserInfo>
        <DisplayName/>
        <AccountId xsi:nil="true"/>
        <AccountType/>
      </UserInfo>
    </SharedWithUsers>
    <lcf76f155ced4ddcb4097134ff3c332f xmlns="76b4ee8f-16f4-4d4b-8296-43d8603cabab">
      <Terms xmlns="http://schemas.microsoft.com/office/infopath/2007/PartnerControls"/>
    </lcf76f155ced4ddcb4097134ff3c332f>
    <TaxCatchAll xmlns="73bb5bfc-5545-48a6-8492-f6090f9b75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186D8-00EF-4D80-BEA9-B0B46AE4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4ee8f-16f4-4d4b-8296-43d8603cabab"/>
    <ds:schemaRef ds:uri="73bb5bfc-5545-48a6-8492-f6090f9b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2D46B-AE0C-488E-BF05-85702AFC2627}">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customXml/itemProps3.xml><?xml version="1.0" encoding="utf-8"?>
<ds:datastoreItem xmlns:ds="http://schemas.openxmlformats.org/officeDocument/2006/customXml" ds:itemID="{E151EA0A-674B-4F14-A437-811707186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3802</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19</cp:revision>
  <dcterms:created xsi:type="dcterms:W3CDTF">2023-08-12T00:32:00Z</dcterms:created>
  <dcterms:modified xsi:type="dcterms:W3CDTF">2024-07-15T19:30:00Z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0x010100C8EE8A001EC98245ACD3F8476E8A20CF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