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A7038" w14:textId="77777777" w:rsidR="00071430" w:rsidRPr="00072376" w:rsidRDefault="00071430" w:rsidP="00071430">
      <w:pPr>
        <w:pStyle w:val="NoSpacing"/>
        <w:rPr>
          <w:b/>
          <w:sz w:val="20"/>
          <w:szCs w:val="20"/>
        </w:rPr>
      </w:pPr>
      <w:r w:rsidRPr="00072376">
        <w:rPr>
          <w:b/>
          <w:sz w:val="20"/>
          <w:szCs w:val="20"/>
        </w:rPr>
        <w:t xml:space="preserve">13th Sunday in Ordinary Time </w:t>
      </w:r>
    </w:p>
    <w:p w14:paraId="243FF11B" w14:textId="7DFF6A7D" w:rsidR="00071430" w:rsidRPr="00072376" w:rsidRDefault="00071430" w:rsidP="00071430">
      <w:pPr>
        <w:pStyle w:val="NoSpacing"/>
        <w:rPr>
          <w:b/>
          <w:sz w:val="20"/>
          <w:szCs w:val="20"/>
        </w:rPr>
      </w:pPr>
      <w:r w:rsidRPr="00072376">
        <w:rPr>
          <w:b/>
          <w:sz w:val="20"/>
          <w:szCs w:val="20"/>
        </w:rPr>
        <w:t>June 28, 202</w:t>
      </w:r>
      <w:r w:rsidR="00B348FF">
        <w:rPr>
          <w:b/>
          <w:sz w:val="20"/>
          <w:szCs w:val="20"/>
        </w:rPr>
        <w:t>6</w:t>
      </w:r>
    </w:p>
    <w:p w14:paraId="44116DB4" w14:textId="77777777" w:rsidR="00071430" w:rsidRPr="00072376" w:rsidRDefault="00071430" w:rsidP="00071430">
      <w:pPr>
        <w:pStyle w:val="NoSpacing"/>
        <w:rPr>
          <w:sz w:val="20"/>
          <w:szCs w:val="20"/>
        </w:rPr>
      </w:pPr>
    </w:p>
    <w:p w14:paraId="6BAA6482" w14:textId="3C946342" w:rsidR="00071430" w:rsidRPr="009D29D3" w:rsidRDefault="00071430" w:rsidP="00071430">
      <w:pPr>
        <w:rPr>
          <w:sz w:val="20"/>
          <w:szCs w:val="20"/>
        </w:rPr>
      </w:pPr>
      <w:r w:rsidRPr="009D29D3">
        <w:rPr>
          <w:sz w:val="20"/>
          <w:szCs w:val="20"/>
        </w:rPr>
        <w:t xml:space="preserve">I had a friend, a priest, who lived hospitality at a biblical level in so many ways. One of his holy habits (and I say “holy” habits because he had a few that were not so holy) was displayed at mealtime. He was a great cook – and even a better host. If he sat at table by himself for dinner, he would always have an extra place set, just in case someone stopped by. </w:t>
      </w:r>
      <w:r w:rsidR="00B348FF" w:rsidRPr="009D29D3">
        <w:rPr>
          <w:sz w:val="20"/>
          <w:szCs w:val="20"/>
        </w:rPr>
        <w:t>I</w:t>
      </w:r>
      <w:r w:rsidRPr="009D29D3">
        <w:rPr>
          <w:sz w:val="20"/>
          <w:szCs w:val="20"/>
        </w:rPr>
        <w:t>f he invited me to dinner, there would be three places set, just in case I brought another friend along. You get the picture</w:t>
      </w:r>
      <w:r w:rsidR="00B348FF" w:rsidRPr="009D29D3">
        <w:rPr>
          <w:sz w:val="20"/>
          <w:szCs w:val="20"/>
        </w:rPr>
        <w:t>.</w:t>
      </w:r>
      <w:r w:rsidRPr="009D29D3">
        <w:rPr>
          <w:sz w:val="20"/>
          <w:szCs w:val="20"/>
        </w:rPr>
        <w:t xml:space="preserve"> Fr. Urban always anticipated the guest. He simply assumed that he would be blessed with a visitor.   </w:t>
      </w:r>
    </w:p>
    <w:p w14:paraId="02DED26E" w14:textId="6FC09D4A" w:rsidR="00071430" w:rsidRPr="009D29D3" w:rsidRDefault="00071430" w:rsidP="00071430">
      <w:pPr>
        <w:rPr>
          <w:sz w:val="20"/>
          <w:szCs w:val="20"/>
        </w:rPr>
      </w:pPr>
      <w:r w:rsidRPr="009D29D3">
        <w:rPr>
          <w:sz w:val="20"/>
          <w:szCs w:val="20"/>
        </w:rPr>
        <w:t>Hospitality is more than just setting an extra place at the table, of course. It is, in its very essence, part of our call as followers of Christ. How we welcome others into our lives, into our time, into our attention is a reflection for how we welcome Christ. How we greet others, respond to others’ needs, how we</w:t>
      </w:r>
      <w:r w:rsidR="00B348FF" w:rsidRPr="009D29D3">
        <w:rPr>
          <w:sz w:val="20"/>
          <w:szCs w:val="20"/>
        </w:rPr>
        <w:t xml:space="preserve"> share our</w:t>
      </w:r>
      <w:r w:rsidRPr="009D29D3">
        <w:rPr>
          <w:sz w:val="20"/>
          <w:szCs w:val="20"/>
        </w:rPr>
        <w:t xml:space="preserve"> gifts and </w:t>
      </w:r>
      <w:r w:rsidR="00887C77" w:rsidRPr="009D29D3">
        <w:rPr>
          <w:sz w:val="20"/>
          <w:szCs w:val="20"/>
        </w:rPr>
        <w:t>encourage others to share theirs</w:t>
      </w:r>
      <w:r w:rsidRPr="009D29D3">
        <w:rPr>
          <w:sz w:val="20"/>
          <w:szCs w:val="20"/>
        </w:rPr>
        <w:t xml:space="preserve"> forms hearts and minds and communities to be alive in Christ.  </w:t>
      </w:r>
    </w:p>
    <w:p w14:paraId="34867955" w14:textId="15DE3048" w:rsidR="00071430" w:rsidRPr="009D29D3" w:rsidRDefault="00071430" w:rsidP="00071430">
      <w:pPr>
        <w:rPr>
          <w:sz w:val="20"/>
          <w:szCs w:val="20"/>
        </w:rPr>
      </w:pPr>
      <w:r w:rsidRPr="009D29D3">
        <w:rPr>
          <w:sz w:val="20"/>
          <w:szCs w:val="20"/>
        </w:rPr>
        <w:t>It is why hospitality remains a prerequisite of our liturgical gathering</w:t>
      </w:r>
      <w:r w:rsidR="00B348FF" w:rsidRPr="009D29D3">
        <w:rPr>
          <w:sz w:val="20"/>
          <w:szCs w:val="20"/>
        </w:rPr>
        <w:t>. W</w:t>
      </w:r>
      <w:r w:rsidRPr="009D29D3">
        <w:rPr>
          <w:sz w:val="20"/>
          <w:szCs w:val="20"/>
        </w:rPr>
        <w:t xml:space="preserve">e are not church without it; we cannot truly celebrate Mass without good hospitality. If anyone remains apart from </w:t>
      </w:r>
      <w:r w:rsidR="00B348FF" w:rsidRPr="009D29D3">
        <w:rPr>
          <w:sz w:val="20"/>
          <w:szCs w:val="20"/>
        </w:rPr>
        <w:t>us or</w:t>
      </w:r>
      <w:r w:rsidRPr="009D29D3">
        <w:rPr>
          <w:sz w:val="20"/>
          <w:szCs w:val="20"/>
        </w:rPr>
        <w:t xml:space="preserve"> doesn’t feel welcomed into our midst for any reason - we have failed as the Body of Christ. </w:t>
      </w:r>
    </w:p>
    <w:p w14:paraId="393B7B89" w14:textId="4C760CA4" w:rsidR="00071430" w:rsidRPr="009D29D3" w:rsidRDefault="00C21AF0" w:rsidP="00071430">
      <w:pPr>
        <w:rPr>
          <w:sz w:val="20"/>
          <w:szCs w:val="20"/>
        </w:rPr>
      </w:pPr>
      <w:r w:rsidRPr="009D29D3">
        <w:rPr>
          <w:sz w:val="20"/>
          <w:szCs w:val="20"/>
        </w:rPr>
        <w:t>Because h</w:t>
      </w:r>
      <w:r w:rsidR="00071430" w:rsidRPr="009D29D3">
        <w:rPr>
          <w:sz w:val="20"/>
          <w:szCs w:val="20"/>
        </w:rPr>
        <w:t xml:space="preserve">ow others are welcomed to the Table of Christ is the very reflection how we recognize and acknowledge the presence </w:t>
      </w:r>
      <w:r w:rsidR="005F4633" w:rsidRPr="009D29D3">
        <w:rPr>
          <w:sz w:val="20"/>
          <w:szCs w:val="20"/>
        </w:rPr>
        <w:t>of Christ</w:t>
      </w:r>
      <w:r w:rsidR="00B348FF" w:rsidRPr="009D29D3">
        <w:rPr>
          <w:sz w:val="20"/>
          <w:szCs w:val="20"/>
        </w:rPr>
        <w:t xml:space="preserve"> at </w:t>
      </w:r>
      <w:r w:rsidRPr="009D29D3">
        <w:rPr>
          <w:sz w:val="20"/>
          <w:szCs w:val="20"/>
        </w:rPr>
        <w:t>the Altar</w:t>
      </w:r>
      <w:r w:rsidR="00071430" w:rsidRPr="009D29D3">
        <w:rPr>
          <w:sz w:val="20"/>
          <w:szCs w:val="20"/>
        </w:rPr>
        <w:t xml:space="preserve">. When we understand that, when hospitality </w:t>
      </w:r>
      <w:proofErr w:type="gramStart"/>
      <w:r w:rsidR="00071430" w:rsidRPr="009D29D3">
        <w:rPr>
          <w:sz w:val="20"/>
          <w:szCs w:val="20"/>
        </w:rPr>
        <w:t>to</w:t>
      </w:r>
      <w:proofErr w:type="gramEnd"/>
      <w:r w:rsidR="00071430" w:rsidRPr="009D29D3">
        <w:rPr>
          <w:sz w:val="20"/>
          <w:szCs w:val="20"/>
        </w:rPr>
        <w:t xml:space="preserve"> this Table becomes - not second nature but first nature - it then becomes the source of hospitality for every other table in our lives. </w:t>
      </w:r>
    </w:p>
    <w:p w14:paraId="32B9FB51" w14:textId="4E9FC7FD" w:rsidR="009F222E" w:rsidRPr="009D29D3" w:rsidRDefault="00071430" w:rsidP="00071430">
      <w:pPr>
        <w:rPr>
          <w:sz w:val="20"/>
          <w:szCs w:val="20"/>
        </w:rPr>
      </w:pPr>
      <w:r w:rsidRPr="009D29D3">
        <w:rPr>
          <w:sz w:val="20"/>
          <w:szCs w:val="20"/>
        </w:rPr>
        <w:t xml:space="preserve">It can be as simple as </w:t>
      </w:r>
      <w:r w:rsidR="00B348FF" w:rsidRPr="009D29D3">
        <w:rPr>
          <w:sz w:val="20"/>
          <w:szCs w:val="20"/>
        </w:rPr>
        <w:t>offering</w:t>
      </w:r>
      <w:r w:rsidR="00C21AF0" w:rsidRPr="009D29D3">
        <w:rPr>
          <w:sz w:val="20"/>
          <w:szCs w:val="20"/>
        </w:rPr>
        <w:t xml:space="preserve"> someone</w:t>
      </w:r>
      <w:r w:rsidR="00B348FF" w:rsidRPr="009D29D3">
        <w:rPr>
          <w:sz w:val="20"/>
          <w:szCs w:val="20"/>
        </w:rPr>
        <w:t xml:space="preserve"> a </w:t>
      </w:r>
      <w:r w:rsidRPr="009D29D3">
        <w:rPr>
          <w:sz w:val="20"/>
          <w:szCs w:val="20"/>
        </w:rPr>
        <w:t xml:space="preserve">glass of water or </w:t>
      </w:r>
      <w:r w:rsidR="009F222E" w:rsidRPr="009D29D3">
        <w:rPr>
          <w:sz w:val="20"/>
          <w:szCs w:val="20"/>
        </w:rPr>
        <w:t>as complex as working for a just and fair immigration policy for our nation</w:t>
      </w:r>
      <w:r w:rsidRPr="009D29D3">
        <w:rPr>
          <w:sz w:val="20"/>
          <w:szCs w:val="20"/>
        </w:rPr>
        <w:t>. It can be as elaborate as providing secure and safe housing for those without</w:t>
      </w:r>
      <w:r w:rsidR="009F222E" w:rsidRPr="009D29D3">
        <w:rPr>
          <w:sz w:val="20"/>
          <w:szCs w:val="20"/>
        </w:rPr>
        <w:t xml:space="preserve">, or as simple as offering a </w:t>
      </w:r>
      <w:r w:rsidR="00C21AF0" w:rsidRPr="009D29D3">
        <w:rPr>
          <w:sz w:val="20"/>
          <w:szCs w:val="20"/>
        </w:rPr>
        <w:t xml:space="preserve">friend </w:t>
      </w:r>
      <w:r w:rsidR="009F222E" w:rsidRPr="009D29D3">
        <w:rPr>
          <w:sz w:val="20"/>
          <w:szCs w:val="20"/>
        </w:rPr>
        <w:t>the couch when they’ve had one too many.</w:t>
      </w:r>
      <w:r w:rsidRPr="009D29D3">
        <w:rPr>
          <w:sz w:val="20"/>
          <w:szCs w:val="20"/>
        </w:rPr>
        <w:t xml:space="preserve"> It can be as unassuming as </w:t>
      </w:r>
      <w:r w:rsidR="009F222E" w:rsidRPr="009D29D3">
        <w:rPr>
          <w:sz w:val="20"/>
          <w:szCs w:val="20"/>
        </w:rPr>
        <w:t xml:space="preserve">welcoming the neighbor’s kid to stay for </w:t>
      </w:r>
      <w:proofErr w:type="gramStart"/>
      <w:r w:rsidR="009F222E" w:rsidRPr="009D29D3">
        <w:rPr>
          <w:sz w:val="20"/>
          <w:szCs w:val="20"/>
        </w:rPr>
        <w:t xml:space="preserve">dinner, </w:t>
      </w:r>
      <w:r w:rsidR="00887C77" w:rsidRPr="009D29D3">
        <w:rPr>
          <w:sz w:val="20"/>
          <w:szCs w:val="20"/>
        </w:rPr>
        <w:t>or</w:t>
      </w:r>
      <w:proofErr w:type="gramEnd"/>
      <w:r w:rsidR="009F222E" w:rsidRPr="009D29D3">
        <w:rPr>
          <w:sz w:val="20"/>
          <w:szCs w:val="20"/>
        </w:rPr>
        <w:t xml:space="preserve"> offering a deve</w:t>
      </w:r>
      <w:r w:rsidR="002F2988" w:rsidRPr="009D29D3">
        <w:rPr>
          <w:sz w:val="20"/>
          <w:szCs w:val="20"/>
        </w:rPr>
        <w:t>lo</w:t>
      </w:r>
      <w:r w:rsidR="009F222E" w:rsidRPr="009D29D3">
        <w:rPr>
          <w:sz w:val="20"/>
          <w:szCs w:val="20"/>
        </w:rPr>
        <w:t xml:space="preserve">ping country a seat at the table. </w:t>
      </w:r>
    </w:p>
    <w:p w14:paraId="39FF0BBE" w14:textId="0C31B0FE" w:rsidR="00071430" w:rsidRPr="009D29D3" w:rsidRDefault="00B348FF" w:rsidP="00071430">
      <w:pPr>
        <w:rPr>
          <w:sz w:val="20"/>
          <w:szCs w:val="20"/>
        </w:rPr>
      </w:pPr>
      <w:r w:rsidRPr="009D29D3">
        <w:rPr>
          <w:sz w:val="20"/>
          <w:szCs w:val="20"/>
        </w:rPr>
        <w:t>I</w:t>
      </w:r>
      <w:r w:rsidR="00071430" w:rsidRPr="009D29D3">
        <w:rPr>
          <w:sz w:val="20"/>
          <w:szCs w:val="20"/>
        </w:rPr>
        <w:t xml:space="preserve">t is listening to a story (even if you’ve heard the story countless times already) or holding someone else’s story of life to be as valid and true as your own. It might be about changing a long-held opinion </w:t>
      </w:r>
      <w:r w:rsidR="00C21AF0" w:rsidRPr="009D29D3">
        <w:rPr>
          <w:sz w:val="20"/>
          <w:szCs w:val="20"/>
        </w:rPr>
        <w:t xml:space="preserve">and opening your heart </w:t>
      </w:r>
      <w:r w:rsidR="00071430" w:rsidRPr="009D29D3">
        <w:rPr>
          <w:sz w:val="20"/>
          <w:szCs w:val="20"/>
        </w:rPr>
        <w:t>or as profound as changing societal systems that continue to discriminate</w:t>
      </w:r>
      <w:r w:rsidR="00C21AF0" w:rsidRPr="009D29D3">
        <w:rPr>
          <w:sz w:val="20"/>
          <w:szCs w:val="20"/>
        </w:rPr>
        <w:t xml:space="preserve"> and close doors.</w:t>
      </w:r>
      <w:r w:rsidR="00071430" w:rsidRPr="009D29D3">
        <w:rPr>
          <w:sz w:val="20"/>
          <w:szCs w:val="20"/>
        </w:rPr>
        <w:t xml:space="preserve"> </w:t>
      </w:r>
    </w:p>
    <w:p w14:paraId="39655818" w14:textId="77777777" w:rsidR="005F4633" w:rsidRPr="009D29D3" w:rsidRDefault="00071430" w:rsidP="00071430">
      <w:pPr>
        <w:rPr>
          <w:sz w:val="20"/>
          <w:szCs w:val="20"/>
        </w:rPr>
      </w:pPr>
      <w:r w:rsidRPr="009D29D3">
        <w:rPr>
          <w:sz w:val="20"/>
          <w:szCs w:val="20"/>
        </w:rPr>
        <w:t xml:space="preserve">Hospitality has kindness and goodness and awareness and openness as its </w:t>
      </w:r>
      <w:r w:rsidR="009F222E" w:rsidRPr="009D29D3">
        <w:rPr>
          <w:sz w:val="20"/>
          <w:szCs w:val="20"/>
        </w:rPr>
        <w:t>methodology,</w:t>
      </w:r>
      <w:r w:rsidRPr="009D29D3">
        <w:rPr>
          <w:sz w:val="20"/>
          <w:szCs w:val="20"/>
        </w:rPr>
        <w:t xml:space="preserve"> but it must carry, as </w:t>
      </w:r>
      <w:r w:rsidR="00B348FF" w:rsidRPr="009D29D3">
        <w:rPr>
          <w:sz w:val="20"/>
          <w:szCs w:val="20"/>
        </w:rPr>
        <w:t>its</w:t>
      </w:r>
      <w:r w:rsidRPr="009D29D3">
        <w:rPr>
          <w:sz w:val="20"/>
          <w:szCs w:val="20"/>
        </w:rPr>
        <w:t xml:space="preserve"> source, the very nature of God’s love for everyone and everything that He has created. It is so easy to accomplish when it becomes our focus, and yet so difficult to achieve when other things take priority. </w:t>
      </w:r>
    </w:p>
    <w:p w14:paraId="087241C2" w14:textId="14C08970" w:rsidR="00071430" w:rsidRPr="009D29D3" w:rsidRDefault="00071430" w:rsidP="00071430">
      <w:pPr>
        <w:rPr>
          <w:sz w:val="20"/>
          <w:szCs w:val="20"/>
        </w:rPr>
      </w:pPr>
      <w:r w:rsidRPr="009D29D3">
        <w:rPr>
          <w:sz w:val="20"/>
          <w:szCs w:val="20"/>
        </w:rPr>
        <w:t xml:space="preserve">It is indiscriminate to </w:t>
      </w:r>
      <w:r w:rsidRPr="009D29D3">
        <w:rPr>
          <w:sz w:val="20"/>
          <w:szCs w:val="20"/>
          <w:u w:val="single"/>
        </w:rPr>
        <w:t xml:space="preserve">whom </w:t>
      </w:r>
      <w:r w:rsidRPr="009D29D3">
        <w:rPr>
          <w:sz w:val="20"/>
          <w:szCs w:val="20"/>
        </w:rPr>
        <w:t xml:space="preserve">it is offered and yet very deliberate in </w:t>
      </w:r>
      <w:r w:rsidRPr="009D29D3">
        <w:rPr>
          <w:sz w:val="20"/>
          <w:szCs w:val="20"/>
          <w:u w:val="single"/>
        </w:rPr>
        <w:t>how</w:t>
      </w:r>
      <w:r w:rsidRPr="009D29D3">
        <w:rPr>
          <w:sz w:val="20"/>
          <w:szCs w:val="20"/>
        </w:rPr>
        <w:t xml:space="preserve"> it is offered. It is a gift to the stranger and often even more of a gift when it is offered to those with whom we share our </w:t>
      </w:r>
      <w:r w:rsidR="009F222E" w:rsidRPr="009D29D3">
        <w:rPr>
          <w:sz w:val="20"/>
          <w:szCs w:val="20"/>
        </w:rPr>
        <w:t>everyday</w:t>
      </w:r>
      <w:r w:rsidRPr="009D29D3">
        <w:rPr>
          <w:sz w:val="20"/>
          <w:szCs w:val="20"/>
        </w:rPr>
        <w:t xml:space="preserve"> life.</w:t>
      </w:r>
    </w:p>
    <w:p w14:paraId="225158C4" w14:textId="244DD0C3" w:rsidR="00071430" w:rsidRPr="009D29D3" w:rsidRDefault="00071430" w:rsidP="00071430">
      <w:pPr>
        <w:rPr>
          <w:sz w:val="20"/>
          <w:szCs w:val="20"/>
        </w:rPr>
      </w:pPr>
      <w:r w:rsidRPr="009D29D3">
        <w:rPr>
          <w:sz w:val="20"/>
          <w:szCs w:val="20"/>
        </w:rPr>
        <w:t>Hospitality might be about who is coming or calling or stopping by; it is often about those who are here right now, in our midst, eager to</w:t>
      </w:r>
      <w:r w:rsidR="00013217" w:rsidRPr="009D29D3">
        <w:rPr>
          <w:sz w:val="20"/>
          <w:szCs w:val="20"/>
        </w:rPr>
        <w:t xml:space="preserve"> be noticed, </w:t>
      </w:r>
      <w:r w:rsidR="00C21AF0" w:rsidRPr="009D29D3">
        <w:rPr>
          <w:sz w:val="20"/>
          <w:szCs w:val="20"/>
        </w:rPr>
        <w:t xml:space="preserve">longing </w:t>
      </w:r>
      <w:r w:rsidR="00013217" w:rsidRPr="009D29D3">
        <w:rPr>
          <w:sz w:val="20"/>
          <w:szCs w:val="20"/>
        </w:rPr>
        <w:t>to</w:t>
      </w:r>
      <w:r w:rsidRPr="009D29D3">
        <w:rPr>
          <w:sz w:val="20"/>
          <w:szCs w:val="20"/>
        </w:rPr>
        <w:t xml:space="preserve"> know they, too, are loved.    </w:t>
      </w:r>
    </w:p>
    <w:p w14:paraId="52E964F0" w14:textId="77777777" w:rsidR="00CB2F4F" w:rsidRPr="009D29D3" w:rsidRDefault="00CB2F4F">
      <w:pPr>
        <w:rPr>
          <w:sz w:val="20"/>
          <w:szCs w:val="20"/>
        </w:rPr>
      </w:pPr>
    </w:p>
    <w:sectPr w:rsidR="00CB2F4F" w:rsidRPr="009D29D3" w:rsidSect="00087A2F">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30"/>
    <w:rsid w:val="00013217"/>
    <w:rsid w:val="00071430"/>
    <w:rsid w:val="00087A2F"/>
    <w:rsid w:val="001D09A7"/>
    <w:rsid w:val="0028661C"/>
    <w:rsid w:val="002F2988"/>
    <w:rsid w:val="00350FF6"/>
    <w:rsid w:val="003661C0"/>
    <w:rsid w:val="00571417"/>
    <w:rsid w:val="005F4633"/>
    <w:rsid w:val="00773D10"/>
    <w:rsid w:val="00864D06"/>
    <w:rsid w:val="0086743D"/>
    <w:rsid w:val="00887C77"/>
    <w:rsid w:val="009D29D3"/>
    <w:rsid w:val="009F222E"/>
    <w:rsid w:val="00B348FF"/>
    <w:rsid w:val="00C21AF0"/>
    <w:rsid w:val="00C31B33"/>
    <w:rsid w:val="00CB2F4F"/>
    <w:rsid w:val="00E70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99BBE"/>
  <w15:chartTrackingRefBased/>
  <w15:docId w15:val="{E2F637B9-432C-47AA-9E9D-7E1A52FE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430"/>
    <w:pPr>
      <w:spacing w:line="259" w:lineRule="auto"/>
    </w:pPr>
    <w:rPr>
      <w:kern w:val="0"/>
      <w:sz w:val="22"/>
      <w:szCs w:val="22"/>
    </w:rPr>
  </w:style>
  <w:style w:type="paragraph" w:styleId="Heading1">
    <w:name w:val="heading 1"/>
    <w:basedOn w:val="Normal"/>
    <w:next w:val="Normal"/>
    <w:link w:val="Heading1Char"/>
    <w:uiPriority w:val="9"/>
    <w:qFormat/>
    <w:rsid w:val="000714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4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4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4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4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4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4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4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4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4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4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4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4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4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4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4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4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430"/>
    <w:rPr>
      <w:rFonts w:eastAsiaTheme="majorEastAsia" w:cstheme="majorBidi"/>
      <w:color w:val="272727" w:themeColor="text1" w:themeTint="D8"/>
    </w:rPr>
  </w:style>
  <w:style w:type="paragraph" w:styleId="Title">
    <w:name w:val="Title"/>
    <w:basedOn w:val="Normal"/>
    <w:next w:val="Normal"/>
    <w:link w:val="TitleChar"/>
    <w:uiPriority w:val="10"/>
    <w:qFormat/>
    <w:rsid w:val="000714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4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4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4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430"/>
    <w:pPr>
      <w:spacing w:before="160"/>
      <w:jc w:val="center"/>
    </w:pPr>
    <w:rPr>
      <w:i/>
      <w:iCs/>
      <w:color w:val="404040" w:themeColor="text1" w:themeTint="BF"/>
    </w:rPr>
  </w:style>
  <w:style w:type="character" w:customStyle="1" w:styleId="QuoteChar">
    <w:name w:val="Quote Char"/>
    <w:basedOn w:val="DefaultParagraphFont"/>
    <w:link w:val="Quote"/>
    <w:uiPriority w:val="29"/>
    <w:rsid w:val="00071430"/>
    <w:rPr>
      <w:i/>
      <w:iCs/>
      <w:color w:val="404040" w:themeColor="text1" w:themeTint="BF"/>
    </w:rPr>
  </w:style>
  <w:style w:type="paragraph" w:styleId="ListParagraph">
    <w:name w:val="List Paragraph"/>
    <w:basedOn w:val="Normal"/>
    <w:uiPriority w:val="34"/>
    <w:qFormat/>
    <w:rsid w:val="00071430"/>
    <w:pPr>
      <w:ind w:left="720"/>
      <w:contextualSpacing/>
    </w:pPr>
  </w:style>
  <w:style w:type="character" w:styleId="IntenseEmphasis">
    <w:name w:val="Intense Emphasis"/>
    <w:basedOn w:val="DefaultParagraphFont"/>
    <w:uiPriority w:val="21"/>
    <w:qFormat/>
    <w:rsid w:val="00071430"/>
    <w:rPr>
      <w:i/>
      <w:iCs/>
      <w:color w:val="0F4761" w:themeColor="accent1" w:themeShade="BF"/>
    </w:rPr>
  </w:style>
  <w:style w:type="paragraph" w:styleId="IntenseQuote">
    <w:name w:val="Intense Quote"/>
    <w:basedOn w:val="Normal"/>
    <w:next w:val="Normal"/>
    <w:link w:val="IntenseQuoteChar"/>
    <w:uiPriority w:val="30"/>
    <w:qFormat/>
    <w:rsid w:val="000714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430"/>
    <w:rPr>
      <w:i/>
      <w:iCs/>
      <w:color w:val="0F4761" w:themeColor="accent1" w:themeShade="BF"/>
    </w:rPr>
  </w:style>
  <w:style w:type="character" w:styleId="IntenseReference">
    <w:name w:val="Intense Reference"/>
    <w:basedOn w:val="DefaultParagraphFont"/>
    <w:uiPriority w:val="32"/>
    <w:qFormat/>
    <w:rsid w:val="00071430"/>
    <w:rPr>
      <w:b/>
      <w:bCs/>
      <w:smallCaps/>
      <w:color w:val="0F4761" w:themeColor="accent1" w:themeShade="BF"/>
      <w:spacing w:val="5"/>
    </w:rPr>
  </w:style>
  <w:style w:type="paragraph" w:styleId="NoSpacing">
    <w:name w:val="No Spacing"/>
    <w:uiPriority w:val="1"/>
    <w:qFormat/>
    <w:rsid w:val="00071430"/>
    <w:pPr>
      <w:spacing w:after="0" w:line="240" w:lineRule="auto"/>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Gary</dc:creator>
  <cp:keywords/>
  <dc:description/>
  <cp:lastModifiedBy>Fr. Gary</cp:lastModifiedBy>
  <cp:revision>2</cp:revision>
  <dcterms:created xsi:type="dcterms:W3CDTF">2026-06-30T17:03:00Z</dcterms:created>
  <dcterms:modified xsi:type="dcterms:W3CDTF">2026-06-30T17:03:00Z</dcterms:modified>
</cp:coreProperties>
</file>