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674F" w14:textId="4513D29C" w:rsidR="00281CC2" w:rsidRDefault="00281CC2">
      <w:r>
        <w:t xml:space="preserve">Weekend of March </w:t>
      </w:r>
      <w:r w:rsidR="003D3026">
        <w:t>22 &amp; 23, 202</w:t>
      </w:r>
      <w:r w:rsidR="00482986">
        <w:t>5</w:t>
      </w:r>
      <w:r>
        <w:t xml:space="preserve"> </w:t>
      </w:r>
    </w:p>
    <w:p w14:paraId="20EDC5AB" w14:textId="302763C8" w:rsidR="008B1456" w:rsidRDefault="00B02316" w:rsidP="008B1456">
      <w:r>
        <w:t xml:space="preserve">In today’s Gospel </w:t>
      </w:r>
      <w:r w:rsidR="0047776A">
        <w:t xml:space="preserve">we hear about </w:t>
      </w:r>
      <w:r w:rsidR="00B26D2C">
        <w:t xml:space="preserve">a gardener being questioned about a tree </w:t>
      </w:r>
      <w:r w:rsidR="00F56393">
        <w:t xml:space="preserve">not </w:t>
      </w:r>
      <w:r w:rsidR="00B26D2C">
        <w:t>b</w:t>
      </w:r>
      <w:r w:rsidR="007C1D27">
        <w:t>e</w:t>
      </w:r>
      <w:r w:rsidR="00B26D2C">
        <w:t>aring fruit</w:t>
      </w:r>
      <w:r w:rsidR="007C1D27">
        <w:t xml:space="preserve">. </w:t>
      </w:r>
      <w:r w:rsidR="00755323">
        <w:t xml:space="preserve">The gardener promises to cultivate the ground </w:t>
      </w:r>
      <w:r w:rsidR="008736CC">
        <w:t xml:space="preserve">and fertilize, so it may bear fruit in the future. </w:t>
      </w:r>
      <w:r w:rsidR="009803CE">
        <w:t xml:space="preserve">The Diocesan Annual Appeal </w:t>
      </w:r>
      <w:r w:rsidR="00FF58C3">
        <w:t xml:space="preserve">(DAA) </w:t>
      </w:r>
      <w:r w:rsidR="009803CE">
        <w:t>assists p</w:t>
      </w:r>
      <w:r w:rsidR="000C116C">
        <w:t xml:space="preserve">astors and lay leaders to cultivate and fertilize </w:t>
      </w:r>
      <w:r w:rsidR="00BC40C6">
        <w:t>to</w:t>
      </w:r>
      <w:r w:rsidR="000C116C">
        <w:t xml:space="preserve"> bear fruit in your parishes. </w:t>
      </w:r>
      <w:r w:rsidR="009914DF">
        <w:t>As a gardener in your community</w:t>
      </w:r>
      <w:r w:rsidR="00F84E29">
        <w:t xml:space="preserve"> and the diocese</w:t>
      </w:r>
      <w:r w:rsidR="009914DF">
        <w:t xml:space="preserve">, have you </w:t>
      </w:r>
      <w:r w:rsidR="00FF58C3">
        <w:t xml:space="preserve">made your contribution to </w:t>
      </w:r>
      <w:r w:rsidR="00433680">
        <w:t>DAA</w:t>
      </w:r>
      <w:r w:rsidR="00F84E29">
        <w:t>? If so,</w:t>
      </w:r>
      <w:r w:rsidR="00281CC2">
        <w:t xml:space="preserve"> thank you! If not, please offer your gift in gratitude for all the blessing you will receive</w:t>
      </w:r>
      <w:r w:rsidR="00F84E29">
        <w:t>.</w:t>
      </w:r>
      <w:r w:rsidR="00281CC2">
        <w:t xml:space="preserve"> </w:t>
      </w:r>
      <w:r w:rsidR="008B1456">
        <w:t>_____________ (your church or parish) has received $________ towards our $__________ goal. Your gifts to the DAA provide ministries that are available to everyone in our local community. Thank you!</w:t>
      </w:r>
    </w:p>
    <w:p w14:paraId="2A41D523" w14:textId="77777777" w:rsidR="00120E9A" w:rsidRDefault="00120E9A">
      <w:r>
        <w:rPr>
          <w:noProof/>
          <w14:ligatures w14:val="none"/>
        </w:rPr>
        <w:drawing>
          <wp:inline distT="0" distB="0" distL="0" distR="0" wp14:anchorId="362AC7C3" wp14:editId="223E615A">
            <wp:extent cx="1495425" cy="1495425"/>
            <wp:effectExtent l="0" t="0" r="9525" b="9525"/>
            <wp:docPr id="1568718408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025E550" w14:textId="4E29878C" w:rsidR="00433680" w:rsidRDefault="00433680">
      <w:r>
        <w:t xml:space="preserve">Weekend of March </w:t>
      </w:r>
      <w:r w:rsidR="00992674">
        <w:t>29 &amp; 30, 2025</w:t>
      </w:r>
    </w:p>
    <w:p w14:paraId="1DFC096B" w14:textId="4CC03248" w:rsidR="00433680" w:rsidRDefault="00291EFD">
      <w:r>
        <w:t>When reflecting on today’s Gos</w:t>
      </w:r>
      <w:r w:rsidR="007F11BB">
        <w:t>p</w:t>
      </w:r>
      <w:r>
        <w:t xml:space="preserve">el, </w:t>
      </w:r>
      <w:r w:rsidR="007F11BB">
        <w:t>do you identify more with the</w:t>
      </w:r>
      <w:r>
        <w:t xml:space="preserve"> </w:t>
      </w:r>
      <w:r w:rsidR="007F11BB">
        <w:t xml:space="preserve">Pharisee or tax collector? </w:t>
      </w:r>
      <w:r w:rsidR="00F66B00">
        <w:t xml:space="preserve">Both pray. </w:t>
      </w:r>
      <w:r w:rsidR="00AB5487">
        <w:t xml:space="preserve">One acknowledges everything, including </w:t>
      </w:r>
      <w:r w:rsidR="00387168">
        <w:t xml:space="preserve">mercy received </w:t>
      </w:r>
      <w:r w:rsidR="001553E8">
        <w:t>as</w:t>
      </w:r>
      <w:r w:rsidR="00387168">
        <w:t xml:space="preserve"> a sinner, is a gift from God. </w:t>
      </w:r>
      <w:r w:rsidR="00BE6BDB">
        <w:t>In gratitude for new life in Christ</w:t>
      </w:r>
      <w:r w:rsidR="003966A6">
        <w:t>, your loved ones,</w:t>
      </w:r>
      <w:r w:rsidR="00BE6BDB">
        <w:t xml:space="preserve"> and another opportunity to encounter Jesus, consider making an gift to </w:t>
      </w:r>
      <w:r w:rsidR="00E758D2">
        <w:t>our</w:t>
      </w:r>
      <w:r w:rsidR="00BE6BDB">
        <w:t xml:space="preserve"> parish and DAA today!  _____________ (your church or parish) has </w:t>
      </w:r>
      <w:r w:rsidR="003966A6">
        <w:t>received</w:t>
      </w:r>
      <w:r w:rsidR="00BE6BDB">
        <w:t xml:space="preserve"> $________ towards our $__________ goal. Your gifts to the DAA provide ministries that are available to everyone in our local community.</w:t>
      </w:r>
      <w:r w:rsidR="003966A6">
        <w:t xml:space="preserve"> Thank you!</w:t>
      </w:r>
    </w:p>
    <w:p w14:paraId="1AD61B57" w14:textId="77777777" w:rsidR="000C614A" w:rsidRDefault="000C614A"/>
    <w:p w14:paraId="0FBB2535" w14:textId="4724117A" w:rsidR="000C614A" w:rsidRDefault="000C614A">
      <w:r>
        <w:rPr>
          <w:noProof/>
          <w14:ligatures w14:val="none"/>
        </w:rPr>
        <w:drawing>
          <wp:inline distT="0" distB="0" distL="0" distR="0" wp14:anchorId="5859257A" wp14:editId="499DD5E8">
            <wp:extent cx="1495425" cy="1495425"/>
            <wp:effectExtent l="0" t="0" r="9525" b="9525"/>
            <wp:docPr id="1804609165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C2"/>
    <w:rsid w:val="0009796C"/>
    <w:rsid w:val="000C116C"/>
    <w:rsid w:val="000C614A"/>
    <w:rsid w:val="000D38D5"/>
    <w:rsid w:val="00120E9A"/>
    <w:rsid w:val="001553E8"/>
    <w:rsid w:val="00202518"/>
    <w:rsid w:val="00246BD9"/>
    <w:rsid w:val="00281CC2"/>
    <w:rsid w:val="002850D8"/>
    <w:rsid w:val="00291EFD"/>
    <w:rsid w:val="002C7F40"/>
    <w:rsid w:val="00387168"/>
    <w:rsid w:val="003966A6"/>
    <w:rsid w:val="003D3026"/>
    <w:rsid w:val="00433680"/>
    <w:rsid w:val="0047776A"/>
    <w:rsid w:val="00482986"/>
    <w:rsid w:val="004C0073"/>
    <w:rsid w:val="00755323"/>
    <w:rsid w:val="007C1D27"/>
    <w:rsid w:val="007F11BB"/>
    <w:rsid w:val="008736CC"/>
    <w:rsid w:val="008B1456"/>
    <w:rsid w:val="009803CE"/>
    <w:rsid w:val="009914DF"/>
    <w:rsid w:val="00992674"/>
    <w:rsid w:val="00AB5487"/>
    <w:rsid w:val="00B02316"/>
    <w:rsid w:val="00B26D2C"/>
    <w:rsid w:val="00B97DC3"/>
    <w:rsid w:val="00BC40C6"/>
    <w:rsid w:val="00BE6BDB"/>
    <w:rsid w:val="00C41AFB"/>
    <w:rsid w:val="00E758D2"/>
    <w:rsid w:val="00F56393"/>
    <w:rsid w:val="00F66B00"/>
    <w:rsid w:val="00F84E2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E65C"/>
  <w15:chartTrackingRefBased/>
  <w15:docId w15:val="{E46B2A64-CD39-4688-9761-1FA0AC0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A7912.FAF84DC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B1B18A735E841A9015649C45B58C2" ma:contentTypeVersion="18" ma:contentTypeDescription="Create a new document." ma:contentTypeScope="" ma:versionID="74083dcfcb19ed641ab0b58abd15baa7">
  <xsd:schema xmlns:xsd="http://www.w3.org/2001/XMLSchema" xmlns:xs="http://www.w3.org/2001/XMLSchema" xmlns:p="http://schemas.microsoft.com/office/2006/metadata/properties" xmlns:ns2="895ac5d7-21af-4b69-8259-70ee7c53380f" xmlns:ns3="36d54a62-7363-4d59-a52a-c67fd720e416" targetNamespace="http://schemas.microsoft.com/office/2006/metadata/properties" ma:root="true" ma:fieldsID="55b76e03769f8df47964ca15230379eb" ns2:_="" ns3:_="">
    <xsd:import namespace="895ac5d7-21af-4b69-8259-70ee7c53380f"/>
    <xsd:import namespace="36d54a62-7363-4d59-a52a-c67fd720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ac5d7-21af-4b69-8259-70ee7c533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7a9328-174a-423b-b745-3149b62d5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4a62-7363-4d59-a52a-c67fd720e4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e6a330-6635-4be7-b1e5-f20649a6976a}" ma:internalName="TaxCatchAll" ma:showField="CatchAllData" ma:web="36d54a62-7363-4d59-a52a-c67fd720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ac5d7-21af-4b69-8259-70ee7c53380f">
      <Terms xmlns="http://schemas.microsoft.com/office/infopath/2007/PartnerControls"/>
    </lcf76f155ced4ddcb4097134ff3c332f>
    <TaxCatchAll xmlns="36d54a62-7363-4d59-a52a-c67fd720e416" xsi:nil="true"/>
  </documentManagement>
</p:properties>
</file>

<file path=customXml/itemProps1.xml><?xml version="1.0" encoding="utf-8"?>
<ds:datastoreItem xmlns:ds="http://schemas.openxmlformats.org/officeDocument/2006/customXml" ds:itemID="{E40191A3-511A-4825-B2A3-1FB6F03EAD09}"/>
</file>

<file path=customXml/itemProps2.xml><?xml version="1.0" encoding="utf-8"?>
<ds:datastoreItem xmlns:ds="http://schemas.openxmlformats.org/officeDocument/2006/customXml" ds:itemID="{A3011CC1-3CCB-412C-B32B-3F8A5397D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A6576-9AE2-44AD-AC74-6D31F2B707D6}">
  <ds:schemaRefs>
    <ds:schemaRef ds:uri="http://schemas.microsoft.com/office/2006/metadata/properties"/>
    <ds:schemaRef ds:uri="http://schemas.microsoft.com/office/infopath/2007/PartnerControls"/>
    <ds:schemaRef ds:uri="8d746ec4-45cf-4f97-8d31-ece9ebf85218"/>
    <ds:schemaRef ds:uri="a8e27217-dc2b-4ef5-a607-839283bcf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Lichty</dc:creator>
  <cp:keywords/>
  <dc:description/>
  <cp:lastModifiedBy>Joe Lichty</cp:lastModifiedBy>
  <cp:revision>30</cp:revision>
  <dcterms:created xsi:type="dcterms:W3CDTF">2024-03-28T15:44:00Z</dcterms:created>
  <dcterms:modified xsi:type="dcterms:W3CDTF">2025-03-13T18:35:00Z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0x010100586B1B18A735E841A9015649C45B58C2</vt:lpwstr>
  </property>
  <property fmtid="{D5CDD505-2E9C-101B-9397-08002B2CF9AE}" pid="3" name="MediaServiceImageTags">
    <vt:lpwstr/>
  </property>
</Properties>
</file>