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4A3F" w14:textId="6A1DF70A" w:rsidR="00B26BE8" w:rsidRDefault="00D30EE2">
      <w:r w:rsidRPr="00D30EE2">
        <w:t xml:space="preserve">“Lent is a time of spiritual growth. How is </w:t>
      </w:r>
      <w:proofErr w:type="gramStart"/>
      <w:r w:rsidRPr="00D30EE2">
        <w:t>the spiritual</w:t>
      </w:r>
      <w:proofErr w:type="gramEnd"/>
      <w:r w:rsidRPr="00D30EE2">
        <w:t xml:space="preserve"> growth going in your marriage? Are you and your spouse connecting the way God wants you to? Or are you desiring more but unsure what steps to take? Worldwide Marriage Encounter could be what you need! Worldwide Marriage Encounter enriches marriages through unlocking the power of relationships with new ways to </w:t>
      </w:r>
      <w:proofErr w:type="gramStart"/>
      <w:r w:rsidRPr="00D30EE2">
        <w:t>say</w:t>
      </w:r>
      <w:proofErr w:type="gramEnd"/>
      <w:r w:rsidRPr="00D30EE2">
        <w:t xml:space="preserve"> “I do.” The next opportunity in Crookston, MN will be on April 25-27th at the Diocesan Pastoral Center. To apply or for more info, visit WWME.org or call (507)-227-8229. Allow God to help you prioritize your relationship with each other this Lent!”</w:t>
      </w:r>
    </w:p>
    <w:sectPr w:rsidR="00B2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E2"/>
    <w:rsid w:val="006A2F1C"/>
    <w:rsid w:val="00B26BE8"/>
    <w:rsid w:val="00D30EE2"/>
    <w:rsid w:val="00E3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BC2F"/>
  <w15:chartTrackingRefBased/>
  <w15:docId w15:val="{97254659-B174-424E-A17F-12B952C2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E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E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E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EE2"/>
    <w:rPr>
      <w:rFonts w:eastAsiaTheme="majorEastAsia" w:cstheme="majorBidi"/>
      <w:color w:val="272727" w:themeColor="text1" w:themeTint="D8"/>
    </w:rPr>
  </w:style>
  <w:style w:type="paragraph" w:styleId="Title">
    <w:name w:val="Title"/>
    <w:basedOn w:val="Normal"/>
    <w:next w:val="Normal"/>
    <w:link w:val="TitleChar"/>
    <w:uiPriority w:val="10"/>
    <w:qFormat/>
    <w:rsid w:val="00D30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EE2"/>
    <w:pPr>
      <w:spacing w:before="160"/>
      <w:jc w:val="center"/>
    </w:pPr>
    <w:rPr>
      <w:i/>
      <w:iCs/>
      <w:color w:val="404040" w:themeColor="text1" w:themeTint="BF"/>
    </w:rPr>
  </w:style>
  <w:style w:type="character" w:customStyle="1" w:styleId="QuoteChar">
    <w:name w:val="Quote Char"/>
    <w:basedOn w:val="DefaultParagraphFont"/>
    <w:link w:val="Quote"/>
    <w:uiPriority w:val="29"/>
    <w:rsid w:val="00D30EE2"/>
    <w:rPr>
      <w:i/>
      <w:iCs/>
      <w:color w:val="404040" w:themeColor="text1" w:themeTint="BF"/>
    </w:rPr>
  </w:style>
  <w:style w:type="paragraph" w:styleId="ListParagraph">
    <w:name w:val="List Paragraph"/>
    <w:basedOn w:val="Normal"/>
    <w:uiPriority w:val="34"/>
    <w:qFormat/>
    <w:rsid w:val="00D30EE2"/>
    <w:pPr>
      <w:ind w:left="720"/>
      <w:contextualSpacing/>
    </w:pPr>
  </w:style>
  <w:style w:type="character" w:styleId="IntenseEmphasis">
    <w:name w:val="Intense Emphasis"/>
    <w:basedOn w:val="DefaultParagraphFont"/>
    <w:uiPriority w:val="21"/>
    <w:qFormat/>
    <w:rsid w:val="00D30EE2"/>
    <w:rPr>
      <w:i/>
      <w:iCs/>
      <w:color w:val="0F4761" w:themeColor="accent1" w:themeShade="BF"/>
    </w:rPr>
  </w:style>
  <w:style w:type="paragraph" w:styleId="IntenseQuote">
    <w:name w:val="Intense Quote"/>
    <w:basedOn w:val="Normal"/>
    <w:next w:val="Normal"/>
    <w:link w:val="IntenseQuoteChar"/>
    <w:uiPriority w:val="30"/>
    <w:qFormat/>
    <w:rsid w:val="00D30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EE2"/>
    <w:rPr>
      <w:i/>
      <w:iCs/>
      <w:color w:val="0F4761" w:themeColor="accent1" w:themeShade="BF"/>
    </w:rPr>
  </w:style>
  <w:style w:type="character" w:styleId="IntenseReference">
    <w:name w:val="Intense Reference"/>
    <w:basedOn w:val="DefaultParagraphFont"/>
    <w:uiPriority w:val="32"/>
    <w:qFormat/>
    <w:rsid w:val="00D30E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B1B18A735E841A9015649C45B58C2" ma:contentTypeVersion="18" ma:contentTypeDescription="Create a new document." ma:contentTypeScope="" ma:versionID="74083dcfcb19ed641ab0b58abd15baa7">
  <xsd:schema xmlns:xsd="http://www.w3.org/2001/XMLSchema" xmlns:xs="http://www.w3.org/2001/XMLSchema" xmlns:p="http://schemas.microsoft.com/office/2006/metadata/properties" xmlns:ns2="895ac5d7-21af-4b69-8259-70ee7c53380f" xmlns:ns3="36d54a62-7363-4d59-a52a-c67fd720e416" targetNamespace="http://schemas.microsoft.com/office/2006/metadata/properties" ma:root="true" ma:fieldsID="55b76e03769f8df47964ca15230379eb" ns2:_="" ns3:_="">
    <xsd:import namespace="895ac5d7-21af-4b69-8259-70ee7c53380f"/>
    <xsd:import namespace="36d54a62-7363-4d59-a52a-c67fd720e41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ac5d7-21af-4b69-8259-70ee7c533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7a9328-174a-423b-b745-3149b62d5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54a62-7363-4d59-a52a-c67fd720e4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e6a330-6635-4be7-b1e5-f20649a6976a}" ma:internalName="TaxCatchAll" ma:showField="CatchAllData" ma:web="36d54a62-7363-4d59-a52a-c67fd720e41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d54a62-7363-4d59-a52a-c67fd720e416" xsi:nil="true"/>
    <lcf76f155ced4ddcb4097134ff3c332f xmlns="895ac5d7-21af-4b69-8259-70ee7c5338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72F7C0-F72A-4303-A027-9E80760AFCF8}"/>
</file>

<file path=customXml/itemProps2.xml><?xml version="1.0" encoding="utf-8"?>
<ds:datastoreItem xmlns:ds="http://schemas.openxmlformats.org/officeDocument/2006/customXml" ds:itemID="{A0360E01-1BB5-4472-A72A-1B9FE8326235}"/>
</file>

<file path=customXml/itemProps3.xml><?xml version="1.0" encoding="utf-8"?>
<ds:datastoreItem xmlns:ds="http://schemas.openxmlformats.org/officeDocument/2006/customXml" ds:itemID="{0D73E4AC-30F3-4D1A-9F4B-DCDCFB43DEE5}"/>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Effhauser</dc:creator>
  <cp:keywords/>
  <dc:description/>
  <cp:lastModifiedBy>Sarah Effhauser</cp:lastModifiedBy>
  <cp:revision>1</cp:revision>
  <dcterms:created xsi:type="dcterms:W3CDTF">2025-03-10T14:07:00Z</dcterms:created>
  <dcterms:modified xsi:type="dcterms:W3CDTF">2025-03-10T14:19:00Z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0x010100586B1B18A735E841A9015649C45B58C2</vt:lpwstr>
  </property>
</Properties>
</file>