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1B2AA" w14:textId="1A18AEAF" w:rsidR="00B75380" w:rsidRPr="00B75380" w:rsidRDefault="00B75380" w:rsidP="00B75380">
      <w:pPr>
        <w:jc w:val="center"/>
        <w:rPr>
          <w:rFonts w:ascii="Amasis MT Pro Black" w:hAnsi="Amasis MT Pro Black"/>
          <w:b/>
          <w:bCs/>
          <w:sz w:val="32"/>
          <w:szCs w:val="32"/>
        </w:rPr>
      </w:pPr>
      <w:r w:rsidRPr="00B75380">
        <w:rPr>
          <w:rFonts w:ascii="Amasis MT Pro Black" w:hAnsi="Amasis MT Pro Black"/>
          <w:b/>
          <w:bCs/>
          <w:sz w:val="32"/>
          <w:szCs w:val="32"/>
        </w:rPr>
        <w:drawing>
          <wp:anchor distT="0" distB="0" distL="114300" distR="114300" simplePos="0" relativeHeight="251658240" behindDoc="0" locked="0" layoutInCell="1" allowOverlap="1" wp14:anchorId="6A000376" wp14:editId="0770CB1F">
            <wp:simplePos x="0" y="0"/>
            <wp:positionH relativeFrom="column">
              <wp:posOffset>1085850</wp:posOffset>
            </wp:positionH>
            <wp:positionV relativeFrom="paragraph">
              <wp:posOffset>0</wp:posOffset>
            </wp:positionV>
            <wp:extent cx="5486400" cy="1082040"/>
            <wp:effectExtent l="0" t="0" r="0" b="3810"/>
            <wp:wrapSquare wrapText="bothSides"/>
            <wp:docPr id="445232134" name="Picture 2" descr="A white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232134" name="Picture 2" descr="A white background with blue text&#10;&#10;AI-generated content may be incorrect."/>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74244" b="10521"/>
                    <a:stretch/>
                  </pic:blipFill>
                  <pic:spPr bwMode="auto">
                    <a:xfrm>
                      <a:off x="0" y="0"/>
                      <a:ext cx="5486400" cy="1082040"/>
                    </a:xfrm>
                    <a:prstGeom prst="rect">
                      <a:avLst/>
                    </a:prstGeom>
                    <a:noFill/>
                    <a:ln>
                      <a:noFill/>
                    </a:ln>
                    <a:extLst>
                      <a:ext uri="{53640926-AAD7-44D8-BBD7-CCE9431645EC}">
                        <a14:shadowObscured xmlns:a14="http://schemas.microsoft.com/office/drawing/2010/main"/>
                      </a:ext>
                    </a:extLst>
                  </pic:spPr>
                </pic:pic>
              </a:graphicData>
            </a:graphic>
          </wp:anchor>
        </w:drawing>
      </w:r>
    </w:p>
    <w:p w14:paraId="4BE48D2F" w14:textId="77777777" w:rsidR="00B75380" w:rsidRDefault="00B75380" w:rsidP="00F0425F">
      <w:pPr>
        <w:jc w:val="center"/>
        <w:rPr>
          <w:rFonts w:ascii="Amasis MT Pro Black" w:hAnsi="Amasis MT Pro Black"/>
          <w:b/>
          <w:bCs/>
          <w:sz w:val="32"/>
          <w:szCs w:val="32"/>
        </w:rPr>
      </w:pPr>
    </w:p>
    <w:p w14:paraId="6D570E73" w14:textId="77777777" w:rsidR="00B75380" w:rsidRDefault="00B75380" w:rsidP="00F0425F">
      <w:pPr>
        <w:jc w:val="center"/>
        <w:rPr>
          <w:rFonts w:ascii="Amasis MT Pro Black" w:hAnsi="Amasis MT Pro Black"/>
          <w:b/>
          <w:bCs/>
          <w:sz w:val="32"/>
          <w:szCs w:val="32"/>
        </w:rPr>
      </w:pPr>
    </w:p>
    <w:p w14:paraId="04F56A39" w14:textId="1A092EDA" w:rsidR="00DD5EC3" w:rsidRPr="00F0425F" w:rsidRDefault="00DD5EC3" w:rsidP="00F0425F">
      <w:pPr>
        <w:jc w:val="center"/>
        <w:rPr>
          <w:rFonts w:ascii="Amasis MT Pro Black" w:hAnsi="Amasis MT Pro Black"/>
          <w:b/>
          <w:bCs/>
          <w:sz w:val="32"/>
          <w:szCs w:val="32"/>
        </w:rPr>
      </w:pPr>
      <w:r w:rsidRPr="00A85CAF">
        <w:rPr>
          <w:rFonts w:ascii="Amasis MT Pro Black" w:hAnsi="Amasis MT Pro Black"/>
          <w:b/>
          <w:bCs/>
          <w:sz w:val="32"/>
          <w:szCs w:val="32"/>
        </w:rPr>
        <w:t>Saint Teresa of Calcutta Camp 2025 Details</w:t>
      </w:r>
    </w:p>
    <w:p w14:paraId="1F94889B" w14:textId="7EB3E312" w:rsidR="00DD5EC3" w:rsidRDefault="00DD5EC3">
      <w:r w:rsidRPr="00F0425F">
        <w:rPr>
          <w:b/>
          <w:bCs/>
        </w:rPr>
        <w:t>TOC Camp’s NEW LOCATION</w:t>
      </w:r>
      <w:r>
        <w:t xml:space="preserve">.  </w:t>
      </w:r>
      <w:r w:rsidRPr="00F0425F">
        <w:rPr>
          <w:highlight w:val="yellow"/>
        </w:rPr>
        <w:t>We are now located at the DOC Pastoral Retreat Center</w:t>
      </w:r>
      <w:r>
        <w:t xml:space="preserve"> in Crookston, MN. Right next door to the Cathedral.  The address is: 620 Summit Ave. North, Crookston. </w:t>
      </w:r>
    </w:p>
    <w:p w14:paraId="6B456DF5" w14:textId="4C805758" w:rsidR="00DD5EC3" w:rsidRPr="00F0425F" w:rsidRDefault="00882E85">
      <w:pPr>
        <w:rPr>
          <w:b/>
          <w:bCs/>
        </w:rPr>
      </w:pPr>
      <w:r>
        <w:rPr>
          <w:b/>
          <w:bCs/>
          <w:highlight w:val="yellow"/>
        </w:rPr>
        <w:t xml:space="preserve">Arrival and </w:t>
      </w:r>
      <w:r w:rsidR="00DD5EC3" w:rsidRPr="00F0425F">
        <w:rPr>
          <w:b/>
          <w:bCs/>
          <w:highlight w:val="yellow"/>
        </w:rPr>
        <w:t>Registration – Sunday, June 22</w:t>
      </w:r>
      <w:r w:rsidR="00DD5EC3" w:rsidRPr="00F0425F">
        <w:rPr>
          <w:b/>
          <w:bCs/>
          <w:highlight w:val="yellow"/>
          <w:vertAlign w:val="superscript"/>
        </w:rPr>
        <w:t>nd</w:t>
      </w:r>
      <w:r w:rsidR="00DD5EC3" w:rsidRPr="00F0425F">
        <w:rPr>
          <w:b/>
          <w:bCs/>
          <w:highlight w:val="yellow"/>
        </w:rPr>
        <w:t>, 3:30-4:15pm</w:t>
      </w:r>
    </w:p>
    <w:p w14:paraId="47B4C6CD" w14:textId="46BED2E0" w:rsidR="00DD5EC3" w:rsidRDefault="00DD5EC3">
      <w:r>
        <w:t>We ask that families do not arrive earlier than 3:30pm as our team’s time is scheduled up to arrival</w:t>
      </w:r>
      <w:r w:rsidR="000722EF">
        <w:t xml:space="preserve"> </w:t>
      </w:r>
      <w:r>
        <w:t>with preparations for camp. Thank you for respecting this request.</w:t>
      </w:r>
    </w:p>
    <w:p w14:paraId="436B861E" w14:textId="1EF946A2" w:rsidR="00DD5EC3" w:rsidRDefault="00DD5EC3">
      <w:r>
        <w:t>During registration, we will verify that all forms have been completed and turned in and all balances are paid in full. The camp nurse will be present to visit about medications and other health-related questions.</w:t>
      </w:r>
    </w:p>
    <w:p w14:paraId="413EE360" w14:textId="23ED62C2" w:rsidR="00DD5EC3" w:rsidRPr="00F0425F" w:rsidRDefault="00DD5EC3">
      <w:pPr>
        <w:rPr>
          <w:b/>
          <w:bCs/>
        </w:rPr>
      </w:pPr>
      <w:r w:rsidRPr="00F0425F">
        <w:rPr>
          <w:b/>
          <w:bCs/>
        </w:rPr>
        <w:t>Sunday Mass</w:t>
      </w:r>
    </w:p>
    <w:p w14:paraId="42E1B398" w14:textId="4B1778D9" w:rsidR="00DD5EC3" w:rsidRDefault="00DD5EC3">
      <w:r>
        <w:t>Youth participants will be attending Sunday Mass at the camp, so there is no need for your child to attend Mass on Sunday prior to camp if you choose.</w:t>
      </w:r>
    </w:p>
    <w:p w14:paraId="06D1BF36" w14:textId="63EE181B" w:rsidR="00DD5EC3" w:rsidRPr="00F0425F" w:rsidRDefault="00DD5EC3">
      <w:pPr>
        <w:rPr>
          <w:b/>
          <w:bCs/>
        </w:rPr>
      </w:pPr>
      <w:r w:rsidRPr="00F0425F">
        <w:rPr>
          <w:b/>
          <w:bCs/>
        </w:rPr>
        <w:t>Closing Mass &amp; Pick-Up</w:t>
      </w:r>
    </w:p>
    <w:p w14:paraId="46A4FF3B" w14:textId="413A53F2" w:rsidR="00DD5EC3" w:rsidRDefault="00DD5EC3">
      <w:r>
        <w:t xml:space="preserve">Please join us for our closing Mass with Bishop Cozzens, Thursday, June </w:t>
      </w:r>
      <w:r w:rsidR="00F0425F">
        <w:t>26</w:t>
      </w:r>
      <w:r w:rsidR="00F0425F">
        <w:rPr>
          <w:vertAlign w:val="superscript"/>
        </w:rPr>
        <w:t xml:space="preserve">, </w:t>
      </w:r>
      <w:r w:rsidR="00B75380">
        <w:t>2025,</w:t>
      </w:r>
      <w:r w:rsidR="00F0425F">
        <w:t xml:space="preserve"> at 1</w:t>
      </w:r>
      <w:r w:rsidR="00882E85">
        <w:t>2:30 p</w:t>
      </w:r>
      <w:r w:rsidR="00F0425F">
        <w:t>m.</w:t>
      </w:r>
      <w:r w:rsidR="00882E85">
        <w:t xml:space="preserve">  If you are unable to attend Mass with </w:t>
      </w:r>
      <w:r w:rsidR="00B75380">
        <w:t>us,</w:t>
      </w:r>
      <w:r w:rsidR="00882E85">
        <w:t xml:space="preserve"> please arrive at 1:30 to pick up your camper. </w:t>
      </w:r>
    </w:p>
    <w:p w14:paraId="411CBCE2" w14:textId="60E57F62" w:rsidR="00F0425F" w:rsidRPr="000722EF" w:rsidRDefault="000722EF">
      <w:pPr>
        <w:rPr>
          <w:b/>
          <w:bCs/>
        </w:rPr>
      </w:pPr>
      <w:r>
        <w:rPr>
          <w:b/>
          <w:bCs/>
        </w:rPr>
        <w:t>Snacks</w:t>
      </w:r>
    </w:p>
    <w:p w14:paraId="2678A55D" w14:textId="66CD8613" w:rsidR="00F0425F" w:rsidRDefault="00F0425F">
      <w:r w:rsidRPr="000722EF">
        <w:rPr>
          <w:b/>
          <w:bCs/>
        </w:rPr>
        <w:t>NO peanuts are allowed as we have serious allergies.  Energy drinks are not allowed. If we see them, we will take them.</w:t>
      </w:r>
      <w:r>
        <w:t xml:space="preserve">  We need campers to sleep at night and participate fully throughout the day. We w</w:t>
      </w:r>
      <w:r w:rsidR="00882E85">
        <w:t>ill have snacks available</w:t>
      </w:r>
      <w:r>
        <w:t xml:space="preserve"> for campers to purchase during recreation time. </w:t>
      </w:r>
    </w:p>
    <w:p w14:paraId="05B49F07" w14:textId="556C58AB" w:rsidR="000722EF" w:rsidRPr="000722EF" w:rsidRDefault="000722EF">
      <w:pPr>
        <w:rPr>
          <w:b/>
          <w:bCs/>
        </w:rPr>
      </w:pPr>
      <w:r w:rsidRPr="000722EF">
        <w:rPr>
          <w:b/>
          <w:bCs/>
        </w:rPr>
        <w:t>Cell Phone Policy</w:t>
      </w:r>
    </w:p>
    <w:p w14:paraId="68721646" w14:textId="3D40DE91" w:rsidR="000722EF" w:rsidRDefault="000722EF">
      <w:r>
        <w:t>Once again, we are asking all campers leave their cell phones at home. If, however, you prefer that your child has their cell phone at camp, it will be kept by the director’s possession until the end of camp. Thank you for understanding. It is our desire to fully immerse your children in a distraction-free experience.</w:t>
      </w:r>
    </w:p>
    <w:p w14:paraId="35DF394B" w14:textId="4166D559" w:rsidR="00B75380" w:rsidRPr="00B75380" w:rsidRDefault="00B75380">
      <w:pPr>
        <w:rPr>
          <w:b/>
          <w:bCs/>
        </w:rPr>
      </w:pPr>
      <w:r w:rsidRPr="00B75380">
        <w:rPr>
          <w:b/>
          <w:bCs/>
        </w:rPr>
        <w:t>Contact Before &amp; During Camp</w:t>
      </w:r>
    </w:p>
    <w:p w14:paraId="4F943954" w14:textId="54F0EB3E" w:rsidR="00FB29EB" w:rsidRDefault="000722EF">
      <w:r>
        <w:t>During Camp, you may contact the Pastoral Retreat Center at 218-281-4533 in case you have any questions or need to contact your son or daughter.</w:t>
      </w:r>
    </w:p>
    <w:p w14:paraId="547C05F0" w14:textId="01DEA1C6" w:rsidR="00FB29EB" w:rsidRPr="00FB29EB" w:rsidRDefault="00FB29EB" w:rsidP="00FB29EB">
      <w:r>
        <w:t xml:space="preserve">Our camp director this year is Amy Kolden with Bob Noel and Misty Mehrkens as co-directors.  </w:t>
      </w:r>
      <w:r w:rsidRPr="00FB29EB">
        <w:t>If you have any questions, please reach out to Amy Kolden, Bob Noel, and/or Misty Mehrkens.  Our emails are:</w:t>
      </w:r>
    </w:p>
    <w:p w14:paraId="56CCDA90" w14:textId="7DF0516D" w:rsidR="00DD5EC3" w:rsidRDefault="00FB29EB">
      <w:r w:rsidRPr="00FB29EB">
        <w:t>Amy</w:t>
      </w:r>
      <w:r w:rsidR="00F773F4">
        <w:t xml:space="preserve">: </w:t>
      </w:r>
      <w:hyperlink r:id="rId5" w:history="1">
        <w:r w:rsidR="00F773F4" w:rsidRPr="00C87068">
          <w:rPr>
            <w:rStyle w:val="Hyperlink"/>
          </w:rPr>
          <w:t>akolden@crookston.org</w:t>
        </w:r>
      </w:hyperlink>
      <w:r w:rsidR="00F773F4">
        <w:t xml:space="preserve"> </w:t>
      </w:r>
      <w:r w:rsidR="00F773F4" w:rsidRPr="00FB29EB">
        <w:t xml:space="preserve"> </w:t>
      </w:r>
      <w:r w:rsidRPr="00FB29EB">
        <w:t>Misty: </w:t>
      </w:r>
      <w:hyperlink r:id="rId6" w:tgtFrame="_blank" w:history="1">
        <w:r w:rsidRPr="00FB29EB">
          <w:rPr>
            <w:rStyle w:val="Hyperlink"/>
          </w:rPr>
          <w:t>mmehrkens@crookston.org</w:t>
        </w:r>
      </w:hyperlink>
      <w:r w:rsidR="00B75380">
        <w:t xml:space="preserve">  </w:t>
      </w:r>
      <w:r w:rsidRPr="00FB29EB">
        <w:t>Bob: </w:t>
      </w:r>
      <w:hyperlink r:id="rId7" w:tgtFrame="_blank" w:history="1">
        <w:r w:rsidRPr="00FB29EB">
          <w:rPr>
            <w:rStyle w:val="Hyperlink"/>
          </w:rPr>
          <w:t>bnoel@crookston.org</w:t>
        </w:r>
      </w:hyperlink>
    </w:p>
    <w:sectPr w:rsidR="00DD5EC3" w:rsidSect="000722E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masis MT Pro Black">
    <w:charset w:val="00"/>
    <w:family w:val="roman"/>
    <w:pitch w:val="variable"/>
    <w:sig w:usb0="A00000AF" w:usb1="4000205B"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EC3"/>
    <w:rsid w:val="00021A04"/>
    <w:rsid w:val="000722EF"/>
    <w:rsid w:val="000D0742"/>
    <w:rsid w:val="001E1988"/>
    <w:rsid w:val="003F1C63"/>
    <w:rsid w:val="004F6CFE"/>
    <w:rsid w:val="00882E85"/>
    <w:rsid w:val="00A85CAF"/>
    <w:rsid w:val="00B673D0"/>
    <w:rsid w:val="00B75380"/>
    <w:rsid w:val="00C75FF1"/>
    <w:rsid w:val="00D10E79"/>
    <w:rsid w:val="00D15332"/>
    <w:rsid w:val="00DD5EC3"/>
    <w:rsid w:val="00F0425F"/>
    <w:rsid w:val="00F433F9"/>
    <w:rsid w:val="00F773F4"/>
    <w:rsid w:val="00FB2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4A35E"/>
  <w15:chartTrackingRefBased/>
  <w15:docId w15:val="{9D09217F-FAB4-4615-8A58-F8B7986CE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5E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5E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5E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5E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5E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5E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5E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5E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5E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5E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5E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5E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5E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5E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5E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5E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5E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5EC3"/>
    <w:rPr>
      <w:rFonts w:eastAsiaTheme="majorEastAsia" w:cstheme="majorBidi"/>
      <w:color w:val="272727" w:themeColor="text1" w:themeTint="D8"/>
    </w:rPr>
  </w:style>
  <w:style w:type="paragraph" w:styleId="Title">
    <w:name w:val="Title"/>
    <w:basedOn w:val="Normal"/>
    <w:next w:val="Normal"/>
    <w:link w:val="TitleChar"/>
    <w:uiPriority w:val="10"/>
    <w:qFormat/>
    <w:rsid w:val="00DD5E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5E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5E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5E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5EC3"/>
    <w:pPr>
      <w:spacing w:before="160"/>
      <w:jc w:val="center"/>
    </w:pPr>
    <w:rPr>
      <w:i/>
      <w:iCs/>
      <w:color w:val="404040" w:themeColor="text1" w:themeTint="BF"/>
    </w:rPr>
  </w:style>
  <w:style w:type="character" w:customStyle="1" w:styleId="QuoteChar">
    <w:name w:val="Quote Char"/>
    <w:basedOn w:val="DefaultParagraphFont"/>
    <w:link w:val="Quote"/>
    <w:uiPriority w:val="29"/>
    <w:rsid w:val="00DD5EC3"/>
    <w:rPr>
      <w:i/>
      <w:iCs/>
      <w:color w:val="404040" w:themeColor="text1" w:themeTint="BF"/>
    </w:rPr>
  </w:style>
  <w:style w:type="paragraph" w:styleId="ListParagraph">
    <w:name w:val="List Paragraph"/>
    <w:basedOn w:val="Normal"/>
    <w:uiPriority w:val="34"/>
    <w:qFormat/>
    <w:rsid w:val="00DD5EC3"/>
    <w:pPr>
      <w:ind w:left="720"/>
      <w:contextualSpacing/>
    </w:pPr>
  </w:style>
  <w:style w:type="character" w:styleId="IntenseEmphasis">
    <w:name w:val="Intense Emphasis"/>
    <w:basedOn w:val="DefaultParagraphFont"/>
    <w:uiPriority w:val="21"/>
    <w:qFormat/>
    <w:rsid w:val="00DD5EC3"/>
    <w:rPr>
      <w:i/>
      <w:iCs/>
      <w:color w:val="0F4761" w:themeColor="accent1" w:themeShade="BF"/>
    </w:rPr>
  </w:style>
  <w:style w:type="paragraph" w:styleId="IntenseQuote">
    <w:name w:val="Intense Quote"/>
    <w:basedOn w:val="Normal"/>
    <w:next w:val="Normal"/>
    <w:link w:val="IntenseQuoteChar"/>
    <w:uiPriority w:val="30"/>
    <w:qFormat/>
    <w:rsid w:val="00DD5E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5EC3"/>
    <w:rPr>
      <w:i/>
      <w:iCs/>
      <w:color w:val="0F4761" w:themeColor="accent1" w:themeShade="BF"/>
    </w:rPr>
  </w:style>
  <w:style w:type="character" w:styleId="IntenseReference">
    <w:name w:val="Intense Reference"/>
    <w:basedOn w:val="DefaultParagraphFont"/>
    <w:uiPriority w:val="32"/>
    <w:qFormat/>
    <w:rsid w:val="00DD5EC3"/>
    <w:rPr>
      <w:b/>
      <w:bCs/>
      <w:smallCaps/>
      <w:color w:val="0F4761" w:themeColor="accent1" w:themeShade="BF"/>
      <w:spacing w:val="5"/>
    </w:rPr>
  </w:style>
  <w:style w:type="character" w:styleId="Hyperlink">
    <w:name w:val="Hyperlink"/>
    <w:basedOn w:val="DefaultParagraphFont"/>
    <w:uiPriority w:val="99"/>
    <w:unhideWhenUsed/>
    <w:rsid w:val="00F0425F"/>
    <w:rPr>
      <w:color w:val="467886" w:themeColor="hyperlink"/>
      <w:u w:val="single"/>
    </w:rPr>
  </w:style>
  <w:style w:type="character" w:styleId="UnresolvedMention">
    <w:name w:val="Unresolved Mention"/>
    <w:basedOn w:val="DefaultParagraphFont"/>
    <w:uiPriority w:val="99"/>
    <w:semiHidden/>
    <w:unhideWhenUsed/>
    <w:rsid w:val="00F042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184748">
      <w:bodyDiv w:val="1"/>
      <w:marLeft w:val="0"/>
      <w:marRight w:val="0"/>
      <w:marTop w:val="0"/>
      <w:marBottom w:val="0"/>
      <w:divBdr>
        <w:top w:val="none" w:sz="0" w:space="0" w:color="auto"/>
        <w:left w:val="none" w:sz="0" w:space="0" w:color="auto"/>
        <w:bottom w:val="none" w:sz="0" w:space="0" w:color="auto"/>
        <w:right w:val="none" w:sz="0" w:space="0" w:color="auto"/>
      </w:divBdr>
    </w:div>
    <w:div w:id="830175035">
      <w:bodyDiv w:val="1"/>
      <w:marLeft w:val="0"/>
      <w:marRight w:val="0"/>
      <w:marTop w:val="0"/>
      <w:marBottom w:val="0"/>
      <w:divBdr>
        <w:top w:val="none" w:sz="0" w:space="0" w:color="auto"/>
        <w:left w:val="none" w:sz="0" w:space="0" w:color="auto"/>
        <w:bottom w:val="none" w:sz="0" w:space="0" w:color="auto"/>
        <w:right w:val="none" w:sz="0" w:space="0" w:color="auto"/>
      </w:divBdr>
      <w:divsChild>
        <w:div w:id="693577191">
          <w:marLeft w:val="0"/>
          <w:marRight w:val="0"/>
          <w:marTop w:val="0"/>
          <w:marBottom w:val="0"/>
          <w:divBdr>
            <w:top w:val="none" w:sz="0" w:space="0" w:color="auto"/>
            <w:left w:val="none" w:sz="0" w:space="0" w:color="auto"/>
            <w:bottom w:val="none" w:sz="0" w:space="0" w:color="auto"/>
            <w:right w:val="none" w:sz="0" w:space="0" w:color="auto"/>
          </w:divBdr>
        </w:div>
        <w:div w:id="458694095">
          <w:marLeft w:val="0"/>
          <w:marRight w:val="0"/>
          <w:marTop w:val="0"/>
          <w:marBottom w:val="0"/>
          <w:divBdr>
            <w:top w:val="none" w:sz="0" w:space="0" w:color="auto"/>
            <w:left w:val="none" w:sz="0" w:space="0" w:color="auto"/>
            <w:bottom w:val="none" w:sz="0" w:space="0" w:color="auto"/>
            <w:right w:val="none" w:sz="0" w:space="0" w:color="auto"/>
          </w:divBdr>
        </w:div>
        <w:div w:id="495003141">
          <w:marLeft w:val="0"/>
          <w:marRight w:val="0"/>
          <w:marTop w:val="0"/>
          <w:marBottom w:val="0"/>
          <w:divBdr>
            <w:top w:val="none" w:sz="0" w:space="0" w:color="auto"/>
            <w:left w:val="none" w:sz="0" w:space="0" w:color="auto"/>
            <w:bottom w:val="none" w:sz="0" w:space="0" w:color="auto"/>
            <w:right w:val="none" w:sz="0" w:space="0" w:color="auto"/>
          </w:divBdr>
        </w:div>
        <w:div w:id="380903510">
          <w:marLeft w:val="0"/>
          <w:marRight w:val="0"/>
          <w:marTop w:val="0"/>
          <w:marBottom w:val="0"/>
          <w:divBdr>
            <w:top w:val="none" w:sz="0" w:space="0" w:color="auto"/>
            <w:left w:val="none" w:sz="0" w:space="0" w:color="auto"/>
            <w:bottom w:val="none" w:sz="0" w:space="0" w:color="auto"/>
            <w:right w:val="none" w:sz="0" w:space="0" w:color="auto"/>
          </w:divBdr>
        </w:div>
        <w:div w:id="180633052">
          <w:marLeft w:val="0"/>
          <w:marRight w:val="0"/>
          <w:marTop w:val="0"/>
          <w:marBottom w:val="0"/>
          <w:divBdr>
            <w:top w:val="none" w:sz="0" w:space="0" w:color="auto"/>
            <w:left w:val="none" w:sz="0" w:space="0" w:color="auto"/>
            <w:bottom w:val="none" w:sz="0" w:space="0" w:color="auto"/>
            <w:right w:val="none" w:sz="0" w:space="0" w:color="auto"/>
          </w:divBdr>
        </w:div>
      </w:divsChild>
    </w:div>
    <w:div w:id="989595012">
      <w:bodyDiv w:val="1"/>
      <w:marLeft w:val="0"/>
      <w:marRight w:val="0"/>
      <w:marTop w:val="0"/>
      <w:marBottom w:val="0"/>
      <w:divBdr>
        <w:top w:val="none" w:sz="0" w:space="0" w:color="auto"/>
        <w:left w:val="none" w:sz="0" w:space="0" w:color="auto"/>
        <w:bottom w:val="none" w:sz="0" w:space="0" w:color="auto"/>
        <w:right w:val="none" w:sz="0" w:space="0" w:color="auto"/>
      </w:divBdr>
      <w:divsChild>
        <w:div w:id="2132674581">
          <w:marLeft w:val="0"/>
          <w:marRight w:val="0"/>
          <w:marTop w:val="0"/>
          <w:marBottom w:val="0"/>
          <w:divBdr>
            <w:top w:val="none" w:sz="0" w:space="0" w:color="auto"/>
            <w:left w:val="none" w:sz="0" w:space="0" w:color="auto"/>
            <w:bottom w:val="none" w:sz="0" w:space="0" w:color="auto"/>
            <w:right w:val="none" w:sz="0" w:space="0" w:color="auto"/>
          </w:divBdr>
        </w:div>
        <w:div w:id="402802891">
          <w:marLeft w:val="0"/>
          <w:marRight w:val="0"/>
          <w:marTop w:val="0"/>
          <w:marBottom w:val="0"/>
          <w:divBdr>
            <w:top w:val="none" w:sz="0" w:space="0" w:color="auto"/>
            <w:left w:val="none" w:sz="0" w:space="0" w:color="auto"/>
            <w:bottom w:val="none" w:sz="0" w:space="0" w:color="auto"/>
            <w:right w:val="none" w:sz="0" w:space="0" w:color="auto"/>
          </w:divBdr>
        </w:div>
        <w:div w:id="988168471">
          <w:marLeft w:val="0"/>
          <w:marRight w:val="0"/>
          <w:marTop w:val="0"/>
          <w:marBottom w:val="0"/>
          <w:divBdr>
            <w:top w:val="none" w:sz="0" w:space="0" w:color="auto"/>
            <w:left w:val="none" w:sz="0" w:space="0" w:color="auto"/>
            <w:bottom w:val="none" w:sz="0" w:space="0" w:color="auto"/>
            <w:right w:val="none" w:sz="0" w:space="0" w:color="auto"/>
          </w:divBdr>
        </w:div>
        <w:div w:id="677854576">
          <w:marLeft w:val="0"/>
          <w:marRight w:val="0"/>
          <w:marTop w:val="0"/>
          <w:marBottom w:val="0"/>
          <w:divBdr>
            <w:top w:val="none" w:sz="0" w:space="0" w:color="auto"/>
            <w:left w:val="none" w:sz="0" w:space="0" w:color="auto"/>
            <w:bottom w:val="none" w:sz="0" w:space="0" w:color="auto"/>
            <w:right w:val="none" w:sz="0" w:space="0" w:color="auto"/>
          </w:divBdr>
        </w:div>
        <w:div w:id="2113548960">
          <w:marLeft w:val="0"/>
          <w:marRight w:val="0"/>
          <w:marTop w:val="0"/>
          <w:marBottom w:val="0"/>
          <w:divBdr>
            <w:top w:val="none" w:sz="0" w:space="0" w:color="auto"/>
            <w:left w:val="none" w:sz="0" w:space="0" w:color="auto"/>
            <w:bottom w:val="none" w:sz="0" w:space="0" w:color="auto"/>
            <w:right w:val="none" w:sz="0" w:space="0" w:color="auto"/>
          </w:divBdr>
        </w:div>
      </w:divsChild>
    </w:div>
    <w:div w:id="129525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bnoel@crookston.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mehrkens@crookston.org" TargetMode="External"/><Relationship Id="rId5" Type="http://schemas.openxmlformats.org/officeDocument/2006/relationships/hyperlink" Target="mailto:akolden@crookston.org"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1312</TotalTime>
  <Pages>1</Pages>
  <Words>340</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Kolden</dc:creator>
  <cp:keywords/>
  <dc:description/>
  <cp:lastModifiedBy>Travis Kolden</cp:lastModifiedBy>
  <cp:revision>6</cp:revision>
  <dcterms:created xsi:type="dcterms:W3CDTF">2025-04-18T19:32:00Z</dcterms:created>
  <dcterms:modified xsi:type="dcterms:W3CDTF">2025-05-29T13:04:00Z</dcterms:modified>
</cp:coreProperties>
</file>