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C74A" w14:textId="56B00962" w:rsidR="001D67FD" w:rsidRPr="000F7A93" w:rsidRDefault="001D67FD" w:rsidP="001D67FD">
      <w:pPr>
        <w:pStyle w:val="NoSpacing"/>
        <w:rPr>
          <w:b/>
          <w:bCs/>
        </w:rPr>
      </w:pPr>
      <w:r w:rsidRPr="000F7A93">
        <w:rPr>
          <w:b/>
          <w:bCs/>
        </w:rPr>
        <w:t>Totus Tuus is coming to the Diocese of Crookston!</w:t>
      </w:r>
    </w:p>
    <w:p w14:paraId="3F43C98A" w14:textId="77777777" w:rsidR="00AA5D13" w:rsidRDefault="00AA5D13" w:rsidP="001D67FD">
      <w:pPr>
        <w:pStyle w:val="NoSpacing"/>
      </w:pPr>
    </w:p>
    <w:p w14:paraId="4BEB4D35" w14:textId="1834DE60" w:rsidR="001D67FD" w:rsidRDefault="001D67FD" w:rsidP="001D67FD">
      <w:pPr>
        <w:pStyle w:val="NoSpacing"/>
      </w:pPr>
      <w:r>
        <w:t xml:space="preserve">We are excited to announce that the Diocese of Crookston is beginning a new ministry this summer. We are in the process of creating our first Totus Tuus Missionary Team to serve the Diocese of Crookston. </w:t>
      </w:r>
    </w:p>
    <w:p w14:paraId="0D6D9DC3" w14:textId="77777777" w:rsidR="001D67FD" w:rsidRDefault="001D67FD" w:rsidP="001D67FD">
      <w:pPr>
        <w:pStyle w:val="NoSpacing"/>
      </w:pPr>
    </w:p>
    <w:p w14:paraId="7DBD8D22" w14:textId="49C12477" w:rsidR="001D67FD" w:rsidRDefault="001D67FD" w:rsidP="001D67FD">
      <w:pPr>
        <w:pStyle w:val="NoSpacing"/>
      </w:pPr>
      <w:r w:rsidRPr="001D67FD">
        <w:t xml:space="preserve">Totus Tuus is a Catholic youth program dedicated to sharing the Gospel and promoting the Catholic faith through catechesis, evangelization, Christian witness, and Eucharistic </w:t>
      </w:r>
      <w:r>
        <w:t>devotion</w:t>
      </w:r>
      <w:r w:rsidRPr="001D67FD">
        <w:t>. The goal of Totus Tuus is to help young people develop their relationship with Jesus Christ through Mary. </w:t>
      </w:r>
    </w:p>
    <w:p w14:paraId="5FAD581B" w14:textId="77777777" w:rsidR="001D67FD" w:rsidRPr="001D67FD" w:rsidRDefault="001D67FD" w:rsidP="001D67FD">
      <w:pPr>
        <w:pStyle w:val="NoSpacing"/>
      </w:pPr>
    </w:p>
    <w:p w14:paraId="6BDC469D" w14:textId="09F2F3B1" w:rsidR="001D67FD" w:rsidRDefault="001D67FD" w:rsidP="001D67FD">
      <w:pPr>
        <w:pStyle w:val="NoSpacing"/>
      </w:pPr>
      <w:r w:rsidRPr="001D67FD">
        <w:t>Teams of four young adults</w:t>
      </w:r>
      <w:r>
        <w:t xml:space="preserve"> will</w:t>
      </w:r>
      <w:r w:rsidRPr="001D67FD">
        <w:t xml:space="preserve"> travel to parishes for one week each summer</w:t>
      </w:r>
      <w:r>
        <w:t>,</w:t>
      </w:r>
      <w:r w:rsidRPr="001D67FD">
        <w:t xml:space="preserve"> putting on a Catholic program for elementary students during the day and </w:t>
      </w:r>
      <w:r>
        <w:t xml:space="preserve">middle and </w:t>
      </w:r>
      <w:r w:rsidRPr="001D67FD">
        <w:t xml:space="preserve">high </w:t>
      </w:r>
      <w:r>
        <w:t xml:space="preserve">school </w:t>
      </w:r>
      <w:r w:rsidRPr="001D67FD">
        <w:t>students in the evening.</w:t>
      </w:r>
    </w:p>
    <w:p w14:paraId="4766A8AD" w14:textId="77777777" w:rsidR="001D67FD" w:rsidRDefault="001D67FD" w:rsidP="001D67FD">
      <w:pPr>
        <w:pStyle w:val="NoSpacing"/>
      </w:pPr>
    </w:p>
    <w:p w14:paraId="6D1D5245" w14:textId="6A8B6730" w:rsidR="001D67FD" w:rsidRPr="00E632E5" w:rsidRDefault="001D67FD" w:rsidP="001D67FD">
      <w:pPr>
        <w:pStyle w:val="NoSpacing"/>
        <w:rPr>
          <w:b/>
          <w:bCs/>
        </w:rPr>
      </w:pPr>
      <w:r>
        <w:t xml:space="preserve">The archdiocese of Minneapolis/St. Paul has been gracious to </w:t>
      </w:r>
      <w:r w:rsidR="000F7A93">
        <w:t xml:space="preserve">offer training and support as we begin this new endeavor. If your parish or parish cluster is interested in hosting a Totus Tuus team this summer, </w:t>
      </w:r>
      <w:r w:rsidR="000F7A93" w:rsidRPr="00E632E5">
        <w:rPr>
          <w:b/>
          <w:bCs/>
        </w:rPr>
        <w:t xml:space="preserve">please reach out to Bob Noel at </w:t>
      </w:r>
      <w:hyperlink r:id="rId5" w:history="1">
        <w:r w:rsidR="000F7A93" w:rsidRPr="00E632E5">
          <w:rPr>
            <w:rStyle w:val="Hyperlink"/>
            <w:b/>
            <w:bCs/>
          </w:rPr>
          <w:t>bnoel@crookston.org</w:t>
        </w:r>
      </w:hyperlink>
      <w:r w:rsidR="000F7A93" w:rsidRPr="00E632E5">
        <w:rPr>
          <w:b/>
          <w:bCs/>
        </w:rPr>
        <w:t xml:space="preserve"> by Wednesday, February 11</w:t>
      </w:r>
      <w:r w:rsidR="000F7A93" w:rsidRPr="00E632E5">
        <w:rPr>
          <w:b/>
          <w:bCs/>
          <w:vertAlign w:val="superscript"/>
        </w:rPr>
        <w:t>th</w:t>
      </w:r>
      <w:r w:rsidR="000F7A93" w:rsidRPr="00E632E5">
        <w:rPr>
          <w:b/>
          <w:bCs/>
        </w:rPr>
        <w:t xml:space="preserve">. </w:t>
      </w:r>
    </w:p>
    <w:p w14:paraId="6CD0ABE6" w14:textId="77777777" w:rsidR="000F7A93" w:rsidRDefault="000F7A93" w:rsidP="001D67FD">
      <w:pPr>
        <w:pStyle w:val="NoSpacing"/>
      </w:pPr>
    </w:p>
    <w:p w14:paraId="58DED82D" w14:textId="14FBE174" w:rsidR="000F7A93" w:rsidRDefault="000F7A93" w:rsidP="001D67FD">
      <w:pPr>
        <w:pStyle w:val="NoSpacing"/>
      </w:pPr>
      <w:r>
        <w:t>The cost per parish to host a Totus Tuus team is $2,750.00</w:t>
      </w:r>
      <w:r w:rsidR="002B4543">
        <w:t xml:space="preserve"> (Much of this cost can be offset by registration fees from families/participants).</w:t>
      </w:r>
    </w:p>
    <w:p w14:paraId="39271E32" w14:textId="77777777" w:rsidR="000F7A93" w:rsidRDefault="000F7A93" w:rsidP="001D67FD">
      <w:pPr>
        <w:pStyle w:val="NoSpacing"/>
      </w:pPr>
    </w:p>
    <w:p w14:paraId="16863EC2" w14:textId="6E88BF70" w:rsidR="000F7A93" w:rsidRDefault="000F7A93" w:rsidP="001D67FD">
      <w:pPr>
        <w:pStyle w:val="NoSpacing"/>
      </w:pPr>
      <w:r>
        <w:t>There are six available weeks</w:t>
      </w:r>
      <w:r w:rsidR="002B4543">
        <w:t xml:space="preserve"> this summer, </w:t>
      </w:r>
      <w:r>
        <w:t>with the possibility of a seventh. These include:</w:t>
      </w:r>
    </w:p>
    <w:p w14:paraId="7117422B" w14:textId="77777777" w:rsidR="000F7A93" w:rsidRDefault="000F7A93" w:rsidP="002B4543">
      <w:pPr>
        <w:pStyle w:val="NoSpacing"/>
      </w:pPr>
    </w:p>
    <w:p w14:paraId="21C2BC26" w14:textId="3B47B988" w:rsidR="002B4543" w:rsidRPr="002B4543" w:rsidRDefault="002B4543" w:rsidP="002B4543">
      <w:pPr>
        <w:pStyle w:val="NoSpacing"/>
        <w:ind w:left="360"/>
      </w:pPr>
      <w:r w:rsidRPr="002B4543">
        <w:t>June 6–13</w:t>
      </w:r>
    </w:p>
    <w:p w14:paraId="46B8B4E0" w14:textId="607C03BA" w:rsidR="002B4543" w:rsidRPr="002B4543" w:rsidRDefault="002B4543" w:rsidP="002B4543">
      <w:pPr>
        <w:pStyle w:val="NoSpacing"/>
        <w:ind w:left="360"/>
      </w:pPr>
      <w:r w:rsidRPr="002B4543">
        <w:t>June 13–20</w:t>
      </w:r>
    </w:p>
    <w:p w14:paraId="36FFE29F" w14:textId="10A7D9DA" w:rsidR="002B4543" w:rsidRPr="002B4543" w:rsidRDefault="002B4543" w:rsidP="002B4543">
      <w:pPr>
        <w:pStyle w:val="NoSpacing"/>
        <w:ind w:left="360"/>
      </w:pPr>
      <w:r w:rsidRPr="002B4543">
        <w:t>June 20–27</w:t>
      </w:r>
    </w:p>
    <w:p w14:paraId="11A5C129" w14:textId="125D4D86" w:rsidR="002B4543" w:rsidRPr="002B4543" w:rsidRDefault="002B4543" w:rsidP="002B4543">
      <w:pPr>
        <w:pStyle w:val="NoSpacing"/>
        <w:ind w:left="360"/>
      </w:pPr>
      <w:r w:rsidRPr="002B4543">
        <w:t>July 4–11</w:t>
      </w:r>
    </w:p>
    <w:p w14:paraId="1EEFFBBE" w14:textId="2073D28B" w:rsidR="002B4543" w:rsidRPr="002B4543" w:rsidRDefault="002B4543" w:rsidP="002B4543">
      <w:pPr>
        <w:pStyle w:val="NoSpacing"/>
        <w:ind w:left="360"/>
      </w:pPr>
      <w:r w:rsidRPr="002B4543">
        <w:t>July 11–18</w:t>
      </w:r>
    </w:p>
    <w:p w14:paraId="77996430" w14:textId="1660CF34" w:rsidR="002B4543" w:rsidRDefault="002B4543" w:rsidP="002B4543">
      <w:pPr>
        <w:pStyle w:val="NoSpacing"/>
        <w:ind w:left="360"/>
      </w:pPr>
      <w:r w:rsidRPr="002B4543">
        <w:t>July 18–25</w:t>
      </w:r>
    </w:p>
    <w:p w14:paraId="3999FA41" w14:textId="7FB4390D" w:rsidR="002B4543" w:rsidRDefault="002B4543" w:rsidP="002B4543">
      <w:pPr>
        <w:pStyle w:val="NoSpacing"/>
        <w:ind w:left="360"/>
      </w:pPr>
      <w:r>
        <w:t>July 25 – Aug 1 (Possible “bonus” week)</w:t>
      </w:r>
    </w:p>
    <w:p w14:paraId="46BAA44F" w14:textId="77777777" w:rsidR="002B4543" w:rsidRDefault="002B4543" w:rsidP="002B4543">
      <w:pPr>
        <w:pStyle w:val="NoSpacing"/>
      </w:pPr>
    </w:p>
    <w:p w14:paraId="6531DE5E" w14:textId="4A0A0D65" w:rsidR="002B4543" w:rsidRDefault="002B4543" w:rsidP="002B4543">
      <w:pPr>
        <w:pStyle w:val="NoSpacing"/>
      </w:pPr>
      <w:r>
        <w:t xml:space="preserve">Last summer, St. Mary’s in Warroad, St. Rose of Lima in Argyle, and St. Philip’s in Bemidji piloted </w:t>
      </w:r>
      <w:r w:rsidR="00E632E5">
        <w:t xml:space="preserve">this ministry at their parishes, reporting a very fruitful week of ministry to their young people. </w:t>
      </w:r>
    </w:p>
    <w:p w14:paraId="5BFD3668" w14:textId="77777777" w:rsidR="00E632E5" w:rsidRDefault="00E632E5" w:rsidP="002B4543">
      <w:pPr>
        <w:pStyle w:val="NoSpacing"/>
      </w:pPr>
    </w:p>
    <w:p w14:paraId="212D639C" w14:textId="21F3BC98" w:rsidR="00E632E5" w:rsidRDefault="00E632E5" w:rsidP="002B4543">
      <w:pPr>
        <w:pStyle w:val="NoSpacing"/>
      </w:pPr>
      <w:r>
        <w:t>Knowing there is a substantial expense to host Totus Tuus, we encourage interested parishes to reach out to neighboring parishes in a spirit of collaboration.</w:t>
      </w:r>
    </w:p>
    <w:p w14:paraId="23254490" w14:textId="77777777" w:rsidR="002B4543" w:rsidRDefault="002B4543" w:rsidP="002B4543">
      <w:pPr>
        <w:pStyle w:val="NoSpacing"/>
      </w:pPr>
    </w:p>
    <w:p w14:paraId="67CCC174" w14:textId="36500139" w:rsidR="002B4543" w:rsidRDefault="002B0AC2" w:rsidP="002B4543">
      <w:pPr>
        <w:pStyle w:val="NoSpacing"/>
        <w:rPr>
          <w:b/>
          <w:bCs/>
        </w:rPr>
      </w:pPr>
      <w:r>
        <w:rPr>
          <w:b/>
          <w:bCs/>
        </w:rPr>
        <w:t>Amy Kolden Hired as Director of Summer Camps</w:t>
      </w:r>
    </w:p>
    <w:p w14:paraId="1019AE64" w14:textId="7C6FD054" w:rsidR="002B0AC2" w:rsidRDefault="002B0AC2" w:rsidP="002B4543">
      <w:pPr>
        <w:pStyle w:val="NoSpacing"/>
      </w:pPr>
      <w:r>
        <w:t xml:space="preserve">We are excited to announce that Amy Kolden of Erskine, MN, has been hired as the Director of the </w:t>
      </w:r>
      <w:r w:rsidR="00E632E5">
        <w:t xml:space="preserve">Diocese of Crookston’s </w:t>
      </w:r>
      <w:r>
        <w:t xml:space="preserve">Saint Teresa of Calcutta and Saint John Paul 2 Camps. Amy is the Director of </w:t>
      </w:r>
      <w:r w:rsidR="00E632E5">
        <w:t xml:space="preserve">Youth Ministry and </w:t>
      </w:r>
      <w:r>
        <w:t>Faith Formation at St. Lawrence in Mentor</w:t>
      </w:r>
      <w:r w:rsidR="00E632E5">
        <w:t xml:space="preserve">. She </w:t>
      </w:r>
      <w:r>
        <w:t>has served</w:t>
      </w:r>
      <w:r w:rsidR="00E632E5">
        <w:t xml:space="preserve"> </w:t>
      </w:r>
      <w:r>
        <w:t xml:space="preserve">as </w:t>
      </w:r>
      <w:r w:rsidR="00E632E5">
        <w:t xml:space="preserve">a </w:t>
      </w:r>
      <w:r>
        <w:t xml:space="preserve">nurse, assistant director, and director at </w:t>
      </w:r>
      <w:r w:rsidR="00E632E5">
        <w:t>previous</w:t>
      </w:r>
      <w:r>
        <w:t xml:space="preserve"> Diocese of Crookston summer camps. </w:t>
      </w:r>
      <w:r w:rsidR="00AA5D13">
        <w:t xml:space="preserve">Amy loves Jesus and has a beautiful heart for the young church. Please reach out to Amy if you have any questions about our upcoming camps. Amy’s email is: </w:t>
      </w:r>
      <w:hyperlink r:id="rId6" w:history="1">
        <w:r w:rsidR="00AA5D13" w:rsidRPr="00FE2ABA">
          <w:rPr>
            <w:rStyle w:val="Hyperlink"/>
          </w:rPr>
          <w:t>Akolden@crookston.org</w:t>
        </w:r>
      </w:hyperlink>
      <w:r w:rsidR="00AA5D13">
        <w:t>.</w:t>
      </w:r>
    </w:p>
    <w:p w14:paraId="324AE535" w14:textId="77777777" w:rsidR="00AA5D13" w:rsidRDefault="00AA5D13" w:rsidP="002B4543">
      <w:pPr>
        <w:pStyle w:val="NoSpacing"/>
      </w:pPr>
    </w:p>
    <w:p w14:paraId="40E93924" w14:textId="6757EDAA" w:rsidR="00AA5D13" w:rsidRDefault="00AA5D13" w:rsidP="002B4543">
      <w:pPr>
        <w:pStyle w:val="NoSpacing"/>
        <w:rPr>
          <w:b/>
          <w:bCs/>
        </w:rPr>
      </w:pPr>
      <w:r>
        <w:rPr>
          <w:b/>
          <w:bCs/>
        </w:rPr>
        <w:t>Saint John Paul 2 and Saint Teresa of Calcutta Camp Updates</w:t>
      </w:r>
    </w:p>
    <w:p w14:paraId="0C6EF836" w14:textId="387296F8" w:rsidR="00AA5D13" w:rsidRDefault="00C5239A" w:rsidP="002B4543">
      <w:pPr>
        <w:pStyle w:val="NoSpacing"/>
      </w:pPr>
      <w:r>
        <w:t xml:space="preserve">This summer, we will transition ALL summer camps to the Nazareth Retreat House in Crookston. The Saint Teresa of Calcutta Camp for incoming freshmen and sophomores takes place from June 21 – 26. </w:t>
      </w:r>
    </w:p>
    <w:p w14:paraId="3A44C4DF" w14:textId="77777777" w:rsidR="00C5239A" w:rsidRDefault="00C5239A" w:rsidP="002B4543">
      <w:pPr>
        <w:pStyle w:val="NoSpacing"/>
      </w:pPr>
    </w:p>
    <w:p w14:paraId="70A11B2C" w14:textId="4D654D5F" w:rsidR="00C5239A" w:rsidRDefault="00C5239A" w:rsidP="002B4543">
      <w:pPr>
        <w:pStyle w:val="NoSpacing"/>
      </w:pPr>
      <w:r>
        <w:lastRenderedPageBreak/>
        <w:t xml:space="preserve">There will be two Saint John Paul 2 Camps at the Nazareth Retreat Center this summer. The first camp runs July 19-23, and the second runs July 26-30. </w:t>
      </w:r>
      <w:r w:rsidRPr="00E31365">
        <w:rPr>
          <w:b/>
          <w:bCs/>
        </w:rPr>
        <w:t>REGISTRATION</w:t>
      </w:r>
      <w:r>
        <w:t xml:space="preserve"> for all camps </w:t>
      </w:r>
      <w:r w:rsidRPr="00E31365">
        <w:rPr>
          <w:b/>
          <w:bCs/>
        </w:rPr>
        <w:t>opens</w:t>
      </w:r>
      <w:r>
        <w:t xml:space="preserve"> Tuesday, February 10</w:t>
      </w:r>
      <w:r w:rsidR="00E31365">
        <w:t>,</w:t>
      </w:r>
      <w:r>
        <w:t xml:space="preserve"> at 9:00 AM</w:t>
      </w:r>
      <w:r w:rsidR="00E31365">
        <w:t>. The cost per participant this year is $385.00.</w:t>
      </w:r>
    </w:p>
    <w:p w14:paraId="2064D9DB" w14:textId="77777777" w:rsidR="00E31365" w:rsidRDefault="00E31365" w:rsidP="002B4543">
      <w:pPr>
        <w:pStyle w:val="NoSpacing"/>
      </w:pPr>
    </w:p>
    <w:p w14:paraId="0745B69C" w14:textId="1FF327AB" w:rsidR="00E31365" w:rsidRDefault="00E31365" w:rsidP="002B4543">
      <w:pPr>
        <w:pStyle w:val="NoSpacing"/>
      </w:pPr>
      <w:r>
        <w:t>Parents can register here:</w:t>
      </w:r>
      <w:r>
        <w:tab/>
      </w:r>
      <w:hyperlink r:id="rId7" w:history="1">
        <w:r w:rsidRPr="00FE2ABA">
          <w:rPr>
            <w:rStyle w:val="Hyperlink"/>
          </w:rPr>
          <w:t>www.crookston.org/TocCamp</w:t>
        </w:r>
      </w:hyperlink>
      <w:r>
        <w:t xml:space="preserve"> </w:t>
      </w:r>
    </w:p>
    <w:p w14:paraId="5E74DE74" w14:textId="165BB5ED" w:rsidR="00E31365" w:rsidRDefault="00E31365" w:rsidP="002B4543">
      <w:pPr>
        <w:pStyle w:val="NoSpacing"/>
      </w:pPr>
      <w:r>
        <w:tab/>
      </w:r>
      <w:r>
        <w:tab/>
      </w:r>
      <w:r>
        <w:tab/>
      </w:r>
      <w:r>
        <w:tab/>
      </w:r>
      <w:hyperlink r:id="rId8" w:history="1">
        <w:r w:rsidRPr="00FE2ABA">
          <w:rPr>
            <w:rStyle w:val="Hyperlink"/>
          </w:rPr>
          <w:t>www.crookston.org/JP2Camp</w:t>
        </w:r>
      </w:hyperlink>
    </w:p>
    <w:p w14:paraId="1326E4F9" w14:textId="77777777" w:rsidR="00E31365" w:rsidRDefault="00E31365" w:rsidP="002B4543">
      <w:pPr>
        <w:pStyle w:val="NoSpacing"/>
      </w:pPr>
    </w:p>
    <w:p w14:paraId="4562B538" w14:textId="6F1D9037" w:rsidR="00E31365" w:rsidRDefault="00E31365" w:rsidP="002B4543">
      <w:pPr>
        <w:pStyle w:val="NoSpacing"/>
      </w:pPr>
      <w:r>
        <w:t>Promotional Materials will be sent out during the week of January 25.</w:t>
      </w:r>
    </w:p>
    <w:p w14:paraId="4FB977F3" w14:textId="77777777" w:rsidR="00E31365" w:rsidRDefault="00E31365" w:rsidP="002B4543">
      <w:pPr>
        <w:pStyle w:val="NoSpacing"/>
      </w:pPr>
    </w:p>
    <w:p w14:paraId="1A7A1438" w14:textId="03DDDC13" w:rsidR="00E31365" w:rsidRDefault="00E31365" w:rsidP="002B4543">
      <w:pPr>
        <w:pStyle w:val="NoSpacing"/>
      </w:pPr>
      <w:r>
        <w:t xml:space="preserve">If you have any questions, please contact Amy Kolden at </w:t>
      </w:r>
      <w:hyperlink r:id="rId9" w:history="1">
        <w:r w:rsidRPr="00FE2ABA">
          <w:rPr>
            <w:rStyle w:val="Hyperlink"/>
          </w:rPr>
          <w:t>AKolden@crookston.org</w:t>
        </w:r>
      </w:hyperlink>
      <w:r>
        <w:t>.</w:t>
      </w:r>
    </w:p>
    <w:p w14:paraId="0894FA34" w14:textId="77777777" w:rsidR="00E31365" w:rsidRDefault="00E31365" w:rsidP="002B4543">
      <w:pPr>
        <w:pStyle w:val="NoSpacing"/>
      </w:pPr>
    </w:p>
    <w:p w14:paraId="69013A11" w14:textId="77777777" w:rsidR="00E31365" w:rsidRPr="00AA5D13" w:rsidRDefault="00E31365" w:rsidP="002B4543">
      <w:pPr>
        <w:pStyle w:val="NoSpacing"/>
      </w:pPr>
    </w:p>
    <w:p w14:paraId="60B0CF7B" w14:textId="77777777" w:rsidR="002B4543" w:rsidRDefault="002B4543" w:rsidP="002B4543">
      <w:pPr>
        <w:pStyle w:val="NoSpacing"/>
      </w:pPr>
    </w:p>
    <w:p w14:paraId="0099C0EC" w14:textId="77777777" w:rsidR="002B4543" w:rsidRDefault="002B4543" w:rsidP="002B4543">
      <w:pPr>
        <w:pStyle w:val="NoSpacing"/>
      </w:pPr>
    </w:p>
    <w:p w14:paraId="0295B009" w14:textId="77777777" w:rsidR="002B4543" w:rsidRPr="002B4543" w:rsidRDefault="002B4543" w:rsidP="002B4543">
      <w:pPr>
        <w:pStyle w:val="NoSpacing"/>
        <w:ind w:left="360"/>
      </w:pPr>
    </w:p>
    <w:p w14:paraId="717F98A9" w14:textId="77777777" w:rsidR="000F7A93" w:rsidRDefault="000F7A93" w:rsidP="002B4543">
      <w:pPr>
        <w:pStyle w:val="NoSpacing"/>
      </w:pPr>
    </w:p>
    <w:p w14:paraId="5EB75620" w14:textId="77777777" w:rsidR="000F7A93" w:rsidRDefault="000F7A93" w:rsidP="002B4543">
      <w:pPr>
        <w:pStyle w:val="NoSpacing"/>
      </w:pPr>
    </w:p>
    <w:p w14:paraId="17BD5DF5" w14:textId="77777777" w:rsidR="000F7A93" w:rsidRDefault="000F7A93" w:rsidP="002B4543">
      <w:pPr>
        <w:pStyle w:val="NoSpacing"/>
      </w:pPr>
    </w:p>
    <w:p w14:paraId="21D0A40B" w14:textId="77777777" w:rsidR="000F7A93" w:rsidRDefault="000F7A93" w:rsidP="002B4543">
      <w:pPr>
        <w:pStyle w:val="NoSpacing"/>
      </w:pPr>
    </w:p>
    <w:p w14:paraId="4CCDDC2D" w14:textId="2A25F699" w:rsidR="001D67FD" w:rsidRDefault="001D67FD" w:rsidP="001D67FD">
      <w:pPr>
        <w:pStyle w:val="NoSpacing"/>
      </w:pPr>
    </w:p>
    <w:sectPr w:rsidR="001D67FD" w:rsidSect="001D6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93D67"/>
    <w:multiLevelType w:val="multilevel"/>
    <w:tmpl w:val="8DD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111AE"/>
    <w:multiLevelType w:val="hybridMultilevel"/>
    <w:tmpl w:val="F2A6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2159E"/>
    <w:multiLevelType w:val="hybridMultilevel"/>
    <w:tmpl w:val="7042371E"/>
    <w:lvl w:ilvl="0" w:tplc="9C24B10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588601">
    <w:abstractNumId w:val="0"/>
  </w:num>
  <w:num w:numId="2" w16cid:durableId="508838081">
    <w:abstractNumId w:val="1"/>
  </w:num>
  <w:num w:numId="3" w16cid:durableId="11896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FD"/>
    <w:rsid w:val="000F7A93"/>
    <w:rsid w:val="001D67FD"/>
    <w:rsid w:val="002B0AC2"/>
    <w:rsid w:val="002B4543"/>
    <w:rsid w:val="00A30705"/>
    <w:rsid w:val="00AA5D13"/>
    <w:rsid w:val="00C5239A"/>
    <w:rsid w:val="00E31365"/>
    <w:rsid w:val="00E6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662E"/>
  <w15:chartTrackingRefBased/>
  <w15:docId w15:val="{8F92EC38-C4C0-45D7-803D-37488A98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7FD"/>
    <w:rPr>
      <w:rFonts w:eastAsiaTheme="majorEastAsia" w:cstheme="majorBidi"/>
      <w:color w:val="272727" w:themeColor="text1" w:themeTint="D8"/>
    </w:rPr>
  </w:style>
  <w:style w:type="paragraph" w:styleId="Title">
    <w:name w:val="Title"/>
    <w:basedOn w:val="Normal"/>
    <w:next w:val="Normal"/>
    <w:link w:val="TitleChar"/>
    <w:uiPriority w:val="10"/>
    <w:qFormat/>
    <w:rsid w:val="001D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7FD"/>
    <w:pPr>
      <w:spacing w:before="160"/>
      <w:jc w:val="center"/>
    </w:pPr>
    <w:rPr>
      <w:i/>
      <w:iCs/>
      <w:color w:val="404040" w:themeColor="text1" w:themeTint="BF"/>
    </w:rPr>
  </w:style>
  <w:style w:type="character" w:customStyle="1" w:styleId="QuoteChar">
    <w:name w:val="Quote Char"/>
    <w:basedOn w:val="DefaultParagraphFont"/>
    <w:link w:val="Quote"/>
    <w:uiPriority w:val="29"/>
    <w:rsid w:val="001D67FD"/>
    <w:rPr>
      <w:i/>
      <w:iCs/>
      <w:color w:val="404040" w:themeColor="text1" w:themeTint="BF"/>
    </w:rPr>
  </w:style>
  <w:style w:type="paragraph" w:styleId="ListParagraph">
    <w:name w:val="List Paragraph"/>
    <w:basedOn w:val="Normal"/>
    <w:uiPriority w:val="34"/>
    <w:qFormat/>
    <w:rsid w:val="001D67FD"/>
    <w:pPr>
      <w:ind w:left="720"/>
      <w:contextualSpacing/>
    </w:pPr>
  </w:style>
  <w:style w:type="character" w:styleId="IntenseEmphasis">
    <w:name w:val="Intense Emphasis"/>
    <w:basedOn w:val="DefaultParagraphFont"/>
    <w:uiPriority w:val="21"/>
    <w:qFormat/>
    <w:rsid w:val="001D67FD"/>
    <w:rPr>
      <w:i/>
      <w:iCs/>
      <w:color w:val="0F4761" w:themeColor="accent1" w:themeShade="BF"/>
    </w:rPr>
  </w:style>
  <w:style w:type="paragraph" w:styleId="IntenseQuote">
    <w:name w:val="Intense Quote"/>
    <w:basedOn w:val="Normal"/>
    <w:next w:val="Normal"/>
    <w:link w:val="IntenseQuoteChar"/>
    <w:uiPriority w:val="30"/>
    <w:qFormat/>
    <w:rsid w:val="001D6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7FD"/>
    <w:rPr>
      <w:i/>
      <w:iCs/>
      <w:color w:val="0F4761" w:themeColor="accent1" w:themeShade="BF"/>
    </w:rPr>
  </w:style>
  <w:style w:type="character" w:styleId="IntenseReference">
    <w:name w:val="Intense Reference"/>
    <w:basedOn w:val="DefaultParagraphFont"/>
    <w:uiPriority w:val="32"/>
    <w:qFormat/>
    <w:rsid w:val="001D67FD"/>
    <w:rPr>
      <w:b/>
      <w:bCs/>
      <w:smallCaps/>
      <w:color w:val="0F4761" w:themeColor="accent1" w:themeShade="BF"/>
      <w:spacing w:val="5"/>
    </w:rPr>
  </w:style>
  <w:style w:type="paragraph" w:styleId="NoSpacing">
    <w:name w:val="No Spacing"/>
    <w:uiPriority w:val="1"/>
    <w:qFormat/>
    <w:rsid w:val="001D67FD"/>
    <w:pPr>
      <w:spacing w:after="0" w:line="240" w:lineRule="auto"/>
    </w:pPr>
  </w:style>
  <w:style w:type="character" w:styleId="Hyperlink">
    <w:name w:val="Hyperlink"/>
    <w:basedOn w:val="DefaultParagraphFont"/>
    <w:uiPriority w:val="99"/>
    <w:unhideWhenUsed/>
    <w:rsid w:val="000F7A93"/>
    <w:rPr>
      <w:color w:val="467886" w:themeColor="hyperlink"/>
      <w:u w:val="single"/>
    </w:rPr>
  </w:style>
  <w:style w:type="character" w:styleId="UnresolvedMention">
    <w:name w:val="Unresolved Mention"/>
    <w:basedOn w:val="DefaultParagraphFont"/>
    <w:uiPriority w:val="99"/>
    <w:semiHidden/>
    <w:unhideWhenUsed/>
    <w:rsid w:val="000F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okston.org/JP2Camp" TargetMode="External"/><Relationship Id="rId3" Type="http://schemas.openxmlformats.org/officeDocument/2006/relationships/settings" Target="settings.xml"/><Relationship Id="rId7" Type="http://schemas.openxmlformats.org/officeDocument/2006/relationships/hyperlink" Target="http://www.crookston.org/TocC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olden@crookston.org" TargetMode="External"/><Relationship Id="rId11" Type="http://schemas.openxmlformats.org/officeDocument/2006/relationships/theme" Target="theme/theme1.xml"/><Relationship Id="rId5" Type="http://schemas.openxmlformats.org/officeDocument/2006/relationships/hyperlink" Target="mailto:bnoel@crooksto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Kolden@crooks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609</Words>
  <Characters>2713</Characters>
  <Application>Microsoft Office Word</Application>
  <DocSecurity>0</DocSecurity>
  <Lines>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Noel</dc:creator>
  <cp:keywords/>
  <dc:description/>
  <cp:lastModifiedBy>Bob Noel</cp:lastModifiedBy>
  <cp:revision>1</cp:revision>
  <dcterms:created xsi:type="dcterms:W3CDTF">2026-01-22T06:35:00Z</dcterms:created>
  <dcterms:modified xsi:type="dcterms:W3CDTF">2026-01-22T07:52:00Z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37f05602-57cc-4cfb-89ab-853f85ed5f3e</vt:lpwstr>
  </property>
</Properties>
</file>