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898" w:rsidRDefault="00E34898" w:rsidP="00E34898">
      <w:pPr>
        <w:jc w:val="center"/>
        <w:rPr>
          <w:rFonts w:ascii="Arial" w:hAnsi="Arial"/>
          <w:sz w:val="72"/>
          <w:szCs w:val="72"/>
          <w:lang w:val="en-US"/>
        </w:rPr>
      </w:pPr>
      <w:r>
        <w:rPr>
          <w:rFonts w:ascii="Arial" w:hAnsi="Arial"/>
          <w:sz w:val="72"/>
          <w:szCs w:val="72"/>
          <w:lang w:val="en-US"/>
        </w:rPr>
        <w:t>Our Lady of Refuge Home, Viengkuk</w:t>
      </w:r>
    </w:p>
    <w:p w:rsidR="00E34898" w:rsidRDefault="00E34898" w:rsidP="00E34898">
      <w:pPr>
        <w:rPr>
          <w:rFonts w:ascii="Arial" w:hAnsi="Arial"/>
          <w:lang w:val="en-GB"/>
        </w:rPr>
      </w:pPr>
    </w:p>
    <w:p w:rsidR="00E34898" w:rsidRDefault="00E34898" w:rsidP="00E34898">
      <w:pPr>
        <w:rPr>
          <w:rFonts w:ascii="Arial" w:hAnsi="Arial"/>
          <w:lang w:val="en-GB"/>
        </w:rPr>
      </w:pPr>
    </w:p>
    <w:p w:rsidR="00E34898" w:rsidRDefault="00E34898" w:rsidP="00E34898">
      <w:pPr>
        <w:rPr>
          <w:rFonts w:ascii="Arial" w:hAnsi="Arial"/>
          <w:lang w:val="en-GB"/>
        </w:rPr>
      </w:pPr>
    </w:p>
    <w:p w:rsidR="00E34898" w:rsidRDefault="00E34898" w:rsidP="00E34898">
      <w:pPr>
        <w:framePr w:w="4694" w:h="7387" w:hRule="exact" w:hSpace="187" w:wrap="around" w:vAnchor="text" w:hAnchor="page" w:x="5977" w:y="44"/>
        <w:rPr>
          <w:rFonts w:ascii="Arial" w:hAnsi="Arial"/>
          <w:lang w:val="en-GB"/>
        </w:rPr>
      </w:pPr>
      <w:r>
        <w:rPr>
          <w:rFonts w:ascii="Arial" w:hAnsi="Arial"/>
          <w:noProof/>
          <w:lang w:val="en-US"/>
        </w:rPr>
        <w:drawing>
          <wp:inline distT="0" distB="0" distL="0" distR="0">
            <wp:extent cx="2979420" cy="4770120"/>
            <wp:effectExtent l="0" t="0" r="0" b="0"/>
            <wp:docPr id="1" name="รูปภาพ 1" descr="1010422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4226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9420" cy="477012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1440"/>
        <w:gridCol w:w="2592"/>
      </w:tblGrid>
      <w:tr w:rsidR="00E34898" w:rsidTr="00E34898">
        <w:trPr>
          <w:trHeight w:val="600"/>
        </w:trPr>
        <w:tc>
          <w:tcPr>
            <w:tcW w:w="1440" w:type="dxa"/>
            <w:hideMark/>
          </w:tcPr>
          <w:p w:rsidR="00E34898" w:rsidRDefault="00E34898">
            <w:pPr>
              <w:jc w:val="right"/>
              <w:rPr>
                <w:rFonts w:ascii="Arial" w:hAnsi="Arial"/>
                <w:b/>
                <w:bCs/>
                <w:lang w:val="en-GB"/>
              </w:rPr>
            </w:pPr>
            <w:r>
              <w:rPr>
                <w:rFonts w:ascii="Arial" w:hAnsi="Arial"/>
                <w:b/>
                <w:bCs/>
                <w:lang w:val="en-GB"/>
              </w:rPr>
              <w:t>Nickname:</w:t>
            </w:r>
          </w:p>
        </w:tc>
        <w:tc>
          <w:tcPr>
            <w:tcW w:w="2592" w:type="dxa"/>
            <w:hideMark/>
          </w:tcPr>
          <w:p w:rsidR="00E34898" w:rsidRDefault="00E34898">
            <w:pPr>
              <w:rPr>
                <w:rFonts w:ascii="Arial" w:hAnsi="Arial"/>
                <w:b/>
                <w:bCs/>
                <w:sz w:val="28"/>
                <w:szCs w:val="28"/>
                <w:lang w:val="en-GB"/>
              </w:rPr>
            </w:pPr>
            <w:r>
              <w:rPr>
                <w:rFonts w:ascii="Arial" w:hAnsi="Arial"/>
                <w:b/>
                <w:bCs/>
                <w:sz w:val="28"/>
                <w:szCs w:val="28"/>
                <w:lang w:val="en-GB"/>
              </w:rPr>
              <w:t>Aorn</w:t>
            </w:r>
          </w:p>
        </w:tc>
      </w:tr>
      <w:tr w:rsidR="00E34898" w:rsidTr="00E34898">
        <w:trPr>
          <w:trHeight w:val="600"/>
        </w:trPr>
        <w:tc>
          <w:tcPr>
            <w:tcW w:w="1440" w:type="dxa"/>
            <w:hideMark/>
          </w:tcPr>
          <w:p w:rsidR="00E34898" w:rsidRDefault="00E34898">
            <w:pPr>
              <w:jc w:val="right"/>
              <w:rPr>
                <w:rFonts w:ascii="Arial" w:hAnsi="Arial"/>
                <w:b/>
                <w:bCs/>
                <w:lang w:val="en-GB"/>
              </w:rPr>
            </w:pPr>
            <w:r>
              <w:rPr>
                <w:rFonts w:ascii="Arial" w:hAnsi="Arial"/>
                <w:b/>
                <w:bCs/>
                <w:lang w:val="en-GB"/>
              </w:rPr>
              <w:t>Sex:</w:t>
            </w:r>
          </w:p>
        </w:tc>
        <w:tc>
          <w:tcPr>
            <w:tcW w:w="2592" w:type="dxa"/>
            <w:hideMark/>
          </w:tcPr>
          <w:p w:rsidR="00E34898" w:rsidRDefault="00E34898">
            <w:pPr>
              <w:rPr>
                <w:rFonts w:ascii="Arial" w:hAnsi="Arial"/>
                <w:b/>
                <w:bCs/>
                <w:sz w:val="28"/>
                <w:szCs w:val="28"/>
                <w:lang w:val="en-GB"/>
              </w:rPr>
            </w:pPr>
            <w:r>
              <w:rPr>
                <w:rFonts w:ascii="Arial" w:hAnsi="Arial"/>
                <w:b/>
                <w:bCs/>
                <w:sz w:val="28"/>
                <w:szCs w:val="28"/>
                <w:lang w:val="en-GB"/>
              </w:rPr>
              <w:t>Female</w:t>
            </w:r>
          </w:p>
        </w:tc>
      </w:tr>
      <w:tr w:rsidR="00E34898" w:rsidTr="00E34898">
        <w:trPr>
          <w:trHeight w:val="600"/>
        </w:trPr>
        <w:tc>
          <w:tcPr>
            <w:tcW w:w="1440" w:type="dxa"/>
            <w:hideMark/>
          </w:tcPr>
          <w:p w:rsidR="00E34898" w:rsidRDefault="00E34898">
            <w:pPr>
              <w:jc w:val="right"/>
              <w:rPr>
                <w:rFonts w:ascii="Arial" w:hAnsi="Arial"/>
                <w:b/>
                <w:bCs/>
                <w:lang w:val="en-GB"/>
              </w:rPr>
            </w:pPr>
            <w:r>
              <w:rPr>
                <w:rFonts w:ascii="Arial" w:hAnsi="Arial"/>
                <w:b/>
                <w:bCs/>
                <w:lang w:val="en-GB"/>
              </w:rPr>
              <w:t>Birth Place:</w:t>
            </w:r>
          </w:p>
        </w:tc>
        <w:tc>
          <w:tcPr>
            <w:tcW w:w="2592" w:type="dxa"/>
            <w:hideMark/>
          </w:tcPr>
          <w:p w:rsidR="00E34898" w:rsidRDefault="00E34898">
            <w:pPr>
              <w:rPr>
                <w:rFonts w:ascii="Arial" w:hAnsi="Arial"/>
                <w:b/>
                <w:bCs/>
                <w:sz w:val="28"/>
                <w:szCs w:val="28"/>
                <w:lang w:val="en-GB"/>
              </w:rPr>
            </w:pPr>
            <w:r>
              <w:rPr>
                <w:rFonts w:ascii="Arial" w:hAnsi="Arial"/>
                <w:b/>
                <w:bCs/>
                <w:sz w:val="28"/>
                <w:szCs w:val="28"/>
                <w:lang w:val="en-GB"/>
              </w:rPr>
              <w:t>Phetchabun</w:t>
            </w:r>
          </w:p>
        </w:tc>
      </w:tr>
      <w:tr w:rsidR="00E34898" w:rsidTr="00E34898">
        <w:trPr>
          <w:trHeight w:val="600"/>
        </w:trPr>
        <w:tc>
          <w:tcPr>
            <w:tcW w:w="1440" w:type="dxa"/>
            <w:hideMark/>
          </w:tcPr>
          <w:p w:rsidR="00E34898" w:rsidRDefault="00E34898">
            <w:pPr>
              <w:jc w:val="right"/>
              <w:rPr>
                <w:rFonts w:ascii="Arial" w:hAnsi="Arial"/>
                <w:b/>
                <w:bCs/>
                <w:lang w:val="en-GB"/>
              </w:rPr>
            </w:pPr>
            <w:r>
              <w:rPr>
                <w:rFonts w:ascii="Arial" w:hAnsi="Arial"/>
                <w:b/>
                <w:bCs/>
                <w:lang w:val="en-GB"/>
              </w:rPr>
              <w:t>Religion:</w:t>
            </w:r>
          </w:p>
        </w:tc>
        <w:tc>
          <w:tcPr>
            <w:tcW w:w="2592" w:type="dxa"/>
            <w:hideMark/>
          </w:tcPr>
          <w:p w:rsidR="00E34898" w:rsidRDefault="00E34898">
            <w:pPr>
              <w:rPr>
                <w:rFonts w:ascii="Arial" w:hAnsi="Arial"/>
                <w:b/>
                <w:bCs/>
                <w:sz w:val="28"/>
                <w:szCs w:val="28"/>
                <w:lang w:val="en-GB"/>
              </w:rPr>
            </w:pPr>
            <w:r>
              <w:rPr>
                <w:rFonts w:ascii="Arial" w:hAnsi="Arial"/>
                <w:b/>
                <w:bCs/>
                <w:sz w:val="28"/>
                <w:szCs w:val="28"/>
                <w:lang w:val="en-GB"/>
              </w:rPr>
              <w:t>Buddhist</w:t>
            </w:r>
          </w:p>
        </w:tc>
      </w:tr>
      <w:tr w:rsidR="00E34898" w:rsidTr="00E34898">
        <w:trPr>
          <w:trHeight w:val="600"/>
        </w:trPr>
        <w:tc>
          <w:tcPr>
            <w:tcW w:w="1440" w:type="dxa"/>
            <w:hideMark/>
          </w:tcPr>
          <w:p w:rsidR="00E34898" w:rsidRDefault="00E34898">
            <w:pPr>
              <w:jc w:val="right"/>
              <w:rPr>
                <w:rFonts w:ascii="Arial" w:hAnsi="Arial"/>
                <w:b/>
                <w:bCs/>
                <w:lang w:val="en-GB"/>
              </w:rPr>
            </w:pPr>
            <w:r>
              <w:rPr>
                <w:rFonts w:ascii="Arial" w:hAnsi="Arial"/>
                <w:b/>
                <w:bCs/>
                <w:lang w:val="en-GB"/>
              </w:rPr>
              <w:t>Arrival Date:</w:t>
            </w:r>
          </w:p>
        </w:tc>
        <w:tc>
          <w:tcPr>
            <w:tcW w:w="2592" w:type="dxa"/>
            <w:hideMark/>
          </w:tcPr>
          <w:p w:rsidR="00E34898" w:rsidRPr="00781F1C" w:rsidRDefault="00781F1C">
            <w:pPr>
              <w:rPr>
                <w:rFonts w:ascii="Arial" w:hAnsi="Arial" w:cs="Arial"/>
                <w:b/>
                <w:bCs/>
                <w:sz w:val="28"/>
                <w:szCs w:val="28"/>
                <w:lang w:val="en-GB"/>
              </w:rPr>
            </w:pPr>
            <w:r w:rsidRPr="00781F1C">
              <w:rPr>
                <w:rFonts w:ascii="Arial" w:hAnsi="Arial" w:cs="Arial"/>
                <w:b/>
                <w:bCs/>
                <w:sz w:val="28"/>
                <w:szCs w:val="28"/>
                <w:cs/>
                <w:lang w:val="en-GB"/>
              </w:rPr>
              <w:t xml:space="preserve">July 12,  2017 </w:t>
            </w:r>
          </w:p>
        </w:tc>
      </w:tr>
    </w:tbl>
    <w:p w:rsidR="00E34898" w:rsidRDefault="00E34898" w:rsidP="00E34898">
      <w:pPr>
        <w:rPr>
          <w:lang w:val="en-GB"/>
        </w:rPr>
      </w:pPr>
    </w:p>
    <w:p w:rsidR="00E34898" w:rsidRDefault="00E34898" w:rsidP="00E34898">
      <w:pPr>
        <w:pStyle w:val="PlainText"/>
        <w:rPr>
          <w:rFonts w:ascii="Arial" w:hAnsi="Arial"/>
          <w:sz w:val="24"/>
          <w:szCs w:val="24"/>
          <w:u w:val="single"/>
          <w:lang w:val="en-GB"/>
        </w:rPr>
      </w:pPr>
      <w:r>
        <w:rPr>
          <w:rFonts w:ascii="Arial" w:hAnsi="Arial"/>
          <w:sz w:val="24"/>
          <w:szCs w:val="24"/>
          <w:u w:val="single"/>
          <w:lang w:val="en-GB"/>
        </w:rPr>
        <w:t>Family History and General Information</w:t>
      </w:r>
      <w:bookmarkStart w:id="0" w:name="_GoBack"/>
      <w:bookmarkEnd w:id="0"/>
    </w:p>
    <w:p w:rsidR="00E34898" w:rsidRDefault="00E34898" w:rsidP="00E34898">
      <w:pPr>
        <w:pStyle w:val="Normal1"/>
      </w:pPr>
    </w:p>
    <w:p w:rsidR="00E34898" w:rsidRDefault="00E34898" w:rsidP="00E34898">
      <w:pPr>
        <w:pStyle w:val="Normal1"/>
      </w:pPr>
    </w:p>
    <w:p w:rsidR="005C07E4" w:rsidRPr="00553D9F" w:rsidRDefault="00553D9F">
      <w:pPr>
        <w:rPr>
          <w:rFonts w:ascii="Arial" w:hAnsi="Arial" w:cs="Arial"/>
          <w:sz w:val="24"/>
          <w:szCs w:val="24"/>
        </w:rPr>
      </w:pPr>
      <w:r w:rsidRPr="00553D9F">
        <w:rPr>
          <w:rFonts w:ascii="Arial" w:hAnsi="Arial" w:cs="Arial"/>
          <w:sz w:val="24"/>
          <w:szCs w:val="24"/>
        </w:rPr>
        <w:t>Aorn wa</w:t>
      </w:r>
      <w:r>
        <w:rPr>
          <w:rFonts w:ascii="Arial" w:hAnsi="Arial" w:cs="Arial"/>
          <w:sz w:val="24"/>
          <w:szCs w:val="24"/>
        </w:rPr>
        <w:t xml:space="preserve">s living with her parents and she has a 4 year old sister. Her parents split up and her mother met her new husband on Facebook. Her mother went to live with him in Rayong – near Bangkok leaving the children with Aorn’s grand parents. Her grandparents work in construction driving a truck and travel around to find work. In the school holidays in March Aorn and her sister went to stay with her mother and stepfather. Then Aorn’s grandparents bought the family to stay with them </w:t>
      </w:r>
      <w:r w:rsidR="007D18DF">
        <w:rPr>
          <w:rFonts w:ascii="Arial" w:hAnsi="Arial" w:cs="Arial"/>
          <w:sz w:val="24"/>
          <w:szCs w:val="24"/>
        </w:rPr>
        <w:t xml:space="preserve">in </w:t>
      </w:r>
      <w:r>
        <w:rPr>
          <w:rFonts w:ascii="Arial" w:hAnsi="Arial" w:cs="Arial"/>
          <w:sz w:val="24"/>
          <w:szCs w:val="24"/>
        </w:rPr>
        <w:t>Nongkhai. The grandmother noticed Aorn was sad and quiet and discovered that her stepfather was abusing her. She immediately went to the police and social services and eventually the stepfather was arrested and is in jail. Aorn was given to Sarnelli House by the social services</w:t>
      </w:r>
      <w:r w:rsidR="00D23392">
        <w:rPr>
          <w:rFonts w:ascii="Arial" w:hAnsi="Arial" w:cs="Arial"/>
          <w:sz w:val="24"/>
          <w:szCs w:val="24"/>
        </w:rPr>
        <w:t xml:space="preserve">. </w:t>
      </w:r>
      <w:r>
        <w:rPr>
          <w:rFonts w:ascii="Arial" w:hAnsi="Arial" w:cs="Arial"/>
          <w:sz w:val="24"/>
          <w:szCs w:val="24"/>
        </w:rPr>
        <w:t xml:space="preserve">Aorn has just turned 13 years old this month and will stay at Our Lady of Refuge Home for girls and study in M1 or grade 7 with the other girls.  </w:t>
      </w:r>
    </w:p>
    <w:sectPr w:rsidR="005C07E4" w:rsidRPr="00553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98"/>
    <w:rsid w:val="00553D9F"/>
    <w:rsid w:val="005B1F12"/>
    <w:rsid w:val="005C07E4"/>
    <w:rsid w:val="00781F1C"/>
    <w:rsid w:val="007D18DF"/>
    <w:rsid w:val="00D23392"/>
    <w:rsid w:val="00E348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AE0C"/>
  <w15:docId w15:val="{33BABD63-D4DC-4F7D-99C3-920F56C2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898"/>
    <w:pPr>
      <w:widowControl w:val="0"/>
      <w:spacing w:after="0" w:line="240" w:lineRule="auto"/>
    </w:pPr>
    <w:rPr>
      <w:rFonts w:ascii="Times New Roman" w:eastAsia="Times New Roman" w:hAnsi="Times New Roman" w:cs="Angsana New"/>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E34898"/>
    <w:rPr>
      <w:rFonts w:ascii="Courier New" w:hAnsi="Courier New"/>
      <w:lang w:val="fr-CA"/>
    </w:rPr>
  </w:style>
  <w:style w:type="character" w:customStyle="1" w:styleId="PlainTextChar">
    <w:name w:val="Plain Text Char"/>
    <w:basedOn w:val="DefaultParagraphFont"/>
    <w:link w:val="PlainText"/>
    <w:semiHidden/>
    <w:rsid w:val="00E34898"/>
    <w:rPr>
      <w:rFonts w:ascii="Courier New" w:eastAsia="Times New Roman" w:hAnsi="Courier New" w:cs="Angsana New"/>
      <w:sz w:val="20"/>
      <w:szCs w:val="20"/>
      <w:lang w:val="fr-CA"/>
    </w:rPr>
  </w:style>
  <w:style w:type="paragraph" w:customStyle="1" w:styleId="Normal1">
    <w:name w:val="Normal1"/>
    <w:basedOn w:val="Normal"/>
    <w:rsid w:val="00E34898"/>
    <w:pPr>
      <w:jc w:val="both"/>
    </w:pPr>
    <w:rPr>
      <w:rFonts w:ascii="Arial" w:hAnsi="Arial"/>
      <w:sz w:val="24"/>
      <w:szCs w:val="24"/>
      <w:lang w:val="en-GB"/>
    </w:rPr>
  </w:style>
  <w:style w:type="paragraph" w:styleId="BalloonText">
    <w:name w:val="Balloon Text"/>
    <w:basedOn w:val="Normal"/>
    <w:link w:val="BalloonTextChar"/>
    <w:uiPriority w:val="99"/>
    <w:semiHidden/>
    <w:unhideWhenUsed/>
    <w:rsid w:val="00E34898"/>
    <w:rPr>
      <w:rFonts w:ascii="Tahoma" w:hAnsi="Tahoma"/>
      <w:sz w:val="16"/>
    </w:rPr>
  </w:style>
  <w:style w:type="character" w:customStyle="1" w:styleId="BalloonTextChar">
    <w:name w:val="Balloon Text Char"/>
    <w:basedOn w:val="DefaultParagraphFont"/>
    <w:link w:val="BalloonText"/>
    <w:uiPriority w:val="99"/>
    <w:semiHidden/>
    <w:rsid w:val="00E34898"/>
    <w:rPr>
      <w:rFonts w:ascii="Tahoma" w:eastAsia="Times New Roman" w:hAnsi="Tahoma" w:cs="Angsana New"/>
      <w:sz w:val="1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saichon</dc:creator>
  <cp:lastModifiedBy>Sally Johnson</cp:lastModifiedBy>
  <cp:revision>5</cp:revision>
  <dcterms:created xsi:type="dcterms:W3CDTF">2017-07-22T02:37:00Z</dcterms:created>
  <dcterms:modified xsi:type="dcterms:W3CDTF">2017-07-24T11:08:00Z</dcterms:modified>
</cp:coreProperties>
</file>