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115F" w14:textId="77777777" w:rsidR="00D27FF8" w:rsidRDefault="00D27FF8" w:rsidP="00D27FF8">
      <w:pPr>
        <w:pStyle w:val="Style3"/>
        <w:rPr>
          <w:color w:val="2E74B5" w:themeColor="accent1" w:themeShade="BF"/>
        </w:rPr>
      </w:pPr>
      <w:bookmarkStart w:id="0" w:name="_Toc187327740"/>
      <w:r>
        <w:rPr>
          <w:color w:val="2E74B5" w:themeColor="accent1" w:themeShade="BF"/>
        </w:rPr>
        <w:t>For the weekend of February 1/2, 2025</w:t>
      </w:r>
      <w:bookmarkEnd w:id="0"/>
      <w:r>
        <w:rPr>
          <w:color w:val="2E74B5" w:themeColor="accent1" w:themeShade="BF"/>
        </w:rPr>
        <w:t xml:space="preserve"> </w:t>
      </w:r>
    </w:p>
    <w:p w14:paraId="6D25625E" w14:textId="77777777" w:rsidR="00D27FF8" w:rsidRPr="003D54DF" w:rsidRDefault="00D27FF8" w:rsidP="00D27FF8">
      <w:r>
        <w:t>This is the weekend prior to the in-home mailing of the ACA s</w:t>
      </w:r>
      <w:r w:rsidRPr="1928D818">
        <w:t>olicitation letter to all parish</w:t>
      </w:r>
      <w:r>
        <w:t>ioners.</w:t>
      </w:r>
    </w:p>
    <w:p w14:paraId="4E3BAFD3" w14:textId="77777777" w:rsidR="00D27FF8" w:rsidRPr="00C475A2" w:rsidRDefault="00D27FF8" w:rsidP="00D27FF8">
      <w:pPr>
        <w:pStyle w:val="Style2"/>
      </w:pPr>
      <w:r w:rsidRPr="00D6712A">
        <w:t>Bulletin Announcement</w:t>
      </w:r>
    </w:p>
    <w:p w14:paraId="62D51F45" w14:textId="77777777" w:rsidR="00D27FF8" w:rsidRDefault="00D27FF8" w:rsidP="00D27FF8">
      <w:r w:rsidRPr="00036D4F">
        <w:t xml:space="preserve">Please print the Bulletin Announcement shown below on the weekend </w:t>
      </w:r>
      <w:r>
        <w:t>of February 1/2, 2025</w:t>
      </w:r>
      <w:r w:rsidRPr="00036D4F">
        <w:t xml:space="preserve">. </w:t>
      </w:r>
    </w:p>
    <w:p w14:paraId="251D904E" w14:textId="77777777" w:rsidR="00D27FF8" w:rsidRPr="00036D4F" w:rsidRDefault="00D27FF8" w:rsidP="00D27FF8">
      <w:r w:rsidRPr="00036D4F">
        <w:rPr>
          <w:noProof/>
        </w:rPr>
        <mc:AlternateContent>
          <mc:Choice Requires="wps">
            <w:drawing>
              <wp:anchor distT="0" distB="0" distL="114300" distR="114300" simplePos="0" relativeHeight="251659264" behindDoc="0" locked="0" layoutInCell="1" allowOverlap="1" wp14:anchorId="3BA0997F" wp14:editId="1B2D7614">
                <wp:simplePos x="0" y="0"/>
                <wp:positionH relativeFrom="margin">
                  <wp:align>left</wp:align>
                </wp:positionH>
                <wp:positionV relativeFrom="paragraph">
                  <wp:posOffset>750697</wp:posOffset>
                </wp:positionV>
                <wp:extent cx="5495925" cy="2828925"/>
                <wp:effectExtent l="0" t="0" r="10160" b="28575"/>
                <wp:wrapTopAndBottom/>
                <wp:docPr id="756865954" name="Text Box 756865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828925"/>
                        </a:xfrm>
                        <a:prstGeom prst="rect">
                          <a:avLst/>
                        </a:prstGeom>
                        <a:solidFill>
                          <a:srgbClr val="FFFFFF"/>
                        </a:solidFill>
                        <a:ln w="9525">
                          <a:solidFill>
                            <a:srgbClr val="000000"/>
                          </a:solidFill>
                          <a:miter lim="800000"/>
                          <a:headEnd/>
                          <a:tailEnd/>
                        </a:ln>
                      </wps:spPr>
                      <wps:txbx>
                        <w:txbxContent>
                          <w:p w14:paraId="55A82E11" w14:textId="77777777" w:rsidR="00D27FF8" w:rsidRPr="00C475A2" w:rsidRDefault="00D27FF8" w:rsidP="00D27FF8">
                            <w:pPr>
                              <w:spacing w:after="0"/>
                              <w:jc w:val="center"/>
                              <w:rPr>
                                <w:b/>
                              </w:rPr>
                            </w:pPr>
                            <w:r>
                              <w:rPr>
                                <w:b/>
                              </w:rPr>
                              <w:t>2025</w:t>
                            </w:r>
                            <w:r w:rsidRPr="00C475A2">
                              <w:rPr>
                                <w:b/>
                              </w:rPr>
                              <w:t xml:space="preserve"> Diocese of Madison Annual Catholic Appeal Begins</w:t>
                            </w:r>
                          </w:p>
                          <w:p w14:paraId="2FFC2708" w14:textId="77777777" w:rsidR="00D27FF8" w:rsidRPr="00C475A2" w:rsidRDefault="00D27FF8" w:rsidP="00D27FF8">
                            <w:pPr>
                              <w:spacing w:after="0"/>
                              <w:jc w:val="center"/>
                              <w:rPr>
                                <w:b/>
                              </w:rPr>
                            </w:pPr>
                            <w:r w:rsidRPr="00C475A2">
                              <w:rPr>
                                <w:b/>
                              </w:rPr>
                              <w:t>Please Make a Generous Pledge</w:t>
                            </w:r>
                          </w:p>
                          <w:p w14:paraId="7772241C" w14:textId="77777777" w:rsidR="00D27FF8" w:rsidRPr="00C475A2" w:rsidRDefault="00D27FF8" w:rsidP="00D27FF8">
                            <w:pPr>
                              <w:spacing w:after="0"/>
                            </w:pPr>
                          </w:p>
                          <w:p w14:paraId="70E04DF0" w14:textId="77777777" w:rsidR="00D27FF8" w:rsidRPr="00C475A2" w:rsidRDefault="00D27FF8" w:rsidP="00D27FF8">
                            <w:pPr>
                              <w:spacing w:after="0"/>
                            </w:pPr>
                            <w:r>
                              <w:t>In the next week or two</w:t>
                            </w:r>
                            <w:r w:rsidRPr="00C475A2">
                              <w:t xml:space="preserve">, parishioners throughout the </w:t>
                            </w:r>
                            <w:r>
                              <w:t>d</w:t>
                            </w:r>
                            <w:r w:rsidRPr="00C475A2">
                              <w:t>iocese will receive a</w:t>
                            </w:r>
                            <w:r>
                              <w:t xml:space="preserve"> mailing</w:t>
                            </w:r>
                            <w:r w:rsidRPr="00C475A2">
                              <w:t xml:space="preserve"> asking for a pledge to the Annual Catholic Appeal to support the ministries of the Diocese of Madison. </w:t>
                            </w:r>
                          </w:p>
                          <w:p w14:paraId="681AF57C" w14:textId="77777777" w:rsidR="00D27FF8" w:rsidRPr="00C475A2" w:rsidRDefault="00D27FF8" w:rsidP="00D27FF8">
                            <w:pPr>
                              <w:spacing w:after="0"/>
                            </w:pPr>
                          </w:p>
                          <w:p w14:paraId="6D487547" w14:textId="77777777" w:rsidR="00D27FF8" w:rsidRPr="00C475A2" w:rsidRDefault="00D27FF8" w:rsidP="00D27FF8">
                            <w:pPr>
                              <w:spacing w:after="0"/>
                            </w:pPr>
                            <w:r w:rsidRPr="00C475A2">
                              <w:t>Please prayerfully conside</w:t>
                            </w:r>
                            <w:r>
                              <w:t xml:space="preserve">r </w:t>
                            </w:r>
                            <w:r w:rsidRPr="000D647E">
                              <w:t xml:space="preserve">joining the Perpetual Steward Society </w:t>
                            </w:r>
                            <w:r>
                              <w:t>by making a</w:t>
                            </w:r>
                            <w:r w:rsidRPr="000D647E">
                              <w:t xml:space="preserve"> continuous monthly gift of any amount</w:t>
                            </w:r>
                            <w:r>
                              <w:t>. Or consider making a pledge payable over 6</w:t>
                            </w:r>
                            <w:r w:rsidRPr="00C475A2">
                              <w:t xml:space="preserve">-months to the appeal.  Your gift will help enable the diocese to reach its goal and provide </w:t>
                            </w:r>
                            <w:r>
                              <w:t>for many ministries, education and services throughout the diocese.</w:t>
                            </w:r>
                          </w:p>
                          <w:p w14:paraId="0FC81FD4" w14:textId="77777777" w:rsidR="00D27FF8" w:rsidRPr="00C475A2" w:rsidRDefault="00D27FF8" w:rsidP="00D27FF8">
                            <w:pPr>
                              <w:spacing w:after="0"/>
                            </w:pPr>
                          </w:p>
                          <w:p w14:paraId="0B79C563" w14:textId="77777777" w:rsidR="00D27FF8" w:rsidRPr="00C475A2" w:rsidRDefault="00D27FF8" w:rsidP="00D27FF8">
                            <w:pPr>
                              <w:spacing w:after="0"/>
                            </w:pPr>
                            <w:r w:rsidRPr="00C475A2">
                              <w:t>Thank you for your continuing support of our parish, diocese</w:t>
                            </w:r>
                            <w:r>
                              <w:t>,</w:t>
                            </w:r>
                            <w:r w:rsidRPr="00C475A2">
                              <w:t xml:space="preserve"> and the work of the Church throughout the world.</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0997F" id="_x0000_t202" coordsize="21600,21600" o:spt="202" path="m,l,21600r21600,l21600,xe">
                <v:stroke joinstyle="miter"/>
                <v:path gradientshapeok="t" o:connecttype="rect"/>
              </v:shapetype>
              <v:shape id="Text Box 756865954" o:spid="_x0000_s1026" type="#_x0000_t202" style="position:absolute;margin-left:0;margin-top:59.1pt;width:432.75pt;height:222.75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">
                <v:textbox>
                  <w:txbxContent>
                    <w:p w14:paraId="55A82E11" w14:textId="77777777" w:rsidR="00D27FF8" w:rsidRPr="00C475A2" w:rsidRDefault="00D27FF8" w:rsidP="00D27FF8">
                      <w:pPr>
                        <w:spacing w:after="0"/>
                        <w:jc w:val="center"/>
                        <w:rPr>
                          <w:b/>
                        </w:rPr>
                      </w:pPr>
                      <w:r>
                        <w:rPr>
                          <w:b/>
                        </w:rPr>
                        <w:t>2025</w:t>
                      </w:r>
                      <w:r w:rsidRPr="00C475A2">
                        <w:rPr>
                          <w:b/>
                        </w:rPr>
                        <w:t xml:space="preserve"> Diocese of Madison Annual Catholic Appeal Begins</w:t>
                      </w:r>
                    </w:p>
                    <w:p w14:paraId="2FFC2708" w14:textId="77777777" w:rsidR="00D27FF8" w:rsidRPr="00C475A2" w:rsidRDefault="00D27FF8" w:rsidP="00D27FF8">
                      <w:pPr>
                        <w:spacing w:after="0"/>
                        <w:jc w:val="center"/>
                        <w:rPr>
                          <w:b/>
                        </w:rPr>
                      </w:pPr>
                      <w:r w:rsidRPr="00C475A2">
                        <w:rPr>
                          <w:b/>
                        </w:rPr>
                        <w:t>Please Make a Generous Pledge</w:t>
                      </w:r>
                    </w:p>
                    <w:p w14:paraId="7772241C" w14:textId="77777777" w:rsidR="00D27FF8" w:rsidRPr="00C475A2" w:rsidRDefault="00D27FF8" w:rsidP="00D27FF8">
                      <w:pPr>
                        <w:spacing w:after="0"/>
                      </w:pPr>
                    </w:p>
                    <w:p w14:paraId="70E04DF0" w14:textId="77777777" w:rsidR="00D27FF8" w:rsidRPr="00C475A2" w:rsidRDefault="00D27FF8" w:rsidP="00D27FF8">
                      <w:pPr>
                        <w:spacing w:after="0"/>
                      </w:pPr>
                      <w:r>
                        <w:t>In the next week or two</w:t>
                      </w:r>
                      <w:r w:rsidRPr="00C475A2">
                        <w:t xml:space="preserve">, parishioners throughout the </w:t>
                      </w:r>
                      <w:r>
                        <w:t>d</w:t>
                      </w:r>
                      <w:r w:rsidRPr="00C475A2">
                        <w:t>iocese will receive a</w:t>
                      </w:r>
                      <w:r>
                        <w:t xml:space="preserve"> mailing</w:t>
                      </w:r>
                      <w:r w:rsidRPr="00C475A2">
                        <w:t xml:space="preserve"> asking for a pledge to the Annual Catholic Appeal to support the ministries of the Diocese of Madison. </w:t>
                      </w:r>
                    </w:p>
                    <w:p w14:paraId="681AF57C" w14:textId="77777777" w:rsidR="00D27FF8" w:rsidRPr="00C475A2" w:rsidRDefault="00D27FF8" w:rsidP="00D27FF8">
                      <w:pPr>
                        <w:spacing w:after="0"/>
                      </w:pPr>
                    </w:p>
                    <w:p w14:paraId="6D487547" w14:textId="77777777" w:rsidR="00D27FF8" w:rsidRPr="00C475A2" w:rsidRDefault="00D27FF8" w:rsidP="00D27FF8">
                      <w:pPr>
                        <w:spacing w:after="0"/>
                      </w:pPr>
                      <w:r w:rsidRPr="00C475A2">
                        <w:t>Please prayerfully conside</w:t>
                      </w:r>
                      <w:r>
                        <w:t xml:space="preserve">r </w:t>
                      </w:r>
                      <w:r w:rsidRPr="000D647E">
                        <w:t xml:space="preserve">joining the Perpetual Steward Society </w:t>
                      </w:r>
                      <w:r>
                        <w:t>by making a</w:t>
                      </w:r>
                      <w:r w:rsidRPr="000D647E">
                        <w:t xml:space="preserve"> continuous monthly gift of any amount</w:t>
                      </w:r>
                      <w:r>
                        <w:t>. Or consider making a pledge payable over 6</w:t>
                      </w:r>
                      <w:r w:rsidRPr="00C475A2">
                        <w:t xml:space="preserve">-months to the appeal.  Your gift will help enable the diocese to reach its goal and provide </w:t>
                      </w:r>
                      <w:r>
                        <w:t>for many ministries, education and services throughout the diocese.</w:t>
                      </w:r>
                    </w:p>
                    <w:p w14:paraId="0FC81FD4" w14:textId="77777777" w:rsidR="00D27FF8" w:rsidRPr="00C475A2" w:rsidRDefault="00D27FF8" w:rsidP="00D27FF8">
                      <w:pPr>
                        <w:spacing w:after="0"/>
                      </w:pPr>
                    </w:p>
                    <w:p w14:paraId="0B79C563" w14:textId="77777777" w:rsidR="00D27FF8" w:rsidRPr="00C475A2" w:rsidRDefault="00D27FF8" w:rsidP="00D27FF8">
                      <w:pPr>
                        <w:spacing w:after="0"/>
                      </w:pPr>
                      <w:r w:rsidRPr="00C475A2">
                        <w:t>Thank you for your continuing support of our parish, diocese</w:t>
                      </w:r>
                      <w:r>
                        <w:t>,</w:t>
                      </w:r>
                      <w:r w:rsidRPr="00C475A2">
                        <w:t xml:space="preserve"> and the work of the Church throughout the world.</w:t>
                      </w:r>
                    </w:p>
                  </w:txbxContent>
                </v:textbox>
                <w10:wrap type="topAndBottom" anchorx="margin"/>
              </v:shape>
            </w:pict>
          </mc:Fallback>
        </mc:AlternateContent>
      </w:r>
      <w:r w:rsidRPr="00036D4F">
        <w:t xml:space="preserve">You may wish to use the </w:t>
      </w:r>
      <w:r>
        <w:t>ACA</w:t>
      </w:r>
      <w:r w:rsidRPr="00036D4F">
        <w:t xml:space="preserve"> logo to call attention to the bulletin announcement. If so, you can obtain a copy of the logo by going to </w:t>
      </w:r>
      <w:hyperlink r:id="rId7" w:history="1">
        <w:r w:rsidRPr="00036D4F">
          <w:rPr>
            <w:rStyle w:val="Hyperlink"/>
          </w:rPr>
          <w:t>www.madisondiocese.org/appeal-materials</w:t>
        </w:r>
      </w:hyperlink>
      <w:r>
        <w:rPr>
          <w:rStyle w:val="Hyperlink"/>
        </w:rPr>
        <w:t>.</w:t>
      </w:r>
      <w:r w:rsidRPr="00036D4F">
        <w:t xml:space="preserve"> </w:t>
      </w:r>
    </w:p>
    <w:p w14:paraId="7A35CBEF" w14:textId="77777777" w:rsidR="00D27FF8" w:rsidRDefault="00D27FF8" w:rsidP="00D27FF8">
      <w:pPr>
        <w:pStyle w:val="Heading4"/>
      </w:pPr>
    </w:p>
    <w:p w14:paraId="2E40394E" w14:textId="77777777" w:rsidR="00A56094" w:rsidRDefault="00A56094" w:rsidP="00D27FF8">
      <w:pPr>
        <w:pStyle w:val="Style2"/>
      </w:pPr>
    </w:p>
    <w:p w14:paraId="7CDD9A97" w14:textId="45E6470B" w:rsidR="00D27FF8" w:rsidRPr="00CE236B" w:rsidRDefault="00D27FF8" w:rsidP="00D27FF8">
      <w:pPr>
        <w:pStyle w:val="Style2"/>
        <w:rPr>
          <w:sz w:val="36"/>
          <w:szCs w:val="36"/>
        </w:rPr>
      </w:pPr>
      <w:r w:rsidRPr="00713E60">
        <w:t>Prayer of the Faithful</w:t>
      </w:r>
    </w:p>
    <w:p w14:paraId="5C807BFA" w14:textId="77777777" w:rsidR="00D27FF8" w:rsidRPr="00684AB3" w:rsidRDefault="00D27FF8" w:rsidP="00D27FF8">
      <w:r w:rsidRPr="00684AB3">
        <w:t>May we all join in prayer to support this year’s Annual Catholic Appeal and all the ministries it funds in the Diocese of Madison. Let us come together with hearts filled with gratitude, love, and the knowledge that “Hope Does Not Disappoint” … We pray to the Lord.</w:t>
      </w:r>
    </w:p>
    <w:p w14:paraId="48212007" w14:textId="77777777" w:rsidR="00D27FF8" w:rsidRPr="00036D4F" w:rsidRDefault="00D27FF8" w:rsidP="00D27FF8">
      <w:pPr>
        <w:pStyle w:val="Style2"/>
      </w:pPr>
      <w:r>
        <w:t>Altar Announcement</w:t>
      </w:r>
    </w:p>
    <w:p w14:paraId="39D69033" w14:textId="77777777" w:rsidR="00D27FF8" w:rsidRDefault="00D27FF8" w:rsidP="00D27FF8">
      <w:r w:rsidRPr="000D647E">
        <w:t>Please prepare an altar announcement encouraging a generous response to the bishop’s letter by</w:t>
      </w:r>
      <w:r>
        <w:t xml:space="preserve"> m</w:t>
      </w:r>
      <w:r w:rsidRPr="000D647E">
        <w:t xml:space="preserve">aking a pledge for six monthly payments </w:t>
      </w:r>
      <w:r>
        <w:t>or by j</w:t>
      </w:r>
      <w:r w:rsidRPr="000D647E">
        <w:t xml:space="preserve">oining the Perpetual Steward Society with a continuous monthly gift of any amount. </w:t>
      </w:r>
    </w:p>
    <w:p w14:paraId="7766BE54" w14:textId="77777777" w:rsidR="00D27FF8" w:rsidRDefault="00D27FF8" w:rsidP="00D27FF8">
      <w:r w:rsidRPr="000D647E">
        <w:t>Additionally, ask people to read th</w:t>
      </w:r>
      <w:r>
        <w:t>e</w:t>
      </w:r>
      <w:r w:rsidRPr="000D647E">
        <w:t xml:space="preserve"> bulletin announcement.</w:t>
      </w:r>
    </w:p>
    <w:p w14:paraId="081EDF2A" w14:textId="2D489C7D" w:rsidR="00437953" w:rsidRPr="00D27FF8" w:rsidRDefault="00437953" w:rsidP="00D27FF8"/>
    <w:sectPr w:rsidR="00437953" w:rsidRPr="00D27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03"/>
    <w:rsid w:val="000D647E"/>
    <w:rsid w:val="000F20C6"/>
    <w:rsid w:val="00195D39"/>
    <w:rsid w:val="0027007B"/>
    <w:rsid w:val="002F0103"/>
    <w:rsid w:val="00307736"/>
    <w:rsid w:val="00371E57"/>
    <w:rsid w:val="00372A72"/>
    <w:rsid w:val="0039654B"/>
    <w:rsid w:val="00437953"/>
    <w:rsid w:val="00456FB5"/>
    <w:rsid w:val="0047103B"/>
    <w:rsid w:val="00530B8B"/>
    <w:rsid w:val="00581DB1"/>
    <w:rsid w:val="0059103F"/>
    <w:rsid w:val="0062232B"/>
    <w:rsid w:val="00632F95"/>
    <w:rsid w:val="006335E1"/>
    <w:rsid w:val="00666806"/>
    <w:rsid w:val="006B6D8E"/>
    <w:rsid w:val="006D6CB9"/>
    <w:rsid w:val="006F4BA1"/>
    <w:rsid w:val="00754D9E"/>
    <w:rsid w:val="007A1AD4"/>
    <w:rsid w:val="00800A07"/>
    <w:rsid w:val="008D21CF"/>
    <w:rsid w:val="008E31DB"/>
    <w:rsid w:val="009348D4"/>
    <w:rsid w:val="009F4DD3"/>
    <w:rsid w:val="00A0059D"/>
    <w:rsid w:val="00A56094"/>
    <w:rsid w:val="00A66F87"/>
    <w:rsid w:val="00A9775E"/>
    <w:rsid w:val="00B25869"/>
    <w:rsid w:val="00BB4D7A"/>
    <w:rsid w:val="00BF256A"/>
    <w:rsid w:val="00CA4B1E"/>
    <w:rsid w:val="00CA579B"/>
    <w:rsid w:val="00CC6A74"/>
    <w:rsid w:val="00CD2942"/>
    <w:rsid w:val="00D27FF8"/>
    <w:rsid w:val="00DA3E8D"/>
    <w:rsid w:val="00E66A03"/>
    <w:rsid w:val="00EA5047"/>
    <w:rsid w:val="00F35243"/>
    <w:rsid w:val="00F36CF2"/>
    <w:rsid w:val="00F4737A"/>
    <w:rsid w:val="00FA0B74"/>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DF1F"/>
  <w15:chartTrackingRefBased/>
  <w15:docId w15:val="{4358411F-408F-46F2-A11F-E6B7F228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103"/>
    <w:pPr>
      <w:spacing w:after="200" w:line="276" w:lineRule="auto"/>
    </w:pPr>
  </w:style>
  <w:style w:type="paragraph" w:styleId="Heading3">
    <w:name w:val="heading 3"/>
    <w:basedOn w:val="Normal"/>
    <w:next w:val="Normal"/>
    <w:link w:val="Heading3Char"/>
    <w:qFormat/>
    <w:rsid w:val="002F0103"/>
    <w:pPr>
      <w:keepNext/>
      <w:widowControl w:val="0"/>
      <w:overflowPunct w:val="0"/>
      <w:autoSpaceDE w:val="0"/>
      <w:autoSpaceDN w:val="0"/>
      <w:adjustRightInd w:val="0"/>
      <w:spacing w:before="240" w:after="60" w:line="240" w:lineRule="auto"/>
      <w:outlineLvl w:val="2"/>
    </w:pPr>
    <w:rPr>
      <w:rFonts w:ascii="Arial" w:eastAsia="Times New Roman" w:hAnsi="Arial" w:cs="Arial"/>
      <w:b/>
      <w:bCs/>
      <w:color w:val="000000"/>
      <w:kern w:val="30"/>
      <w:sz w:val="26"/>
      <w:szCs w:val="26"/>
    </w:rPr>
  </w:style>
  <w:style w:type="paragraph" w:styleId="Heading4">
    <w:name w:val="heading 4"/>
    <w:basedOn w:val="Normal"/>
    <w:next w:val="Normal"/>
    <w:link w:val="Heading4Char"/>
    <w:uiPriority w:val="9"/>
    <w:semiHidden/>
    <w:unhideWhenUsed/>
    <w:qFormat/>
    <w:rsid w:val="00D27F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0103"/>
    <w:rPr>
      <w:rFonts w:ascii="Arial" w:eastAsia="Times New Roman" w:hAnsi="Arial" w:cs="Arial"/>
      <w:b/>
      <w:bCs/>
      <w:color w:val="000000"/>
      <w:kern w:val="30"/>
      <w:sz w:val="26"/>
      <w:szCs w:val="26"/>
    </w:rPr>
  </w:style>
  <w:style w:type="character" w:styleId="Hyperlink">
    <w:name w:val="Hyperlink"/>
    <w:basedOn w:val="DefaultParagraphFont"/>
    <w:uiPriority w:val="99"/>
    <w:unhideWhenUsed/>
    <w:rsid w:val="002F0103"/>
    <w:rPr>
      <w:color w:val="0563C1" w:themeColor="hyperlink"/>
      <w:u w:val="single"/>
    </w:rPr>
  </w:style>
  <w:style w:type="paragraph" w:styleId="PlainText">
    <w:name w:val="Plain Text"/>
    <w:basedOn w:val="Normal"/>
    <w:link w:val="PlainTextChar"/>
    <w:uiPriority w:val="99"/>
    <w:unhideWhenUsed/>
    <w:rsid w:val="002F010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F0103"/>
    <w:rPr>
      <w:rFonts w:ascii="Calibri" w:eastAsia="Calibri" w:hAnsi="Calibri" w:cs="Times New Roman"/>
      <w:szCs w:val="21"/>
    </w:rPr>
  </w:style>
  <w:style w:type="character" w:styleId="FollowedHyperlink">
    <w:name w:val="FollowedHyperlink"/>
    <w:basedOn w:val="DefaultParagraphFont"/>
    <w:uiPriority w:val="99"/>
    <w:semiHidden/>
    <w:unhideWhenUsed/>
    <w:rsid w:val="00CD2942"/>
    <w:rPr>
      <w:color w:val="954F72" w:themeColor="followedHyperlink"/>
      <w:u w:val="single"/>
    </w:rPr>
  </w:style>
  <w:style w:type="character" w:customStyle="1" w:styleId="Heading4Char">
    <w:name w:val="Heading 4 Char"/>
    <w:basedOn w:val="DefaultParagraphFont"/>
    <w:link w:val="Heading4"/>
    <w:uiPriority w:val="9"/>
    <w:semiHidden/>
    <w:rsid w:val="00D27FF8"/>
    <w:rPr>
      <w:rFonts w:asciiTheme="majorHAnsi" w:eastAsiaTheme="majorEastAsia" w:hAnsiTheme="majorHAnsi" w:cstheme="majorBidi"/>
      <w:i/>
      <w:iCs/>
      <w:color w:val="2E74B5" w:themeColor="accent1" w:themeShade="BF"/>
    </w:rPr>
  </w:style>
  <w:style w:type="paragraph" w:customStyle="1" w:styleId="Style2">
    <w:name w:val="Style2"/>
    <w:basedOn w:val="Normal"/>
    <w:next w:val="Normal"/>
    <w:link w:val="Style2Char"/>
    <w:qFormat/>
    <w:rsid w:val="00D27FF8"/>
    <w:pPr>
      <w:spacing w:after="60"/>
    </w:pPr>
    <w:rPr>
      <w:b/>
      <w:bCs/>
      <w:sz w:val="24"/>
      <w:szCs w:val="24"/>
    </w:rPr>
  </w:style>
  <w:style w:type="character" w:customStyle="1" w:styleId="Style2Char">
    <w:name w:val="Style2 Char"/>
    <w:basedOn w:val="DefaultParagraphFont"/>
    <w:link w:val="Style2"/>
    <w:rsid w:val="00D27FF8"/>
    <w:rPr>
      <w:b/>
      <w:bCs/>
      <w:sz w:val="24"/>
      <w:szCs w:val="24"/>
    </w:rPr>
  </w:style>
  <w:style w:type="paragraph" w:customStyle="1" w:styleId="Style3">
    <w:name w:val="Style3"/>
    <w:basedOn w:val="Normal"/>
    <w:next w:val="Normal"/>
    <w:link w:val="Style3Char"/>
    <w:qFormat/>
    <w:rsid w:val="00D27FF8"/>
    <w:pPr>
      <w:spacing w:after="60"/>
    </w:pPr>
    <w:rPr>
      <w:rFonts w:asciiTheme="majorHAnsi" w:hAnsiTheme="majorHAnsi" w:cstheme="minorHAnsi"/>
      <w:color w:val="2E74B5" w:themeColor="accent1" w:themeShade="BF"/>
      <w:sz w:val="36"/>
      <w:szCs w:val="36"/>
    </w:rPr>
  </w:style>
  <w:style w:type="character" w:customStyle="1" w:styleId="Style3Char">
    <w:name w:val="Style3 Char"/>
    <w:basedOn w:val="DefaultParagraphFont"/>
    <w:link w:val="Style3"/>
    <w:rsid w:val="00D27FF8"/>
    <w:rPr>
      <w:rFonts w:asciiTheme="majorHAnsi" w:hAnsiTheme="majorHAnsi" w:cstheme="minorHAnsi"/>
      <w:color w:val="2E74B5"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adisondiocese.org/appeal-materi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46B73-442C-45F7-9026-4ABCAEFC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427E6-ED2E-44E9-AF46-3CF5AF318CFD}">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2788BB16-4A3B-45D4-B26D-3BC11EB01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30</cp:revision>
  <cp:lastPrinted>2023-12-21T17:41:00Z</cp:lastPrinted>
  <dcterms:created xsi:type="dcterms:W3CDTF">2024-12-02T18:52:00Z</dcterms:created>
  <dcterms:modified xsi:type="dcterms:W3CDTF">2025-01-09T22:17:00Z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167600</vt:r8>
  </property>
  <property fmtid="{D5CDD505-2E9C-101B-9397-08002B2CF9AE}" pid="4" name="MediaServiceImageTags">
    <vt:lpwstr/>
  </property>
</Properties>
</file>