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00A4" w14:textId="39E3591E" w:rsidR="00B12AE5" w:rsidRPr="007905DC" w:rsidRDefault="007905DC" w:rsidP="00B12AE5">
      <w:pPr>
        <w:spacing w:after="60"/>
        <w:rPr>
          <w:rFonts w:ascii="Calibri Light" w:eastAsia="Calibri" w:hAnsi="Calibri Light" w:cs="Calibri"/>
          <w:b/>
          <w:bCs/>
          <w:color w:val="2E74B5"/>
          <w:sz w:val="36"/>
          <w:szCs w:val="36"/>
          <w:lang w:val="es-ES"/>
        </w:rPr>
      </w:pPr>
      <w:r w:rsidRPr="007905DC">
        <w:rPr>
          <w:rFonts w:ascii="Calibri Light" w:eastAsia="Calibri" w:hAnsi="Calibri Light" w:cs="Calibri"/>
          <w:color w:val="2E74B5"/>
          <w:sz w:val="36"/>
          <w:szCs w:val="36"/>
          <w:lang w:val="es-ES"/>
        </w:rPr>
        <w:t>Anuncio de Actualización del Boletín Mensual</w:t>
      </w:r>
      <w:r w:rsidR="005E4156">
        <w:rPr>
          <w:rFonts w:ascii="Calibri Light" w:eastAsia="Calibri" w:hAnsi="Calibri Light" w:cs="Calibri"/>
          <w:color w:val="2E74B5"/>
          <w:sz w:val="36"/>
          <w:szCs w:val="36"/>
          <w:lang w:val="es-ES"/>
        </w:rPr>
        <w:t xml:space="preserve"> </w:t>
      </w:r>
    </w:p>
    <w:p w14:paraId="6102D53E" w14:textId="6441FF26" w:rsidR="00EF1FAF" w:rsidRPr="001302B1" w:rsidRDefault="00096981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lang w:val="es-ES"/>
        </w:rPr>
      </w:pPr>
      <w:r w:rsidRPr="001302B1">
        <w:rPr>
          <w:rFonts w:ascii="Calibri" w:hAnsi="Calibri" w:cs="Calibri"/>
          <w:lang w:val="es-ES"/>
        </w:rPr>
        <w:t xml:space="preserve">Alrededor del primer </w:t>
      </w:r>
      <w:r w:rsidR="0065258D" w:rsidRPr="001302B1">
        <w:rPr>
          <w:rFonts w:ascii="Calibri" w:hAnsi="Calibri" w:cs="Calibri"/>
          <w:lang w:val="es-ES"/>
        </w:rPr>
        <w:t>día</w:t>
      </w:r>
      <w:r w:rsidRPr="001302B1">
        <w:rPr>
          <w:rFonts w:ascii="Calibri" w:hAnsi="Calibri" w:cs="Calibri"/>
          <w:lang w:val="es-ES"/>
        </w:rPr>
        <w:t xml:space="preserve"> de cada mes</w:t>
      </w:r>
      <w:r w:rsidR="008C195C" w:rsidRPr="001302B1">
        <w:rPr>
          <w:rFonts w:ascii="Calibri" w:hAnsi="Calibri" w:cs="Calibri"/>
          <w:lang w:val="es-ES"/>
        </w:rPr>
        <w:t xml:space="preserve">, </w:t>
      </w:r>
      <w:r w:rsidR="00074766" w:rsidRPr="001302B1">
        <w:rPr>
          <w:rFonts w:ascii="Calibri" w:hAnsi="Calibri" w:cs="Calibri"/>
          <w:lang w:val="es-ES"/>
        </w:rPr>
        <w:t xml:space="preserve"> </w:t>
      </w:r>
      <w:r w:rsidR="0065258D" w:rsidRPr="001302B1">
        <w:rPr>
          <w:rFonts w:ascii="Calibri" w:hAnsi="Calibri" w:cs="Calibri"/>
          <w:lang w:val="es-ES"/>
        </w:rPr>
        <w:t xml:space="preserve">la diócesis enviara un recordatorio mensual a </w:t>
      </w:r>
      <w:r w:rsidR="00074766" w:rsidRPr="001302B1">
        <w:rPr>
          <w:rFonts w:ascii="Calibri" w:hAnsi="Calibri" w:cs="Calibri"/>
          <w:lang w:val="es-ES"/>
        </w:rPr>
        <w:t xml:space="preserve">todos </w:t>
      </w:r>
      <w:r w:rsidR="0065258D" w:rsidRPr="001302B1">
        <w:rPr>
          <w:rFonts w:ascii="Calibri" w:hAnsi="Calibri" w:cs="Calibri"/>
          <w:lang w:val="es-ES"/>
        </w:rPr>
        <w:t>aquellos</w:t>
      </w:r>
      <w:r w:rsidR="00074766" w:rsidRPr="001302B1">
        <w:rPr>
          <w:rFonts w:ascii="Calibri" w:hAnsi="Calibri" w:cs="Calibri"/>
          <w:lang w:val="es-ES"/>
        </w:rPr>
        <w:t xml:space="preserve"> que no hayan pagado la totalidad de su promesa</w:t>
      </w:r>
      <w:r w:rsidR="008C195C" w:rsidRPr="001302B1">
        <w:rPr>
          <w:rFonts w:ascii="Calibri" w:hAnsi="Calibri" w:cs="Calibri"/>
          <w:lang w:val="es-ES"/>
        </w:rPr>
        <w:t>.</w:t>
      </w:r>
    </w:p>
    <w:p w14:paraId="5BD678A9" w14:textId="77777777" w:rsidR="00007A24" w:rsidRPr="001302B1" w:rsidRDefault="00007A24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bCs/>
          <w:lang w:val="es-ES"/>
        </w:rPr>
      </w:pPr>
    </w:p>
    <w:p w14:paraId="39DE54CC" w14:textId="7B1F88DF" w:rsidR="00EF1FAF" w:rsidRPr="001302B1" w:rsidRDefault="005C1AA1" w:rsidP="00EF1FA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15" w:lineRule="auto"/>
        <w:rPr>
          <w:rFonts w:ascii="Calibri" w:hAnsi="Calibri" w:cs="Calibri"/>
          <w:bCs/>
          <w:lang w:val="es-ES"/>
        </w:rPr>
      </w:pPr>
      <w:r w:rsidRPr="001302B1">
        <w:rPr>
          <w:rFonts w:ascii="Calibri" w:hAnsi="Calibri" w:cs="Calibri"/>
          <w:bCs/>
          <w:lang w:val="es-ES"/>
        </w:rPr>
        <w:t xml:space="preserve">Se les pide a las parroquias que </w:t>
      </w:r>
      <w:r w:rsidR="00A14823">
        <w:rPr>
          <w:rFonts w:ascii="Calibri" w:hAnsi="Calibri" w:cs="Calibri"/>
          <w:bCs/>
          <w:lang w:val="es-ES"/>
        </w:rPr>
        <w:t>motiven</w:t>
      </w:r>
      <w:r w:rsidRPr="001302B1">
        <w:rPr>
          <w:rFonts w:ascii="Calibri" w:hAnsi="Calibri" w:cs="Calibri"/>
          <w:bCs/>
          <w:lang w:val="es-ES"/>
        </w:rPr>
        <w:t xml:space="preserve"> el pago de las promesas, utilizando el anuncio del boletín mensual contenido en este manual y disponible en el sitio web diocesano </w:t>
      </w:r>
      <w:hyperlink r:id="rId8" w:history="1">
        <w:r w:rsidRPr="001302B1">
          <w:rPr>
            <w:rStyle w:val="Hyperlink"/>
            <w:rFonts w:ascii="Calibri" w:hAnsi="Calibri" w:cs="Calibri"/>
            <w:bCs/>
            <w:lang w:val="es-ES"/>
          </w:rPr>
          <w:t>www.madisondiocese.org/appeal-materials</w:t>
        </w:r>
      </w:hyperlink>
      <w:r w:rsidR="00EF1FAF" w:rsidRPr="001302B1">
        <w:rPr>
          <w:rFonts w:ascii="Calibri" w:hAnsi="Calibri" w:cs="Calibri"/>
          <w:bCs/>
          <w:lang w:val="es-ES"/>
        </w:rPr>
        <w:t>.</w:t>
      </w:r>
    </w:p>
    <w:p w14:paraId="66F930C6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6824" wp14:editId="5633D9F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5524500" cy="2152650"/>
                <wp:effectExtent l="0" t="0" r="19050" b="19050"/>
                <wp:wrapNone/>
                <wp:docPr id="1737497404" name="Text Box 1737497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692D" w14:textId="0F36F90B" w:rsidR="00EF1FAF" w:rsidRPr="00007A24" w:rsidRDefault="00BB1A99" w:rsidP="00EF1FAF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07A24">
                              <w:rPr>
                                <w:b/>
                                <w:lang w:val="es-ES"/>
                              </w:rPr>
                              <w:t>SOLICITUD CAT</w:t>
                            </w:r>
                            <w:r w:rsidR="00C94853">
                              <w:rPr>
                                <w:b/>
                                <w:lang w:val="es-ES"/>
                              </w:rPr>
                              <w:t>Ó</w:t>
                            </w:r>
                            <w:r w:rsidRPr="00007A24">
                              <w:rPr>
                                <w:b/>
                                <w:lang w:val="es-ES"/>
                              </w:rPr>
                              <w:t>LICA ANUAL</w:t>
                            </w:r>
                          </w:p>
                          <w:p w14:paraId="0963B120" w14:textId="5858E583" w:rsidR="00EF1FAF" w:rsidRPr="00007A24" w:rsidRDefault="004D1F8B" w:rsidP="00EF1FAF">
                            <w:pPr>
                              <w:spacing w:after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07A24">
                              <w:rPr>
                                <w:b/>
                                <w:lang w:val="es-ES"/>
                              </w:rPr>
                              <w:t>REPORTE DE PROMESA DE PAGO</w:t>
                            </w:r>
                          </w:p>
                          <w:p w14:paraId="1457EF2B" w14:textId="60790469" w:rsidR="00EF1FAF" w:rsidRPr="00FB0502" w:rsidRDefault="00566207" w:rsidP="00EF1FAF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 w:rsidRPr="00566207">
                              <w:rPr>
                                <w:lang w:val="es-ES"/>
                              </w:rPr>
                              <w:t xml:space="preserve">La </w:t>
                            </w:r>
                            <w:r w:rsidR="00787567" w:rsidRPr="00566207">
                              <w:rPr>
                                <w:lang w:val="es-ES"/>
                              </w:rPr>
                              <w:t>facturación</w:t>
                            </w:r>
                            <w:r w:rsidRPr="00566207">
                              <w:rPr>
                                <w:lang w:val="es-ES"/>
                              </w:rPr>
                              <w:t xml:space="preserve"> mensual de promesa de pago</w:t>
                            </w:r>
                            <w:r w:rsidR="00787567">
                              <w:rPr>
                                <w:lang w:val="es-ES"/>
                              </w:rPr>
                              <w:t>,</w:t>
                            </w:r>
                            <w:r w:rsidRPr="00566207">
                              <w:rPr>
                                <w:lang w:val="es-ES"/>
                              </w:rPr>
                              <w:t xml:space="preserve"> para la Solicitud </w:t>
                            </w:r>
                            <w:r w:rsidR="00787567" w:rsidRPr="00566207">
                              <w:rPr>
                                <w:lang w:val="es-ES"/>
                              </w:rPr>
                              <w:t>Católica</w:t>
                            </w:r>
                            <w:r w:rsidRPr="00566207">
                              <w:rPr>
                                <w:lang w:val="es-ES"/>
                              </w:rPr>
                              <w:t xml:space="preserve"> Anual</w:t>
                            </w:r>
                            <w:r w:rsidR="00AE3B27">
                              <w:rPr>
                                <w:lang w:val="es-ES"/>
                              </w:rPr>
                              <w:t>,</w:t>
                            </w:r>
                            <w:r w:rsidRPr="00566207">
                              <w:rPr>
                                <w:lang w:val="es-ES"/>
                              </w:rPr>
                              <w:t xml:space="preserve"> ha sido enviada. </w:t>
                            </w:r>
                            <w:r w:rsidRPr="006C6D6B">
                              <w:rPr>
                                <w:lang w:val="es-ES"/>
                              </w:rPr>
                              <w:t>Es muy importante que</w:t>
                            </w:r>
                            <w:r w:rsidR="00FB0502">
                              <w:rPr>
                                <w:lang w:val="es-ES"/>
                              </w:rPr>
                              <w:t xml:space="preserve"> se </w:t>
                            </w:r>
                            <w:r w:rsidR="00E74E11">
                              <w:rPr>
                                <w:lang w:val="es-ES"/>
                              </w:rPr>
                              <w:t>efectúen los</w:t>
                            </w:r>
                            <w:r w:rsidR="00FB0502">
                              <w:rPr>
                                <w:lang w:val="es-ES"/>
                              </w:rPr>
                              <w:t xml:space="preserve"> pagos de las </w:t>
                            </w:r>
                            <w:r w:rsidR="00E74E11">
                              <w:rPr>
                                <w:lang w:val="es-ES"/>
                              </w:rPr>
                              <w:t xml:space="preserve">promesas </w:t>
                            </w:r>
                            <w:r w:rsidR="00E74E11" w:rsidRPr="006C6D6B">
                              <w:rPr>
                                <w:lang w:val="es-ES"/>
                              </w:rPr>
                              <w:t>para</w:t>
                            </w:r>
                            <w:r w:rsidR="006C6D6B" w:rsidRPr="006C6D6B">
                              <w:rPr>
                                <w:lang w:val="es-ES"/>
                              </w:rPr>
                              <w:t xml:space="preserve"> q</w:t>
                            </w:r>
                            <w:r w:rsidR="006C6D6B">
                              <w:rPr>
                                <w:lang w:val="es-ES"/>
                              </w:rPr>
                              <w:t xml:space="preserve">ue </w:t>
                            </w:r>
                            <w:r w:rsidR="00FB0502">
                              <w:rPr>
                                <w:lang w:val="es-ES"/>
                              </w:rPr>
                              <w:t xml:space="preserve">así </w:t>
                            </w:r>
                            <w:r w:rsidR="006C6D6B">
                              <w:rPr>
                                <w:lang w:val="es-ES"/>
                              </w:rPr>
                              <w:t xml:space="preserve">nuestra parroquia alcance su meta. </w:t>
                            </w:r>
                          </w:p>
                          <w:p w14:paraId="0C7EFCE5" w14:textId="77777777" w:rsidR="00EF1FAF" w:rsidRPr="00FB0502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  <w:rPr>
                                <w:lang w:val="es-ES"/>
                              </w:rPr>
                            </w:pPr>
                            <w:r w:rsidRPr="00FB0502">
                              <w:rPr>
                                <w:lang w:val="es-ES"/>
                              </w:rPr>
                              <w:tab/>
                            </w:r>
                          </w:p>
                          <w:p w14:paraId="7EB8A079" w14:textId="38606143" w:rsidR="00EF1FAF" w:rsidRPr="00927019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  <w:rPr>
                                <w:lang w:val="es-ES"/>
                              </w:rPr>
                            </w:pPr>
                            <w:r w:rsidRPr="00FB0502">
                              <w:rPr>
                                <w:lang w:val="es-ES"/>
                              </w:rPr>
                              <w:tab/>
                            </w:r>
                            <w:r w:rsidR="00927019" w:rsidRPr="00927019">
                              <w:rPr>
                                <w:lang w:val="es-ES"/>
                              </w:rPr>
                              <w:t>META DE LA PARROQUIA</w:t>
                            </w:r>
                            <w:r w:rsidRPr="00927019">
                              <w:rPr>
                                <w:lang w:val="es-ES"/>
                              </w:rPr>
                              <w:t>:</w:t>
                            </w:r>
                            <w:r w:rsidR="00927019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927019">
                              <w:rPr>
                                <w:lang w:val="es-ES"/>
                              </w:rPr>
                              <w:t>_______________________</w:t>
                            </w:r>
                          </w:p>
                          <w:p w14:paraId="0BF14682" w14:textId="6480127E" w:rsidR="00EF1FAF" w:rsidRPr="00927019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  <w:rPr>
                                <w:lang w:val="es-ES"/>
                              </w:rPr>
                            </w:pPr>
                            <w:r w:rsidRPr="00927019">
                              <w:rPr>
                                <w:lang w:val="es-ES"/>
                              </w:rPr>
                              <w:tab/>
                            </w:r>
                            <w:r w:rsidR="00927019" w:rsidRPr="00927019">
                              <w:rPr>
                                <w:lang w:val="es-ES"/>
                              </w:rPr>
                              <w:t>MONTO DE LA PROMESA</w:t>
                            </w:r>
                            <w:r w:rsidRPr="00927019">
                              <w:rPr>
                                <w:lang w:val="es-ES"/>
                              </w:rPr>
                              <w:t>:</w:t>
                            </w:r>
                            <w:r w:rsidR="00927019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927019">
                              <w:rPr>
                                <w:lang w:val="es-ES"/>
                              </w:rPr>
                              <w:t>_______________________</w:t>
                            </w:r>
                            <w:r w:rsidRPr="00927019">
                              <w:rPr>
                                <w:lang w:val="es-ES"/>
                              </w:rPr>
                              <w:tab/>
                            </w:r>
                          </w:p>
                          <w:p w14:paraId="422AA924" w14:textId="6D7FD715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 w:rsidRPr="00927019">
                              <w:rPr>
                                <w:lang w:val="es-ES"/>
                              </w:rPr>
                              <w:tab/>
                            </w:r>
                            <w:r w:rsidR="00927019">
                              <w:t>MONTO PAGADO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927019">
                              <w:t xml:space="preserve"> </w:t>
                            </w:r>
                            <w:r>
                              <w:t>_______________________</w:t>
                            </w:r>
                          </w:p>
                          <w:p w14:paraId="79A7A197" w14:textId="7BCC1664" w:rsidR="00EF1FAF" w:rsidRDefault="00EF1FAF" w:rsidP="00EF1FAF">
                            <w:pPr>
                              <w:tabs>
                                <w:tab w:val="left" w:pos="2200"/>
                                <w:tab w:val="left" w:pos="4600"/>
                              </w:tabs>
                              <w:spacing w:after="0"/>
                            </w:pPr>
                            <w:r>
                              <w:tab/>
                            </w:r>
                            <w:r w:rsidR="009E5E5A">
                              <w:t>SALDO RESTANTE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9E5E5A">
                              <w:t xml:space="preserve"> </w:t>
                            </w: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C6824" id="_x0000_t202" coordsize="21600,21600" o:spt="202" path="m,l,21600r21600,l21600,xe">
                <v:stroke joinstyle="miter"/>
                <v:path gradientshapeok="t" o:connecttype="rect"/>
              </v:shapetype>
              <v:shape id="Text Box 1737497404" o:spid="_x0000_s1026" type="#_x0000_t202" style="position:absolute;left:0;text-align:left;margin-left:0;margin-top:6.15pt;width:43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">
                <v:textbox>
                  <w:txbxContent>
                    <w:p w14:paraId="47A4692D" w14:textId="0F36F90B" w:rsidR="00EF1FAF" w:rsidRPr="00007A24" w:rsidRDefault="00BB1A99" w:rsidP="00EF1FAF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 w:rsidRPr="00007A24">
                        <w:rPr>
                          <w:b/>
                          <w:lang w:val="es-ES"/>
                        </w:rPr>
                        <w:t>SOLICITUD CAT</w:t>
                      </w:r>
                      <w:r w:rsidR="00C94853">
                        <w:rPr>
                          <w:b/>
                          <w:lang w:val="es-ES"/>
                        </w:rPr>
                        <w:t>Ó</w:t>
                      </w:r>
                      <w:r w:rsidRPr="00007A24">
                        <w:rPr>
                          <w:b/>
                          <w:lang w:val="es-ES"/>
                        </w:rPr>
                        <w:t>LICA ANUAL</w:t>
                      </w:r>
                    </w:p>
                    <w:p w14:paraId="0963B120" w14:textId="5858E583" w:rsidR="00EF1FAF" w:rsidRPr="00007A24" w:rsidRDefault="004D1F8B" w:rsidP="00EF1FAF">
                      <w:pPr>
                        <w:spacing w:after="0"/>
                        <w:jc w:val="center"/>
                        <w:rPr>
                          <w:b/>
                          <w:lang w:val="es-ES"/>
                        </w:rPr>
                      </w:pPr>
                      <w:r w:rsidRPr="00007A24">
                        <w:rPr>
                          <w:b/>
                          <w:lang w:val="es-ES"/>
                        </w:rPr>
                        <w:t>REPORTE DE PROMESA DE PAGO</w:t>
                      </w:r>
                    </w:p>
                    <w:p w14:paraId="1457EF2B" w14:textId="60790469" w:rsidR="00EF1FAF" w:rsidRPr="00FB0502" w:rsidRDefault="00566207" w:rsidP="00EF1FAF">
                      <w:pPr>
                        <w:spacing w:after="0"/>
                        <w:rPr>
                          <w:lang w:val="es-ES"/>
                        </w:rPr>
                      </w:pPr>
                      <w:r w:rsidRPr="00566207">
                        <w:rPr>
                          <w:lang w:val="es-ES"/>
                        </w:rPr>
                        <w:t xml:space="preserve">La </w:t>
                      </w:r>
                      <w:r w:rsidR="00787567" w:rsidRPr="00566207">
                        <w:rPr>
                          <w:lang w:val="es-ES"/>
                        </w:rPr>
                        <w:t>facturación</w:t>
                      </w:r>
                      <w:r w:rsidRPr="00566207">
                        <w:rPr>
                          <w:lang w:val="es-ES"/>
                        </w:rPr>
                        <w:t xml:space="preserve"> mensual de promesa de pago</w:t>
                      </w:r>
                      <w:r w:rsidR="00787567">
                        <w:rPr>
                          <w:lang w:val="es-ES"/>
                        </w:rPr>
                        <w:t>,</w:t>
                      </w:r>
                      <w:r w:rsidRPr="00566207">
                        <w:rPr>
                          <w:lang w:val="es-ES"/>
                        </w:rPr>
                        <w:t xml:space="preserve"> para la Solicitud </w:t>
                      </w:r>
                      <w:r w:rsidR="00787567" w:rsidRPr="00566207">
                        <w:rPr>
                          <w:lang w:val="es-ES"/>
                        </w:rPr>
                        <w:t>Católica</w:t>
                      </w:r>
                      <w:r w:rsidRPr="00566207">
                        <w:rPr>
                          <w:lang w:val="es-ES"/>
                        </w:rPr>
                        <w:t xml:space="preserve"> Anual</w:t>
                      </w:r>
                      <w:r w:rsidR="00AE3B27">
                        <w:rPr>
                          <w:lang w:val="es-ES"/>
                        </w:rPr>
                        <w:t>,</w:t>
                      </w:r>
                      <w:r w:rsidRPr="00566207">
                        <w:rPr>
                          <w:lang w:val="es-ES"/>
                        </w:rPr>
                        <w:t xml:space="preserve"> ha sido enviada. </w:t>
                      </w:r>
                      <w:r w:rsidRPr="006C6D6B">
                        <w:rPr>
                          <w:lang w:val="es-ES"/>
                        </w:rPr>
                        <w:t>Es muy importante que</w:t>
                      </w:r>
                      <w:r w:rsidR="00FB0502">
                        <w:rPr>
                          <w:lang w:val="es-ES"/>
                        </w:rPr>
                        <w:t xml:space="preserve"> se </w:t>
                      </w:r>
                      <w:r w:rsidR="00E74E11">
                        <w:rPr>
                          <w:lang w:val="es-ES"/>
                        </w:rPr>
                        <w:t>efectúen los</w:t>
                      </w:r>
                      <w:r w:rsidR="00FB0502">
                        <w:rPr>
                          <w:lang w:val="es-ES"/>
                        </w:rPr>
                        <w:t xml:space="preserve"> pagos de las </w:t>
                      </w:r>
                      <w:r w:rsidR="00E74E11">
                        <w:rPr>
                          <w:lang w:val="es-ES"/>
                        </w:rPr>
                        <w:t xml:space="preserve">promesas </w:t>
                      </w:r>
                      <w:r w:rsidR="00E74E11" w:rsidRPr="006C6D6B">
                        <w:rPr>
                          <w:lang w:val="es-ES"/>
                        </w:rPr>
                        <w:t>para</w:t>
                      </w:r>
                      <w:r w:rsidR="006C6D6B" w:rsidRPr="006C6D6B">
                        <w:rPr>
                          <w:lang w:val="es-ES"/>
                        </w:rPr>
                        <w:t xml:space="preserve"> q</w:t>
                      </w:r>
                      <w:r w:rsidR="006C6D6B">
                        <w:rPr>
                          <w:lang w:val="es-ES"/>
                        </w:rPr>
                        <w:t xml:space="preserve">ue </w:t>
                      </w:r>
                      <w:r w:rsidR="00FB0502">
                        <w:rPr>
                          <w:lang w:val="es-ES"/>
                        </w:rPr>
                        <w:t xml:space="preserve">así </w:t>
                      </w:r>
                      <w:r w:rsidR="006C6D6B">
                        <w:rPr>
                          <w:lang w:val="es-ES"/>
                        </w:rPr>
                        <w:t xml:space="preserve">nuestra parroquia alcance su meta. </w:t>
                      </w:r>
                    </w:p>
                    <w:p w14:paraId="0C7EFCE5" w14:textId="77777777" w:rsidR="00EF1FAF" w:rsidRPr="00FB0502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  <w:rPr>
                          <w:lang w:val="es-ES"/>
                        </w:rPr>
                      </w:pPr>
                      <w:r w:rsidRPr="00FB0502">
                        <w:rPr>
                          <w:lang w:val="es-ES"/>
                        </w:rPr>
                        <w:tab/>
                      </w:r>
                    </w:p>
                    <w:p w14:paraId="7EB8A079" w14:textId="38606143" w:rsidR="00EF1FAF" w:rsidRPr="00927019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  <w:rPr>
                          <w:lang w:val="es-ES"/>
                        </w:rPr>
                      </w:pPr>
                      <w:r w:rsidRPr="00FB0502">
                        <w:rPr>
                          <w:lang w:val="es-ES"/>
                        </w:rPr>
                        <w:tab/>
                      </w:r>
                      <w:r w:rsidR="00927019" w:rsidRPr="00927019">
                        <w:rPr>
                          <w:lang w:val="es-ES"/>
                        </w:rPr>
                        <w:t>META DE LA PARROQUIA</w:t>
                      </w:r>
                      <w:r w:rsidRPr="00927019">
                        <w:rPr>
                          <w:lang w:val="es-ES"/>
                        </w:rPr>
                        <w:t>:</w:t>
                      </w:r>
                      <w:r w:rsidR="00927019">
                        <w:rPr>
                          <w:lang w:val="es-ES"/>
                        </w:rPr>
                        <w:t xml:space="preserve"> </w:t>
                      </w:r>
                      <w:r w:rsidRPr="00927019">
                        <w:rPr>
                          <w:lang w:val="es-ES"/>
                        </w:rPr>
                        <w:t>_______________________</w:t>
                      </w:r>
                    </w:p>
                    <w:p w14:paraId="0BF14682" w14:textId="6480127E" w:rsidR="00EF1FAF" w:rsidRPr="00927019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  <w:rPr>
                          <w:lang w:val="es-ES"/>
                        </w:rPr>
                      </w:pPr>
                      <w:r w:rsidRPr="00927019">
                        <w:rPr>
                          <w:lang w:val="es-ES"/>
                        </w:rPr>
                        <w:tab/>
                      </w:r>
                      <w:r w:rsidR="00927019" w:rsidRPr="00927019">
                        <w:rPr>
                          <w:lang w:val="es-ES"/>
                        </w:rPr>
                        <w:t>MONTO DE LA PROMESA</w:t>
                      </w:r>
                      <w:r w:rsidRPr="00927019">
                        <w:rPr>
                          <w:lang w:val="es-ES"/>
                        </w:rPr>
                        <w:t>:</w:t>
                      </w:r>
                      <w:r w:rsidR="00927019">
                        <w:rPr>
                          <w:lang w:val="es-ES"/>
                        </w:rPr>
                        <w:t xml:space="preserve"> </w:t>
                      </w:r>
                      <w:r w:rsidRPr="00927019">
                        <w:rPr>
                          <w:lang w:val="es-ES"/>
                        </w:rPr>
                        <w:t>_______________________</w:t>
                      </w:r>
                      <w:r w:rsidRPr="00927019">
                        <w:rPr>
                          <w:lang w:val="es-ES"/>
                        </w:rPr>
                        <w:tab/>
                      </w:r>
                    </w:p>
                    <w:p w14:paraId="422AA924" w14:textId="6D7FD715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 w:rsidRPr="00927019">
                        <w:rPr>
                          <w:lang w:val="es-ES"/>
                        </w:rPr>
                        <w:tab/>
                      </w:r>
                      <w:r w:rsidR="00927019">
                        <w:t>MONTO PAGADO</w:t>
                      </w:r>
                      <w:r>
                        <w:t>:</w:t>
                      </w:r>
                      <w:r>
                        <w:tab/>
                      </w:r>
                      <w:r w:rsidR="00927019">
                        <w:t xml:space="preserve"> </w:t>
                      </w:r>
                      <w:r>
                        <w:t>_______________________</w:t>
                      </w:r>
                    </w:p>
                    <w:p w14:paraId="79A7A197" w14:textId="7BCC1664" w:rsidR="00EF1FAF" w:rsidRDefault="00EF1FAF" w:rsidP="00EF1FAF">
                      <w:pPr>
                        <w:tabs>
                          <w:tab w:val="left" w:pos="2200"/>
                          <w:tab w:val="left" w:pos="4600"/>
                        </w:tabs>
                        <w:spacing w:after="0"/>
                      </w:pPr>
                      <w:r>
                        <w:tab/>
                      </w:r>
                      <w:r w:rsidR="009E5E5A">
                        <w:t>SALDO RESTANTE</w:t>
                      </w:r>
                      <w:r>
                        <w:t>:</w:t>
                      </w:r>
                      <w:r>
                        <w:tab/>
                      </w:r>
                      <w:r w:rsidR="009E5E5A">
                        <w:t xml:space="preserve"> </w:t>
                      </w:r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D10402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</w:p>
    <w:p w14:paraId="6D937FAA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</w:p>
    <w:p w14:paraId="4E958CC7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</w:p>
    <w:p w14:paraId="5A468296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</w:p>
    <w:p w14:paraId="5E0C9B98" w14:textId="77777777" w:rsidR="00EF1FAF" w:rsidRPr="005C1AA1" w:rsidRDefault="00EF1FAF" w:rsidP="00EF1FAF">
      <w:pPr>
        <w:spacing w:after="0"/>
        <w:ind w:left="360"/>
        <w:rPr>
          <w:sz w:val="24"/>
          <w:lang w:val="es-ES"/>
        </w:rPr>
      </w:pPr>
    </w:p>
    <w:p w14:paraId="24B9EDA9" w14:textId="77777777" w:rsidR="00EF1FAF" w:rsidRPr="005C1AA1" w:rsidRDefault="00EF1FAF" w:rsidP="00EF1FAF">
      <w:pPr>
        <w:spacing w:after="0"/>
        <w:ind w:left="360" w:right="-180"/>
        <w:jc w:val="center"/>
        <w:rPr>
          <w:b/>
          <w:sz w:val="28"/>
          <w:u w:val="single"/>
          <w:lang w:val="es-ES"/>
        </w:rPr>
      </w:pPr>
    </w:p>
    <w:p w14:paraId="0BDF4543" w14:textId="77777777" w:rsidR="00EF1FAF" w:rsidRPr="005C1AA1" w:rsidRDefault="00EF1FAF" w:rsidP="00EF1FAF">
      <w:pPr>
        <w:spacing w:after="0"/>
        <w:ind w:left="360" w:right="-180"/>
        <w:jc w:val="center"/>
        <w:rPr>
          <w:b/>
          <w:sz w:val="28"/>
          <w:u w:val="single"/>
          <w:lang w:val="es-ES"/>
        </w:rPr>
      </w:pPr>
    </w:p>
    <w:p w14:paraId="0F70DF27" w14:textId="77777777" w:rsidR="00EF1FAF" w:rsidRPr="005C1AA1" w:rsidRDefault="00EF1FAF" w:rsidP="00EF1FAF">
      <w:pPr>
        <w:spacing w:after="0"/>
        <w:ind w:left="360" w:right="-180"/>
        <w:jc w:val="center"/>
        <w:rPr>
          <w:b/>
          <w:sz w:val="28"/>
          <w:u w:val="single"/>
          <w:lang w:val="es-ES"/>
        </w:rPr>
      </w:pPr>
    </w:p>
    <w:p w14:paraId="782D9D67" w14:textId="77777777" w:rsidR="00EF1FAF" w:rsidRPr="005C1AA1" w:rsidRDefault="00EF1FAF" w:rsidP="00EF1FAF">
      <w:pPr>
        <w:rPr>
          <w:lang w:val="es-ES"/>
        </w:rPr>
      </w:pPr>
    </w:p>
    <w:p w14:paraId="06BFD98E" w14:textId="77777777" w:rsidR="00EF1FAF" w:rsidRPr="005C1AA1" w:rsidRDefault="00EF1FAF">
      <w:pPr>
        <w:rPr>
          <w:lang w:val="es-ES"/>
        </w:rPr>
      </w:pPr>
    </w:p>
    <w:sectPr w:rsidR="00EF1FAF" w:rsidRPr="005C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7D4B"/>
    <w:multiLevelType w:val="hybridMultilevel"/>
    <w:tmpl w:val="D82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AF"/>
    <w:rsid w:val="00007A24"/>
    <w:rsid w:val="00074766"/>
    <w:rsid w:val="00096981"/>
    <w:rsid w:val="000D04B8"/>
    <w:rsid w:val="001243F4"/>
    <w:rsid w:val="001302B1"/>
    <w:rsid w:val="001C2180"/>
    <w:rsid w:val="002F19A7"/>
    <w:rsid w:val="004D1F8B"/>
    <w:rsid w:val="00540EF3"/>
    <w:rsid w:val="00566207"/>
    <w:rsid w:val="005C1AA1"/>
    <w:rsid w:val="005E4156"/>
    <w:rsid w:val="0065258D"/>
    <w:rsid w:val="006C6D6B"/>
    <w:rsid w:val="00787567"/>
    <w:rsid w:val="007905DC"/>
    <w:rsid w:val="00806F7F"/>
    <w:rsid w:val="008A62FC"/>
    <w:rsid w:val="008C195C"/>
    <w:rsid w:val="00927019"/>
    <w:rsid w:val="009348D4"/>
    <w:rsid w:val="009E5E5A"/>
    <w:rsid w:val="00A14823"/>
    <w:rsid w:val="00A60407"/>
    <w:rsid w:val="00AE3B27"/>
    <w:rsid w:val="00B12AE5"/>
    <w:rsid w:val="00BA2939"/>
    <w:rsid w:val="00BB1A99"/>
    <w:rsid w:val="00C94853"/>
    <w:rsid w:val="00D30DC5"/>
    <w:rsid w:val="00D677BC"/>
    <w:rsid w:val="00DC008B"/>
    <w:rsid w:val="00E56BAE"/>
    <w:rsid w:val="00E74E11"/>
    <w:rsid w:val="00E9572A"/>
    <w:rsid w:val="00EF1FAF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956A"/>
  <w15:chartTrackingRefBased/>
  <w15:docId w15:val="{DA465C3B-1BB4-4435-B56A-CA8668B4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F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FA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1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FAF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isondiocese.org/appeal-materi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C1A1DAAE-F4AE-423D-9CBE-430AB505D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D42CA-64CB-470F-AA90-6B1E40A57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0A66C-F4C6-4B0B-B82D-AFA560C83EDA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Waack</dc:creator>
  <cp:keywords/>
  <dc:description/>
  <cp:lastModifiedBy>Katzua Ballesteros</cp:lastModifiedBy>
  <cp:revision>30</cp:revision>
  <dcterms:created xsi:type="dcterms:W3CDTF">2025-01-29T03:02:00Z</dcterms:created>
  <dcterms:modified xsi:type="dcterms:W3CDTF">2025-01-29T15:24:00Z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MediaServiceImageTags">
    <vt:lpwstr/>
  </property>
</Properties>
</file>